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4" w:rsidRPr="00BF5AD7" w:rsidRDefault="006D1904" w:rsidP="00B6320F">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6D1904"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6D1904" w:rsidRPr="00BF5AD7"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 xml:space="preserve"> </w:t>
      </w:r>
      <w:r w:rsidRPr="00BF5AD7">
        <w:rPr>
          <w:rFonts w:ascii="Franklin Gothic Medium Cond" w:hAnsi="Franklin Gothic Medium Cond"/>
          <w:sz w:val="28"/>
          <w:szCs w:val="28"/>
          <w:lang w:eastAsia="en-US"/>
        </w:rPr>
        <w:t xml:space="preserve">«Брянский </w:t>
      </w:r>
      <w:r w:rsidR="00E31C33">
        <w:rPr>
          <w:rFonts w:ascii="Franklin Gothic Medium Cond" w:hAnsi="Franklin Gothic Medium Cond"/>
          <w:sz w:val="28"/>
          <w:szCs w:val="28"/>
          <w:lang w:eastAsia="en-US"/>
        </w:rPr>
        <w:t>региональный</w:t>
      </w:r>
      <w:r w:rsidRPr="00BF5AD7">
        <w:rPr>
          <w:rFonts w:ascii="Franklin Gothic Medium Cond" w:hAnsi="Franklin Gothic Medium Cond"/>
          <w:sz w:val="28"/>
          <w:szCs w:val="28"/>
          <w:lang w:eastAsia="en-US"/>
        </w:rPr>
        <w:t xml:space="preserve"> центр </w:t>
      </w:r>
      <w:r w:rsidR="00E31C33">
        <w:rPr>
          <w:rFonts w:ascii="Franklin Gothic Medium Cond" w:hAnsi="Franklin Gothic Medium Cond"/>
          <w:sz w:val="28"/>
          <w:szCs w:val="28"/>
          <w:lang w:eastAsia="en-US"/>
        </w:rPr>
        <w:t>обработки информации</w:t>
      </w:r>
      <w:r w:rsidRPr="00BF5AD7">
        <w:rPr>
          <w:rFonts w:ascii="Franklin Gothic Medium Cond" w:hAnsi="Franklin Gothic Medium Cond"/>
          <w:sz w:val="28"/>
          <w:szCs w:val="28"/>
          <w:lang w:eastAsia="en-US"/>
        </w:rPr>
        <w:t>»</w:t>
      </w:r>
    </w:p>
    <w:p w:rsidR="006D1904" w:rsidRDefault="006D1904" w:rsidP="00B6320F">
      <w:pPr>
        <w:spacing w:after="200" w:line="276" w:lineRule="auto"/>
        <w:jc w:val="center"/>
        <w:rPr>
          <w:color w:val="000000"/>
        </w:rPr>
      </w:pPr>
    </w:p>
    <w:p w:rsidR="006D1904" w:rsidRDefault="006D1904" w:rsidP="00934313"/>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351E4E" w:rsidRDefault="006D1904" w:rsidP="00B6320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p>
    <w:p w:rsidR="006D1904" w:rsidRPr="00BF5AD7" w:rsidRDefault="006D1904" w:rsidP="00B6320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351E4E" w:rsidRDefault="006D1904"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учащихся </w:t>
      </w:r>
      <w:r w:rsidR="007822FA">
        <w:rPr>
          <w:rFonts w:ascii="Franklin Gothic Medium Cond" w:hAnsi="Franklin Gothic Medium Cond"/>
          <w:sz w:val="40"/>
          <w:szCs w:val="40"/>
          <w:lang w:eastAsia="en-US"/>
        </w:rPr>
        <w:t>6</w:t>
      </w:r>
      <w:r>
        <w:rPr>
          <w:rFonts w:ascii="Franklin Gothic Medium Cond" w:hAnsi="Franklin Gothic Medium Cond"/>
          <w:sz w:val="40"/>
          <w:szCs w:val="40"/>
          <w:lang w:eastAsia="en-US"/>
        </w:rPr>
        <w:t>-х классов</w:t>
      </w:r>
      <w:r w:rsidR="00351E4E">
        <w:rPr>
          <w:rFonts w:ascii="Franklin Gothic Medium Cond" w:hAnsi="Franklin Gothic Medium Cond"/>
          <w:sz w:val="40"/>
          <w:szCs w:val="40"/>
          <w:lang w:eastAsia="en-US"/>
        </w:rPr>
        <w:t xml:space="preserve"> </w:t>
      </w:r>
      <w:r>
        <w:rPr>
          <w:rFonts w:ascii="Franklin Gothic Medium Cond" w:hAnsi="Franklin Gothic Medium Cond"/>
          <w:sz w:val="40"/>
          <w:szCs w:val="40"/>
          <w:lang w:eastAsia="en-US"/>
        </w:rPr>
        <w:t xml:space="preserve">на территории </w:t>
      </w:r>
      <w:r w:rsidRPr="00BF5AD7">
        <w:rPr>
          <w:rFonts w:ascii="Franklin Gothic Medium Cond" w:hAnsi="Franklin Gothic Medium Cond"/>
          <w:sz w:val="40"/>
          <w:szCs w:val="40"/>
          <w:lang w:eastAsia="en-US"/>
        </w:rPr>
        <w:t xml:space="preserve">Брянской области </w:t>
      </w:r>
    </w:p>
    <w:p w:rsidR="007822FA" w:rsidRDefault="007822FA"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в сентябре-октябре</w:t>
      </w:r>
      <w:r w:rsidRPr="007822FA">
        <w:rPr>
          <w:rFonts w:ascii="Franklin Gothic Medium Cond" w:hAnsi="Franklin Gothic Medium Cond"/>
          <w:sz w:val="40"/>
          <w:szCs w:val="40"/>
          <w:lang w:eastAsia="en-US"/>
        </w:rPr>
        <w:t xml:space="preserve"> </w:t>
      </w:r>
      <w:r>
        <w:rPr>
          <w:rFonts w:ascii="Franklin Gothic Medium Cond" w:hAnsi="Franklin Gothic Medium Cond"/>
          <w:sz w:val="40"/>
          <w:szCs w:val="40"/>
          <w:lang w:eastAsia="en-US"/>
        </w:rPr>
        <w:t>2020</w:t>
      </w:r>
      <w:r w:rsidRPr="00BF5AD7">
        <w:rPr>
          <w:rFonts w:ascii="Franklin Gothic Medium Cond" w:hAnsi="Franklin Gothic Medium Cond"/>
          <w:sz w:val="40"/>
          <w:szCs w:val="40"/>
          <w:lang w:eastAsia="en-US"/>
        </w:rPr>
        <w:t xml:space="preserve"> год</w:t>
      </w:r>
      <w:r>
        <w:rPr>
          <w:rFonts w:ascii="Franklin Gothic Medium Cond" w:hAnsi="Franklin Gothic Medium Cond"/>
          <w:sz w:val="40"/>
          <w:szCs w:val="40"/>
          <w:lang w:eastAsia="en-US"/>
        </w:rPr>
        <w:t>а</w:t>
      </w: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Default="006D1904" w:rsidP="00B6320F">
      <w:pPr>
        <w:rPr>
          <w:lang w:eastAsia="en-US"/>
        </w:rPr>
      </w:pPr>
    </w:p>
    <w:p w:rsidR="006D1904" w:rsidRPr="00BF5AD7" w:rsidRDefault="006D1904" w:rsidP="00B6320F">
      <w:pP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20</w:t>
      </w:r>
      <w:r w:rsidR="00C8042E">
        <w:rPr>
          <w:rFonts w:ascii="Franklin Gothic Medium Cond" w:hAnsi="Franklin Gothic Medium Cond"/>
          <w:lang w:eastAsia="en-US"/>
        </w:rPr>
        <w:t>20</w:t>
      </w:r>
      <w:r w:rsidRPr="00BF5AD7">
        <w:rPr>
          <w:rFonts w:ascii="Franklin Gothic Medium Cond" w:hAnsi="Franklin Gothic Medium Cond"/>
          <w:lang w:eastAsia="en-US"/>
        </w:rPr>
        <w:t xml:space="preserve"> г.</w:t>
      </w:r>
    </w:p>
    <w:p w:rsidR="006D1904" w:rsidRDefault="006D1904" w:rsidP="00B6320F">
      <w:pPr>
        <w:rPr>
          <w:lang w:eastAsia="en-US"/>
        </w:rPr>
      </w:pPr>
    </w:p>
    <w:p w:rsidR="006D1904" w:rsidRPr="00BF5AD7" w:rsidRDefault="006D1904" w:rsidP="00B6320F">
      <w:pPr>
        <w:rPr>
          <w:lang w:eastAsia="en-US"/>
        </w:rPr>
        <w:sectPr w:rsidR="006D1904" w:rsidRPr="00BF5AD7" w:rsidSect="008946E6">
          <w:footerReference w:type="default" r:id="rId8"/>
          <w:pgSz w:w="11906" w:h="16838"/>
          <w:pgMar w:top="1134" w:right="567" w:bottom="1134" w:left="1418" w:header="709" w:footer="709" w:gutter="0"/>
          <w:cols w:space="708"/>
          <w:titlePg/>
          <w:docGrid w:linePitch="360"/>
        </w:sectPr>
      </w:pPr>
    </w:p>
    <w:p w:rsidR="006D1904" w:rsidRDefault="006D1904" w:rsidP="00B6320F">
      <w:pPr>
        <w:rPr>
          <w:b/>
        </w:rPr>
      </w:pPr>
      <w:r>
        <w:rPr>
          <w:b/>
        </w:rPr>
        <w:lastRenderedPageBreak/>
        <w:t xml:space="preserve">ОТЧЁТ О </w:t>
      </w:r>
      <w:r w:rsidRPr="00F81936">
        <w:rPr>
          <w:b/>
        </w:rPr>
        <w:t>РЕЗУЛЬТАТ</w:t>
      </w:r>
      <w:r>
        <w:rPr>
          <w:b/>
        </w:rPr>
        <w:t>АХ</w:t>
      </w:r>
      <w:r w:rsidRPr="00F81936">
        <w:rPr>
          <w:b/>
        </w:rPr>
        <w:t xml:space="preserve"> </w:t>
      </w:r>
      <w:r>
        <w:rPr>
          <w:b/>
        </w:rPr>
        <w:t xml:space="preserve">ВСЕРОССИЙСКИХ ПРОВЕРОЧНЫХ РАБОТ </w:t>
      </w:r>
    </w:p>
    <w:p w:rsidR="006D1904" w:rsidRDefault="006D1904" w:rsidP="00B6320F">
      <w:pPr>
        <w:rPr>
          <w:b/>
        </w:rPr>
      </w:pPr>
      <w:r>
        <w:rPr>
          <w:b/>
        </w:rPr>
        <w:t xml:space="preserve">УЧАЩИХСЯ </w:t>
      </w:r>
      <w:r w:rsidR="007822FA">
        <w:rPr>
          <w:b/>
        </w:rPr>
        <w:t>6</w:t>
      </w:r>
      <w:r>
        <w:rPr>
          <w:b/>
        </w:rPr>
        <w:t xml:space="preserve">-Х КЛАССОВ </w:t>
      </w:r>
    </w:p>
    <w:p w:rsidR="006D1904" w:rsidRPr="00F81936" w:rsidRDefault="006D1904" w:rsidP="00B6320F">
      <w:pPr>
        <w:rPr>
          <w:b/>
        </w:rPr>
      </w:pPr>
      <w:r>
        <w:rPr>
          <w:b/>
        </w:rPr>
        <w:t xml:space="preserve">НА ТЕРРИТОРИИ </w:t>
      </w:r>
      <w:r w:rsidRPr="00F81936">
        <w:rPr>
          <w:b/>
        </w:rPr>
        <w:t>БРЯНСКОЙ ОБЛАСТИ В</w:t>
      </w:r>
      <w:r w:rsidR="00B76C34">
        <w:rPr>
          <w:b/>
        </w:rPr>
        <w:t xml:space="preserve"> СЕНТЯБРЕ-ОКТЯБРЕ</w:t>
      </w:r>
      <w:r w:rsidR="00023140">
        <w:rPr>
          <w:b/>
        </w:rPr>
        <w:t xml:space="preserve"> </w:t>
      </w:r>
      <w:r w:rsidR="00C8042E">
        <w:rPr>
          <w:b/>
        </w:rPr>
        <w:t>2020</w:t>
      </w:r>
      <w:r w:rsidRPr="00F81936">
        <w:rPr>
          <w:b/>
        </w:rPr>
        <w:t xml:space="preserve"> ГОД</w:t>
      </w:r>
      <w:r w:rsidR="00B76C34">
        <w:rPr>
          <w:b/>
        </w:rPr>
        <w:t>А</w:t>
      </w: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Pr="005275E3" w:rsidRDefault="006D1904" w:rsidP="00B6320F">
      <w:pPr>
        <w:contextualSpacing/>
        <w:rPr>
          <w:sz w:val="20"/>
          <w:szCs w:val="20"/>
        </w:rPr>
      </w:pPr>
      <w:r w:rsidRPr="005275E3">
        <w:rPr>
          <w:sz w:val="20"/>
          <w:szCs w:val="20"/>
        </w:rPr>
        <w:t>Составители:</w:t>
      </w:r>
    </w:p>
    <w:p w:rsidR="005369A1" w:rsidRPr="005275E3" w:rsidRDefault="005369A1" w:rsidP="005369A1">
      <w:pPr>
        <w:contextualSpacing/>
        <w:rPr>
          <w:sz w:val="20"/>
          <w:szCs w:val="20"/>
        </w:rPr>
      </w:pPr>
      <w:r w:rsidRPr="005275E3">
        <w:rPr>
          <w:b/>
          <w:i/>
          <w:sz w:val="20"/>
          <w:szCs w:val="20"/>
        </w:rPr>
        <w:t>Мисникова Е.Е.</w:t>
      </w:r>
      <w:r w:rsidRPr="005275E3">
        <w:rPr>
          <w:sz w:val="20"/>
          <w:szCs w:val="20"/>
        </w:rPr>
        <w:t xml:space="preserve"> - директор ГАУ БРЦОИ</w:t>
      </w:r>
    </w:p>
    <w:p w:rsidR="005369A1" w:rsidRPr="005275E3" w:rsidRDefault="005369A1" w:rsidP="005369A1">
      <w:pPr>
        <w:contextualSpacing/>
        <w:rPr>
          <w:sz w:val="20"/>
          <w:szCs w:val="20"/>
        </w:rPr>
      </w:pPr>
      <w:r w:rsidRPr="005275E3">
        <w:rPr>
          <w:b/>
          <w:i/>
          <w:sz w:val="20"/>
          <w:szCs w:val="20"/>
        </w:rPr>
        <w:t>Сащенко Л.В.</w:t>
      </w:r>
      <w:r w:rsidRPr="005275E3">
        <w:rPr>
          <w:sz w:val="20"/>
          <w:szCs w:val="20"/>
        </w:rPr>
        <w:t xml:space="preserve"> - заместитель директора</w:t>
      </w:r>
      <w:r w:rsidRPr="005275E3">
        <w:rPr>
          <w:b/>
          <w:i/>
          <w:sz w:val="20"/>
          <w:szCs w:val="20"/>
        </w:rPr>
        <w:t xml:space="preserve"> </w:t>
      </w:r>
      <w:r w:rsidRPr="005275E3">
        <w:rPr>
          <w:sz w:val="20"/>
          <w:szCs w:val="20"/>
        </w:rPr>
        <w:t>ГАУ БРЦОИ</w:t>
      </w:r>
    </w:p>
    <w:p w:rsidR="005369A1" w:rsidRPr="005275E3" w:rsidRDefault="005369A1" w:rsidP="005369A1">
      <w:pPr>
        <w:contextualSpacing/>
        <w:rPr>
          <w:sz w:val="20"/>
          <w:szCs w:val="20"/>
        </w:rPr>
      </w:pPr>
      <w:r w:rsidRPr="005275E3">
        <w:rPr>
          <w:b/>
          <w:i/>
          <w:sz w:val="20"/>
          <w:szCs w:val="20"/>
        </w:rPr>
        <w:t>Елисеева Т.В.</w:t>
      </w:r>
      <w:r w:rsidRPr="005275E3">
        <w:rPr>
          <w:sz w:val="20"/>
          <w:szCs w:val="20"/>
        </w:rPr>
        <w:t xml:space="preserve"> - начальник отдела </w:t>
      </w:r>
      <w:r w:rsidR="005D2A57" w:rsidRPr="005275E3">
        <w:rPr>
          <w:sz w:val="20"/>
          <w:szCs w:val="20"/>
        </w:rPr>
        <w:t>мониторинга и аналитики</w:t>
      </w:r>
      <w:r w:rsidRPr="005275E3">
        <w:rPr>
          <w:sz w:val="20"/>
          <w:szCs w:val="20"/>
        </w:rPr>
        <w:t xml:space="preserve"> ГАУ БРЦОИ </w:t>
      </w:r>
    </w:p>
    <w:p w:rsidR="005369A1" w:rsidRPr="005275E3" w:rsidRDefault="005369A1" w:rsidP="005369A1">
      <w:pPr>
        <w:contextualSpacing/>
        <w:rPr>
          <w:sz w:val="20"/>
          <w:szCs w:val="20"/>
        </w:rPr>
      </w:pPr>
      <w:r w:rsidRPr="005275E3">
        <w:rPr>
          <w:b/>
          <w:i/>
          <w:sz w:val="20"/>
          <w:szCs w:val="20"/>
        </w:rPr>
        <w:t>Грачева Н.А.</w:t>
      </w:r>
      <w:r w:rsidRPr="005275E3">
        <w:rPr>
          <w:sz w:val="20"/>
          <w:szCs w:val="20"/>
        </w:rPr>
        <w:t xml:space="preserve"> - </w:t>
      </w:r>
      <w:r w:rsidR="00114239" w:rsidRPr="005275E3">
        <w:rPr>
          <w:sz w:val="20"/>
          <w:szCs w:val="20"/>
        </w:rPr>
        <w:t>начальник отдела</w:t>
      </w:r>
      <w:r w:rsidRPr="005275E3">
        <w:rPr>
          <w:sz w:val="20"/>
          <w:szCs w:val="20"/>
        </w:rPr>
        <w:t xml:space="preserve"> аттестации педагогических работников ГАУ БРЦОИ</w:t>
      </w:r>
    </w:p>
    <w:p w:rsidR="000F66DA" w:rsidRPr="005275E3" w:rsidRDefault="000F66DA" w:rsidP="000F66DA">
      <w:pPr>
        <w:contextualSpacing/>
        <w:rPr>
          <w:b/>
          <w:i/>
          <w:sz w:val="20"/>
          <w:szCs w:val="20"/>
        </w:rPr>
      </w:pPr>
      <w:r w:rsidRPr="005275E3">
        <w:rPr>
          <w:b/>
          <w:i/>
          <w:sz w:val="20"/>
          <w:szCs w:val="20"/>
        </w:rPr>
        <w:t xml:space="preserve">Котова И.С. </w:t>
      </w:r>
      <w:r w:rsidRPr="005275E3">
        <w:rPr>
          <w:i/>
          <w:sz w:val="20"/>
          <w:szCs w:val="20"/>
        </w:rPr>
        <w:t>-</w:t>
      </w:r>
      <w:r w:rsidRPr="005275E3">
        <w:rPr>
          <w:b/>
          <w:i/>
          <w:sz w:val="20"/>
          <w:szCs w:val="20"/>
        </w:rPr>
        <w:t xml:space="preserve"> </w:t>
      </w:r>
      <w:r w:rsidRPr="005275E3">
        <w:rPr>
          <w:sz w:val="20"/>
          <w:szCs w:val="20"/>
        </w:rPr>
        <w:t>методист ГАУ БРЦОИ</w:t>
      </w:r>
    </w:p>
    <w:p w:rsidR="005369A1" w:rsidRPr="005275E3" w:rsidRDefault="005275E3" w:rsidP="005369A1">
      <w:pPr>
        <w:contextualSpacing/>
        <w:rPr>
          <w:b/>
          <w:i/>
          <w:sz w:val="20"/>
          <w:szCs w:val="20"/>
        </w:rPr>
      </w:pPr>
      <w:r w:rsidRPr="005275E3">
        <w:rPr>
          <w:b/>
          <w:i/>
          <w:sz w:val="20"/>
          <w:szCs w:val="20"/>
        </w:rPr>
        <w:t>Ошега</w:t>
      </w:r>
      <w:r w:rsidR="005369A1" w:rsidRPr="005275E3">
        <w:rPr>
          <w:b/>
          <w:i/>
          <w:sz w:val="20"/>
          <w:szCs w:val="20"/>
        </w:rPr>
        <w:t xml:space="preserve"> Е.Н. </w:t>
      </w:r>
      <w:r w:rsidR="005369A1" w:rsidRPr="005275E3">
        <w:rPr>
          <w:i/>
          <w:sz w:val="20"/>
          <w:szCs w:val="20"/>
        </w:rPr>
        <w:t>-</w:t>
      </w:r>
      <w:r w:rsidR="005369A1" w:rsidRPr="005275E3">
        <w:rPr>
          <w:b/>
          <w:i/>
          <w:sz w:val="20"/>
          <w:szCs w:val="20"/>
        </w:rPr>
        <w:t xml:space="preserve"> </w:t>
      </w:r>
      <w:r w:rsidR="005369A1" w:rsidRPr="005275E3">
        <w:rPr>
          <w:sz w:val="20"/>
          <w:szCs w:val="20"/>
        </w:rPr>
        <w:t>методист ГАУ БРЦОИ</w:t>
      </w:r>
    </w:p>
    <w:p w:rsidR="006D1904" w:rsidRDefault="006D1904" w:rsidP="00B6320F">
      <w:pPr>
        <w:rPr>
          <w:sz w:val="20"/>
          <w:szCs w:val="20"/>
          <w:highlight w:val="yellow"/>
        </w:rPr>
      </w:pPr>
    </w:p>
    <w:p w:rsidR="005275E3" w:rsidRDefault="005275E3" w:rsidP="00B6320F">
      <w:pPr>
        <w:rPr>
          <w:sz w:val="20"/>
          <w:szCs w:val="20"/>
          <w:highlight w:val="yellow"/>
        </w:rPr>
      </w:pPr>
    </w:p>
    <w:p w:rsidR="005275E3" w:rsidRPr="000B6A31" w:rsidRDefault="005275E3"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Default="006D1904"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Pr="000B6A31" w:rsidRDefault="00274469" w:rsidP="00B6320F">
      <w:pPr>
        <w:rPr>
          <w:sz w:val="20"/>
          <w:szCs w:val="20"/>
          <w:highlight w:val="yellow"/>
        </w:rPr>
      </w:pPr>
    </w:p>
    <w:p w:rsidR="006D1904" w:rsidRDefault="006D1904"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Pr="000B6A31" w:rsidRDefault="00274469" w:rsidP="00B6320F">
      <w:pPr>
        <w:rPr>
          <w:sz w:val="20"/>
          <w:szCs w:val="20"/>
          <w:highlight w:val="yellow"/>
        </w:rPr>
      </w:pPr>
    </w:p>
    <w:p w:rsidR="001F51D1" w:rsidRPr="00274469" w:rsidRDefault="001F51D1" w:rsidP="001F51D1">
      <w:pPr>
        <w:ind w:firstLine="709"/>
        <w:jc w:val="both"/>
        <w:rPr>
          <w:szCs w:val="26"/>
        </w:rPr>
      </w:pPr>
      <w:r w:rsidRPr="00274469">
        <w:rPr>
          <w:szCs w:val="26"/>
        </w:rPr>
        <w:t xml:space="preserve">В сборнике представлены обобщённые статистические отчёты результатов проведения всероссийских проверочных работ по учебным предметам "Русский язык", "Математика", "История", </w:t>
      </w:r>
      <w:r w:rsidR="00A248DB" w:rsidRPr="00274469">
        <w:rPr>
          <w:szCs w:val="26"/>
        </w:rPr>
        <w:t>"Биология" в 6</w:t>
      </w:r>
      <w:r w:rsidRPr="00274469">
        <w:rPr>
          <w:szCs w:val="26"/>
        </w:rPr>
        <w:t xml:space="preserve">-х классах общеобразовательных организаций Брянской области в </w:t>
      </w:r>
      <w:r w:rsidR="00A248DB" w:rsidRPr="00274469">
        <w:rPr>
          <w:szCs w:val="26"/>
        </w:rPr>
        <w:t>сентябре-октябре 2020 года, а также в сравнении с результатами обучающихся 5-х классов по учебным предметам "Русский язык", "Математика", "История", "Биология" в 2019 году</w:t>
      </w:r>
      <w:r w:rsidRPr="00274469">
        <w:rPr>
          <w:szCs w:val="26"/>
        </w:rPr>
        <w:t>.</w:t>
      </w:r>
    </w:p>
    <w:p w:rsidR="00274469" w:rsidRPr="00D87895" w:rsidRDefault="00274469" w:rsidP="00274469">
      <w:pPr>
        <w:pStyle w:val="23"/>
        <w:shd w:val="clear" w:color="auto" w:fill="auto"/>
        <w:tabs>
          <w:tab w:val="left" w:pos="2275"/>
          <w:tab w:val="left" w:pos="7378"/>
        </w:tabs>
        <w:spacing w:after="0" w:line="240" w:lineRule="auto"/>
        <w:ind w:firstLine="709"/>
        <w:jc w:val="both"/>
        <w:rPr>
          <w:color w:val="000000"/>
          <w:sz w:val="24"/>
          <w:szCs w:val="24"/>
          <w:lang w:bidi="ru-RU"/>
        </w:rPr>
      </w:pPr>
      <w:r w:rsidRPr="009C5630">
        <w:rPr>
          <w:color w:val="000000"/>
          <w:sz w:val="24"/>
          <w:szCs w:val="24"/>
          <w:lang w:bidi="ru-RU"/>
        </w:rPr>
        <w:t xml:space="preserve">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 совершенствования методики преподавания учебных предметов, </w:t>
      </w:r>
      <w:r w:rsidRPr="00D87895">
        <w:rPr>
          <w:color w:val="000000"/>
          <w:sz w:val="24"/>
          <w:szCs w:val="24"/>
          <w:lang w:bidi="ru-RU"/>
        </w:rPr>
        <w:t>эффективной организации и корректировки образовательного процесса по реализации образовательных программ основного общего образования</w:t>
      </w:r>
      <w:r w:rsidRPr="009C5630">
        <w:rPr>
          <w:color w:val="000000"/>
          <w:sz w:val="24"/>
          <w:szCs w:val="24"/>
          <w:lang w:bidi="ru-RU"/>
        </w:rPr>
        <w:t>.</w:t>
      </w:r>
    </w:p>
    <w:p w:rsidR="001F51D1" w:rsidRPr="00274469" w:rsidRDefault="00274469" w:rsidP="00274469">
      <w:pPr>
        <w:pStyle w:val="23"/>
        <w:shd w:val="clear" w:color="auto" w:fill="auto"/>
        <w:tabs>
          <w:tab w:val="left" w:pos="2275"/>
          <w:tab w:val="left" w:pos="7378"/>
        </w:tabs>
        <w:spacing w:after="0" w:line="240" w:lineRule="auto"/>
        <w:ind w:firstLine="709"/>
        <w:jc w:val="both"/>
        <w:rPr>
          <w:sz w:val="24"/>
          <w:szCs w:val="26"/>
        </w:rPr>
      </w:pPr>
      <w:r w:rsidRPr="008B454A">
        <w:rPr>
          <w:color w:val="000000"/>
          <w:sz w:val="24"/>
          <w:szCs w:val="24"/>
          <w:lang w:bidi="ru-RU"/>
        </w:rPr>
        <w:t>Не предусмотрено использование результатов ВПР для оценки деяте</w:t>
      </w:r>
      <w:r>
        <w:rPr>
          <w:color w:val="000000"/>
          <w:sz w:val="24"/>
          <w:szCs w:val="24"/>
          <w:lang w:bidi="ru-RU"/>
        </w:rPr>
        <w:t>льности образовательных организа</w:t>
      </w:r>
      <w:r w:rsidRPr="008B454A">
        <w:rPr>
          <w:color w:val="000000"/>
          <w:sz w:val="24"/>
          <w:szCs w:val="24"/>
          <w:lang w:bidi="ru-RU"/>
        </w:rPr>
        <w:t>ций, учителей, муниципальных и региональных органов исполнительной власти, осуществляющих государственное управление в сфере образования.</w:t>
      </w:r>
      <w:r w:rsidR="001F51D1" w:rsidRPr="00274469">
        <w:rPr>
          <w:sz w:val="24"/>
          <w:szCs w:val="26"/>
        </w:rPr>
        <w:t>.</w:t>
      </w:r>
    </w:p>
    <w:p w:rsidR="00274469" w:rsidRDefault="00274469">
      <w:pPr>
        <w:rPr>
          <w:sz w:val="28"/>
          <w:szCs w:val="26"/>
        </w:rPr>
      </w:pPr>
      <w:r>
        <w:rPr>
          <w:szCs w:val="26"/>
        </w:rPr>
        <w:br w:type="page"/>
      </w:r>
    </w:p>
    <w:p w:rsidR="00AB64BE" w:rsidRPr="00502250" w:rsidRDefault="00114239" w:rsidP="002E3694">
      <w:pPr>
        <w:pStyle w:val="23"/>
        <w:shd w:val="clear" w:color="auto" w:fill="auto"/>
        <w:tabs>
          <w:tab w:val="left" w:pos="2275"/>
          <w:tab w:val="left" w:pos="7378"/>
        </w:tabs>
        <w:spacing w:after="120" w:line="240" w:lineRule="auto"/>
        <w:ind w:firstLine="709"/>
        <w:jc w:val="both"/>
        <w:rPr>
          <w:sz w:val="20"/>
          <w:szCs w:val="20"/>
        </w:rPr>
      </w:pPr>
      <w:r w:rsidRPr="00DB4797">
        <w:rPr>
          <w:szCs w:val="26"/>
        </w:rPr>
        <w:lastRenderedPageBreak/>
        <w:t>В соответствии с приказом Федеральной службы по надзору в сфере образования и науки (далее - Рособрнадзор) от 2</w:t>
      </w:r>
      <w:r w:rsidR="00536C75" w:rsidRPr="00DB4797">
        <w:rPr>
          <w:szCs w:val="26"/>
        </w:rPr>
        <w:t>7</w:t>
      </w:r>
      <w:r w:rsidRPr="00DB4797">
        <w:rPr>
          <w:szCs w:val="26"/>
        </w:rPr>
        <w:t>.</w:t>
      </w:r>
      <w:r w:rsidR="00536C75" w:rsidRPr="00DB4797">
        <w:rPr>
          <w:szCs w:val="26"/>
        </w:rPr>
        <w:t>12</w:t>
      </w:r>
      <w:r w:rsidRPr="00DB4797">
        <w:rPr>
          <w:szCs w:val="26"/>
        </w:rPr>
        <w:t>.2019 г. №</w:t>
      </w:r>
      <w:r w:rsidR="00536C75" w:rsidRPr="00DB4797">
        <w:rPr>
          <w:szCs w:val="26"/>
        </w:rPr>
        <w:t>1746</w:t>
      </w:r>
      <w:r w:rsidRPr="00DB4797">
        <w:rPr>
          <w:szCs w:val="26"/>
        </w:rPr>
        <w:t xml:space="preserve"> "О проведении Федеральной службой по надзору в сфере образования и науки монитори</w:t>
      </w:r>
      <w:r w:rsidR="002837D6" w:rsidRPr="00DB4797">
        <w:rPr>
          <w:szCs w:val="26"/>
        </w:rPr>
        <w:t>н</w:t>
      </w:r>
      <w:r w:rsidRPr="00DB4797">
        <w:rPr>
          <w:szCs w:val="26"/>
        </w:rPr>
        <w:t xml:space="preserve">га качества подготовки обучающихся общеобразовательных организаций </w:t>
      </w:r>
      <w:r w:rsidR="00DB4797" w:rsidRPr="00DB4797">
        <w:rPr>
          <w:szCs w:val="26"/>
        </w:rPr>
        <w:t xml:space="preserve">в форме всероссийских проверочных работ </w:t>
      </w:r>
      <w:r w:rsidRPr="00DB4797">
        <w:rPr>
          <w:szCs w:val="26"/>
        </w:rPr>
        <w:t>в 20</w:t>
      </w:r>
      <w:r w:rsidR="00DB4797" w:rsidRPr="00DB4797">
        <w:rPr>
          <w:szCs w:val="26"/>
        </w:rPr>
        <w:t>20</w:t>
      </w:r>
      <w:r w:rsidRPr="00DB4797">
        <w:rPr>
          <w:szCs w:val="26"/>
        </w:rPr>
        <w:t xml:space="preserve"> году" (в редакции приказа Рособрнадзора от 0</w:t>
      </w:r>
      <w:r w:rsidR="00DB4797" w:rsidRPr="00DB4797">
        <w:rPr>
          <w:szCs w:val="26"/>
        </w:rPr>
        <w:t>6</w:t>
      </w:r>
      <w:r w:rsidRPr="00DB4797">
        <w:rPr>
          <w:szCs w:val="26"/>
        </w:rPr>
        <w:t>.0</w:t>
      </w:r>
      <w:r w:rsidR="00DB4797" w:rsidRPr="00DB4797">
        <w:rPr>
          <w:szCs w:val="26"/>
        </w:rPr>
        <w:t>5</w:t>
      </w:r>
      <w:r w:rsidRPr="00DB4797">
        <w:rPr>
          <w:szCs w:val="26"/>
        </w:rPr>
        <w:t>.20</w:t>
      </w:r>
      <w:r w:rsidR="00DB4797" w:rsidRPr="00DB4797">
        <w:rPr>
          <w:szCs w:val="26"/>
        </w:rPr>
        <w:t>20</w:t>
      </w:r>
      <w:r w:rsidRPr="00DB4797">
        <w:rPr>
          <w:szCs w:val="26"/>
        </w:rPr>
        <w:t xml:space="preserve"> №</w:t>
      </w:r>
      <w:r w:rsidR="00DB4797" w:rsidRPr="00DB4797">
        <w:rPr>
          <w:szCs w:val="26"/>
        </w:rPr>
        <w:t>567</w:t>
      </w:r>
      <w:r w:rsidRPr="00DB4797">
        <w:rPr>
          <w:szCs w:val="26"/>
        </w:rPr>
        <w:t xml:space="preserve">), письмом </w:t>
      </w:r>
      <w:r w:rsidR="00DB4797" w:rsidRPr="00DB4797">
        <w:rPr>
          <w:szCs w:val="26"/>
        </w:rPr>
        <w:t>Рособрнадзора</w:t>
      </w:r>
      <w:r w:rsidRPr="00DB4797">
        <w:rPr>
          <w:szCs w:val="26"/>
        </w:rPr>
        <w:t xml:space="preserve"> от 2</w:t>
      </w:r>
      <w:r w:rsidR="00DB4797" w:rsidRPr="00DB4797">
        <w:rPr>
          <w:szCs w:val="26"/>
        </w:rPr>
        <w:t>2</w:t>
      </w:r>
      <w:r w:rsidRPr="00DB4797">
        <w:rPr>
          <w:szCs w:val="26"/>
        </w:rPr>
        <w:t>.0</w:t>
      </w:r>
      <w:r w:rsidR="00DB4797" w:rsidRPr="00DB4797">
        <w:rPr>
          <w:szCs w:val="26"/>
        </w:rPr>
        <w:t>5</w:t>
      </w:r>
      <w:r w:rsidRPr="00DB4797">
        <w:rPr>
          <w:szCs w:val="26"/>
        </w:rPr>
        <w:t>.20</w:t>
      </w:r>
      <w:r w:rsidR="00DB4797" w:rsidRPr="00DB4797">
        <w:rPr>
          <w:szCs w:val="26"/>
        </w:rPr>
        <w:t>20</w:t>
      </w:r>
      <w:r w:rsidRPr="00DB4797">
        <w:rPr>
          <w:szCs w:val="26"/>
        </w:rPr>
        <w:t xml:space="preserve"> г. №</w:t>
      </w:r>
      <w:r w:rsidR="00DB4797" w:rsidRPr="00DB4797">
        <w:rPr>
          <w:szCs w:val="26"/>
        </w:rPr>
        <w:t>14-12</w:t>
      </w:r>
      <w:r w:rsidR="004E6D3A">
        <w:rPr>
          <w:szCs w:val="26"/>
        </w:rPr>
        <w:t xml:space="preserve"> "О проведении всероссийских проверочных работ в 5-9 классах осенью 2020 года"</w:t>
      </w:r>
      <w:r w:rsidRPr="00DB4797">
        <w:rPr>
          <w:szCs w:val="26"/>
        </w:rPr>
        <w:t xml:space="preserve">, </w:t>
      </w:r>
      <w:r w:rsidR="00AB64BE" w:rsidRPr="00DC5E54">
        <w:t xml:space="preserve">а также в целях </w:t>
      </w:r>
      <w:r w:rsidR="00DC5E54" w:rsidRPr="00DC5E54">
        <w:t>обеспечения безопасных условий обучения и воспитания обучающихся</w:t>
      </w:r>
      <w:r w:rsidR="00AB64BE" w:rsidRPr="00DC5E54">
        <w:t xml:space="preserve">, </w:t>
      </w:r>
      <w:r w:rsidR="00DC5E54" w:rsidRPr="00DC5E54">
        <w:t>в</w:t>
      </w:r>
      <w:r w:rsidR="00AB64BE" w:rsidRPr="00DC5E54">
        <w:t xml:space="preserve">сероссийские проверочные работы </w:t>
      </w:r>
      <w:r w:rsidR="00DC5E54" w:rsidRPr="00DC5E54">
        <w:t>были перенесены с марта-апреля на сентябрь-</w:t>
      </w:r>
      <w:r w:rsidR="00DC5E54" w:rsidRPr="004E6D3A">
        <w:t xml:space="preserve">октябрь </w:t>
      </w:r>
      <w:r w:rsidR="004E6D3A" w:rsidRPr="004E6D3A">
        <w:t>2</w:t>
      </w:r>
      <w:r w:rsidR="004E6D3A" w:rsidRPr="00DC5E54">
        <w:t>020 года</w:t>
      </w:r>
      <w:r w:rsidR="004E6D3A">
        <w:t>.</w:t>
      </w:r>
      <w:r w:rsidR="004E6D3A" w:rsidRPr="00DC5E54">
        <w:t xml:space="preserve"> </w:t>
      </w:r>
      <w:r w:rsidR="00274860">
        <w:t xml:space="preserve">В указанный </w:t>
      </w:r>
      <w:r w:rsidR="00274860" w:rsidRPr="00DB4797">
        <w:rPr>
          <w:szCs w:val="26"/>
        </w:rPr>
        <w:t>Рособрнадзор</w:t>
      </w:r>
      <w:r w:rsidR="00274860">
        <w:rPr>
          <w:szCs w:val="26"/>
        </w:rPr>
        <w:t>ом</w:t>
      </w:r>
      <w:r w:rsidR="00274860">
        <w:t xml:space="preserve"> период</w:t>
      </w:r>
      <w:r w:rsidR="00502250">
        <w:t xml:space="preserve"> </w:t>
      </w:r>
      <w:r w:rsidR="00274860">
        <w:t xml:space="preserve">времени </w:t>
      </w:r>
      <w:r w:rsidR="00502250">
        <w:t>проверочные работы провод</w:t>
      </w:r>
      <w:r w:rsidR="00274860">
        <w:t>ились для обучающихся 6 класса</w:t>
      </w:r>
      <w:r w:rsidR="00502250">
        <w:t xml:space="preserve"> по материалам </w:t>
      </w:r>
      <w:r w:rsidR="00AB64BE" w:rsidRPr="00502250">
        <w:t xml:space="preserve">5 класса по </w:t>
      </w:r>
      <w:r w:rsidR="00502250" w:rsidRPr="00502250">
        <w:t xml:space="preserve">каждому из </w:t>
      </w:r>
      <w:r w:rsidR="00AB64BE" w:rsidRPr="00502250">
        <w:t>учебны</w:t>
      </w:r>
      <w:r w:rsidR="00502250" w:rsidRPr="00502250">
        <w:t>х</w:t>
      </w:r>
      <w:r w:rsidR="00AB64BE" w:rsidRPr="00502250">
        <w:t xml:space="preserve"> предмет</w:t>
      </w:r>
      <w:r w:rsidR="00502250" w:rsidRPr="00502250">
        <w:t>ов</w:t>
      </w:r>
      <w:r w:rsidR="00274860">
        <w:t>:</w:t>
      </w:r>
      <w:r w:rsidR="00AB64BE" w:rsidRPr="00502250">
        <w:t xml:space="preserve"> "Русский язык", "Математика", "История", "Биология".</w:t>
      </w:r>
      <w:r w:rsidR="00953FE1">
        <w:t>.</w:t>
      </w:r>
    </w:p>
    <w:p w:rsidR="00274469" w:rsidRDefault="00274469" w:rsidP="00274469">
      <w:pPr>
        <w:pStyle w:val="23"/>
        <w:shd w:val="clear" w:color="auto" w:fill="auto"/>
        <w:tabs>
          <w:tab w:val="left" w:pos="2275"/>
          <w:tab w:val="left" w:pos="7378"/>
        </w:tabs>
        <w:spacing w:after="0" w:line="240" w:lineRule="auto"/>
        <w:ind w:firstLine="709"/>
        <w:jc w:val="both"/>
      </w:pPr>
      <w:r>
        <w:rPr>
          <w:color w:val="000000"/>
          <w:lang w:bidi="ru-RU"/>
        </w:rPr>
        <w:t>ВПР в сентябре-октябре 2020 г. проводились в целях</w:t>
      </w:r>
      <w:r>
        <w:t>:</w:t>
      </w:r>
    </w:p>
    <w:p w:rsidR="00274469" w:rsidRDefault="00274469" w:rsidP="00274469">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осуществления входного мониторинга качества образования, в том числе мониторинга уровня подготовки обучающихся в соответствии с федеральным государственным образовательным стандартом основного общего образования;</w:t>
      </w:r>
    </w:p>
    <w:p w:rsidR="00274469" w:rsidRDefault="00274469" w:rsidP="00274469">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совершенствования преподавания учебных предметов и повышения качества образования в образовательных организациях;</w:t>
      </w:r>
    </w:p>
    <w:p w:rsidR="00274469" w:rsidRDefault="00274469" w:rsidP="00274469">
      <w:pPr>
        <w:pStyle w:val="23"/>
        <w:shd w:val="clear" w:color="auto" w:fill="auto"/>
        <w:tabs>
          <w:tab w:val="left" w:pos="2275"/>
          <w:tab w:val="left" w:pos="7378"/>
        </w:tabs>
        <w:spacing w:after="120" w:line="240" w:lineRule="auto"/>
        <w:ind w:firstLine="709"/>
        <w:jc w:val="both"/>
        <w:rPr>
          <w:color w:val="000000"/>
          <w:lang w:bidi="ru-RU"/>
        </w:rPr>
      </w:pPr>
      <w:r>
        <w:rPr>
          <w:color w:val="000000"/>
          <w:lang w:bidi="ru-RU"/>
        </w:rPr>
        <w:t>корректировки организации образовательного процесса по учебным предметам на 2020/2021 учебный год (письмо Минпровсещения России от 19.11.2020 №ВБ-2141/03 "О методических рекомендациях").</w:t>
      </w:r>
    </w:p>
    <w:p w:rsidR="002B00E9" w:rsidRDefault="009268FA" w:rsidP="002E3694">
      <w:pPr>
        <w:pStyle w:val="23"/>
        <w:shd w:val="clear" w:color="auto" w:fill="auto"/>
        <w:spacing w:after="120" w:line="240" w:lineRule="auto"/>
        <w:ind w:firstLine="709"/>
        <w:jc w:val="both"/>
        <w:rPr>
          <w:color w:val="000000"/>
          <w:lang w:bidi="ru-RU"/>
        </w:rPr>
      </w:pPr>
      <w:r>
        <w:rPr>
          <w:color w:val="000000"/>
          <w:lang w:bidi="ru-RU"/>
        </w:rPr>
        <w:t xml:space="preserve">График проведения </w:t>
      </w:r>
      <w:r w:rsidR="00AB64BE" w:rsidRPr="00502250">
        <w:rPr>
          <w:color w:val="000000"/>
          <w:lang w:bidi="ru-RU"/>
        </w:rPr>
        <w:t xml:space="preserve">ВПР </w:t>
      </w:r>
      <w:r w:rsidR="00274860" w:rsidRPr="00502250">
        <w:rPr>
          <w:color w:val="000000"/>
          <w:lang w:bidi="ru-RU"/>
        </w:rPr>
        <w:t>образовательн</w:t>
      </w:r>
      <w:r w:rsidR="00274860">
        <w:rPr>
          <w:color w:val="000000"/>
          <w:lang w:bidi="ru-RU"/>
        </w:rPr>
        <w:t>ые</w:t>
      </w:r>
      <w:r w:rsidR="00274860" w:rsidRPr="00502250">
        <w:rPr>
          <w:color w:val="000000"/>
          <w:lang w:bidi="ru-RU"/>
        </w:rPr>
        <w:t xml:space="preserve"> организаци</w:t>
      </w:r>
      <w:r w:rsidR="00274860">
        <w:rPr>
          <w:color w:val="000000"/>
          <w:lang w:bidi="ru-RU"/>
        </w:rPr>
        <w:t>и</w:t>
      </w:r>
      <w:r w:rsidR="00274860" w:rsidRPr="00502250">
        <w:rPr>
          <w:color w:val="000000"/>
          <w:lang w:bidi="ru-RU"/>
        </w:rPr>
        <w:t xml:space="preserve"> </w:t>
      </w:r>
      <w:r w:rsidR="00274860">
        <w:rPr>
          <w:color w:val="000000"/>
          <w:lang w:bidi="ru-RU"/>
        </w:rPr>
        <w:t>определяли</w:t>
      </w:r>
      <w:r w:rsidR="00274860" w:rsidRPr="00502250">
        <w:rPr>
          <w:color w:val="000000"/>
          <w:lang w:bidi="ru-RU"/>
        </w:rPr>
        <w:t xml:space="preserve"> самостоятельно</w:t>
      </w:r>
      <w:r w:rsidR="00274860">
        <w:rPr>
          <w:color w:val="000000"/>
          <w:lang w:bidi="ru-RU"/>
        </w:rPr>
        <w:t xml:space="preserve"> (</w:t>
      </w:r>
      <w:r w:rsidR="00AB64BE" w:rsidRPr="00502250">
        <w:rPr>
          <w:color w:val="000000"/>
          <w:lang w:bidi="ru-RU"/>
        </w:rPr>
        <w:t>с</w:t>
      </w:r>
      <w:r w:rsidR="009622B1">
        <w:rPr>
          <w:color w:val="000000"/>
          <w:lang w:bidi="ru-RU"/>
        </w:rPr>
        <w:t xml:space="preserve"> учётом срока окончания проведения ВПР не поднее</w:t>
      </w:r>
      <w:r w:rsidR="00AB64BE" w:rsidRPr="00502250">
        <w:rPr>
          <w:color w:val="000000"/>
          <w:lang w:bidi="ru-RU"/>
        </w:rPr>
        <w:t xml:space="preserve"> </w:t>
      </w:r>
      <w:r w:rsidR="009622B1">
        <w:rPr>
          <w:color w:val="000000"/>
          <w:lang w:bidi="ru-RU"/>
        </w:rPr>
        <w:t>12 октября 2020 года</w:t>
      </w:r>
      <w:r w:rsidR="00274860">
        <w:rPr>
          <w:color w:val="000000"/>
          <w:lang w:bidi="ru-RU"/>
        </w:rPr>
        <w:t>) и согласовывали с департаментом образования и науки Брянской области</w:t>
      </w:r>
      <w:r w:rsidR="009622B1">
        <w:rPr>
          <w:color w:val="000000"/>
          <w:lang w:bidi="ru-RU"/>
        </w:rPr>
        <w:t xml:space="preserve">. </w:t>
      </w:r>
    </w:p>
    <w:p w:rsidR="00351C33" w:rsidRPr="001F51D1" w:rsidRDefault="00274860" w:rsidP="002E3694">
      <w:pPr>
        <w:pStyle w:val="23"/>
        <w:shd w:val="clear" w:color="auto" w:fill="auto"/>
        <w:spacing w:after="120" w:line="240" w:lineRule="auto"/>
        <w:ind w:firstLine="709"/>
        <w:jc w:val="both"/>
        <w:rPr>
          <w:color w:val="000000"/>
          <w:lang w:bidi="ru-RU"/>
        </w:rPr>
      </w:pPr>
      <w:r>
        <w:rPr>
          <w:color w:val="000000"/>
          <w:lang w:bidi="ru-RU"/>
        </w:rPr>
        <w:t>Как и в предыдущ</w:t>
      </w:r>
      <w:r w:rsidR="009622B1">
        <w:rPr>
          <w:color w:val="000000"/>
          <w:lang w:bidi="ru-RU"/>
        </w:rPr>
        <w:t xml:space="preserve">ие годы, </w:t>
      </w:r>
      <w:r w:rsidR="002B00E9">
        <w:rPr>
          <w:color w:val="000000"/>
          <w:lang w:bidi="ru-RU"/>
        </w:rPr>
        <w:t xml:space="preserve">образовательные организации </w:t>
      </w:r>
      <w:r w:rsidR="00AB64BE" w:rsidRPr="002B00E9">
        <w:rPr>
          <w:color w:val="000000"/>
          <w:lang w:bidi="ru-RU"/>
        </w:rPr>
        <w:t>использова</w:t>
      </w:r>
      <w:r w:rsidR="002B00E9" w:rsidRPr="002B00E9">
        <w:rPr>
          <w:color w:val="000000"/>
          <w:lang w:bidi="ru-RU"/>
        </w:rPr>
        <w:t>ли</w:t>
      </w:r>
      <w:r w:rsidR="00AB64BE" w:rsidRPr="002B00E9">
        <w:rPr>
          <w:color w:val="000000"/>
          <w:lang w:bidi="ru-RU"/>
        </w:rPr>
        <w:t xml:space="preserve"> едины</w:t>
      </w:r>
      <w:r w:rsidR="002B00E9" w:rsidRPr="002B00E9">
        <w:rPr>
          <w:color w:val="000000"/>
          <w:lang w:bidi="ru-RU"/>
        </w:rPr>
        <w:t>е</w:t>
      </w:r>
      <w:r w:rsidR="00AB64BE" w:rsidRPr="002B00E9">
        <w:rPr>
          <w:color w:val="000000"/>
          <w:lang w:bidi="ru-RU"/>
        </w:rPr>
        <w:t xml:space="preserve"> вариант</w:t>
      </w:r>
      <w:r w:rsidR="002B00E9" w:rsidRPr="002B00E9">
        <w:rPr>
          <w:color w:val="000000"/>
          <w:lang w:bidi="ru-RU"/>
        </w:rPr>
        <w:t>ы</w:t>
      </w:r>
      <w:r w:rsidR="00F62805">
        <w:rPr>
          <w:color w:val="000000"/>
          <w:lang w:bidi="ru-RU"/>
        </w:rPr>
        <w:t xml:space="preserve"> заданий для всех регионов</w:t>
      </w:r>
      <w:r w:rsidR="00AB64BE" w:rsidRPr="002B00E9">
        <w:rPr>
          <w:color w:val="000000"/>
          <w:lang w:bidi="ru-RU"/>
        </w:rPr>
        <w:t xml:space="preserve"> Рос</w:t>
      </w:r>
      <w:r>
        <w:rPr>
          <w:color w:val="000000"/>
          <w:lang w:bidi="ru-RU"/>
        </w:rPr>
        <w:t>сийской Федерации, разработанн</w:t>
      </w:r>
      <w:r w:rsidR="00AB64BE" w:rsidRPr="002B00E9">
        <w:rPr>
          <w:color w:val="000000"/>
          <w:lang w:bidi="ru-RU"/>
        </w:rPr>
        <w:t>ы</w:t>
      </w:r>
      <w:r w:rsidR="002B00E9" w:rsidRPr="002B00E9">
        <w:rPr>
          <w:color w:val="000000"/>
          <w:lang w:bidi="ru-RU"/>
        </w:rPr>
        <w:t>е</w:t>
      </w:r>
      <w:r w:rsidR="00F7227F" w:rsidRPr="002B00E9">
        <w:rPr>
          <w:color w:val="000000"/>
          <w:lang w:bidi="ru-RU"/>
        </w:rPr>
        <w:t xml:space="preserve"> на федеральном уровне</w:t>
      </w:r>
      <w:r w:rsidR="00F62805">
        <w:rPr>
          <w:color w:val="000000"/>
          <w:lang w:bidi="ru-RU"/>
        </w:rPr>
        <w:t>. Таким образом</w:t>
      </w:r>
      <w:r w:rsidR="00953FE1">
        <w:rPr>
          <w:color w:val="000000"/>
          <w:lang w:bidi="ru-RU"/>
        </w:rPr>
        <w:t>,</w:t>
      </w:r>
      <w:r w:rsidR="00F62805">
        <w:rPr>
          <w:color w:val="000000"/>
          <w:lang w:bidi="ru-RU"/>
        </w:rPr>
        <w:t xml:space="preserve"> предоставляется</w:t>
      </w:r>
      <w:r w:rsidR="00AB64BE" w:rsidRPr="002B00E9">
        <w:rPr>
          <w:color w:val="000000"/>
          <w:lang w:bidi="ru-RU"/>
        </w:rPr>
        <w:t xml:space="preserve"> возможность оценить учебные результаты обучающихся по единым критериям.</w:t>
      </w:r>
    </w:p>
    <w:p w:rsidR="00233DAC" w:rsidRPr="004B7FCA" w:rsidRDefault="00233DAC" w:rsidP="002E3694">
      <w:pPr>
        <w:spacing w:after="120"/>
        <w:ind w:firstLine="709"/>
        <w:jc w:val="both"/>
        <w:rPr>
          <w:sz w:val="28"/>
          <w:szCs w:val="28"/>
        </w:rPr>
      </w:pPr>
      <w:r w:rsidRPr="00536C75">
        <w:rPr>
          <w:sz w:val="28"/>
          <w:szCs w:val="28"/>
        </w:rPr>
        <w:t>Информация, представленная в данном сборнике, подготовлена специалистами ГАУ БРЦОИ на основании материалов портала сопровождения ВПР</w:t>
      </w:r>
      <w:r w:rsidR="00536C75" w:rsidRPr="00536C75">
        <w:rPr>
          <w:sz w:val="28"/>
          <w:szCs w:val="28"/>
        </w:rPr>
        <w:t xml:space="preserve"> (ФИС ОКО)</w:t>
      </w:r>
      <w:r w:rsidRPr="00536C75">
        <w:rPr>
          <w:sz w:val="28"/>
          <w:szCs w:val="28"/>
        </w:rPr>
        <w:t>.</w:t>
      </w:r>
    </w:p>
    <w:p w:rsidR="006D1904" w:rsidRDefault="006D1904" w:rsidP="00233DAC">
      <w:pPr>
        <w:spacing w:after="200" w:line="276" w:lineRule="auto"/>
        <w:rPr>
          <w:sz w:val="28"/>
          <w:szCs w:val="28"/>
        </w:rPr>
      </w:pPr>
      <w:r>
        <w:rPr>
          <w:sz w:val="28"/>
          <w:szCs w:val="28"/>
        </w:rPr>
        <w:br w:type="page"/>
      </w:r>
    </w:p>
    <w:p w:rsidR="006D1904" w:rsidRDefault="006D1904">
      <w:pPr>
        <w:pStyle w:val="a4"/>
      </w:pPr>
      <w:r>
        <w:lastRenderedPageBreak/>
        <w:t>Оглавление</w:t>
      </w:r>
    </w:p>
    <w:p w:rsidR="009910CA" w:rsidRDefault="00B04633" w:rsidP="009910CA">
      <w:pPr>
        <w:pStyle w:val="11"/>
        <w:tabs>
          <w:tab w:val="clear" w:pos="9345"/>
          <w:tab w:val="clear" w:pos="9498"/>
          <w:tab w:val="right" w:leader="dot" w:pos="9923"/>
        </w:tabs>
        <w:jc w:val="both"/>
        <w:rPr>
          <w:rFonts w:asciiTheme="minorHAnsi" w:eastAsiaTheme="minorEastAsia" w:hAnsiTheme="minorHAnsi" w:cstheme="minorBidi"/>
          <w:noProof/>
          <w:sz w:val="22"/>
          <w:szCs w:val="22"/>
        </w:rPr>
      </w:pPr>
      <w:r>
        <w:fldChar w:fldCharType="begin"/>
      </w:r>
      <w:r w:rsidR="006D1904">
        <w:instrText xml:space="preserve"> TOC \o "1-3" \h \z \u </w:instrText>
      </w:r>
      <w:r>
        <w:fldChar w:fldCharType="separate"/>
      </w:r>
      <w:hyperlink w:anchor="_Toc62807707" w:history="1">
        <w:r w:rsidR="009910CA" w:rsidRPr="00621FD5">
          <w:rPr>
            <w:rStyle w:val="ad"/>
            <w:noProof/>
          </w:rPr>
          <w:t>1.</w:t>
        </w:r>
        <w:r w:rsidR="009910CA">
          <w:rPr>
            <w:rFonts w:asciiTheme="minorHAnsi" w:eastAsiaTheme="minorEastAsia" w:hAnsiTheme="minorHAnsi" w:cstheme="minorBidi"/>
            <w:noProof/>
            <w:sz w:val="22"/>
            <w:szCs w:val="22"/>
          </w:rPr>
          <w:tab/>
        </w:r>
        <w:r w:rsidR="009910CA" w:rsidRPr="00621FD5">
          <w:rPr>
            <w:rStyle w:val="ad"/>
            <w:noProof/>
          </w:rPr>
          <w:t>РУССКИЙ ЯЗЫК</w:t>
        </w:r>
        <w:r w:rsidR="009910CA">
          <w:rPr>
            <w:noProof/>
            <w:webHidden/>
          </w:rPr>
          <w:tab/>
        </w:r>
        <w:r w:rsidR="009910CA">
          <w:rPr>
            <w:noProof/>
            <w:webHidden/>
          </w:rPr>
          <w:fldChar w:fldCharType="begin"/>
        </w:r>
        <w:r w:rsidR="009910CA">
          <w:rPr>
            <w:noProof/>
            <w:webHidden/>
          </w:rPr>
          <w:instrText xml:space="preserve"> PAGEREF _Toc62807707 \h </w:instrText>
        </w:r>
        <w:r w:rsidR="009910CA">
          <w:rPr>
            <w:noProof/>
            <w:webHidden/>
          </w:rPr>
        </w:r>
        <w:r w:rsidR="009910CA">
          <w:rPr>
            <w:noProof/>
            <w:webHidden/>
          </w:rPr>
          <w:fldChar w:fldCharType="separate"/>
        </w:r>
        <w:r w:rsidR="00993C02">
          <w:rPr>
            <w:noProof/>
            <w:webHidden/>
          </w:rPr>
          <w:t>5</w:t>
        </w:r>
        <w:r w:rsidR="009910CA">
          <w:rPr>
            <w:noProof/>
            <w:webHidden/>
          </w:rPr>
          <w:fldChar w:fldCharType="end"/>
        </w:r>
      </w:hyperlink>
    </w:p>
    <w:p w:rsidR="009910CA" w:rsidRDefault="009910CA" w:rsidP="009910CA">
      <w:pPr>
        <w:pStyle w:val="11"/>
        <w:tabs>
          <w:tab w:val="clear" w:pos="9345"/>
          <w:tab w:val="clear" w:pos="9498"/>
          <w:tab w:val="right" w:leader="dot" w:pos="9923"/>
        </w:tabs>
        <w:jc w:val="both"/>
        <w:rPr>
          <w:rFonts w:asciiTheme="minorHAnsi" w:eastAsiaTheme="minorEastAsia" w:hAnsiTheme="minorHAnsi" w:cstheme="minorBidi"/>
          <w:noProof/>
          <w:sz w:val="22"/>
          <w:szCs w:val="22"/>
        </w:rPr>
      </w:pPr>
      <w:hyperlink w:anchor="_Toc62807708" w:history="1">
        <w:r w:rsidRPr="00621FD5">
          <w:rPr>
            <w:rStyle w:val="ad"/>
            <w:noProof/>
          </w:rPr>
          <w:t>1.1.</w:t>
        </w:r>
        <w:r>
          <w:rPr>
            <w:rFonts w:asciiTheme="minorHAnsi" w:eastAsiaTheme="minorEastAsia" w:hAnsiTheme="minorHAnsi" w:cstheme="minorBidi"/>
            <w:noProof/>
            <w:sz w:val="22"/>
            <w:szCs w:val="22"/>
          </w:rPr>
          <w:tab/>
        </w:r>
        <w:r w:rsidRPr="00621FD5">
          <w:rPr>
            <w:rStyle w:val="ad"/>
            <w:noProof/>
          </w:rPr>
          <w:t>Сводные статистические отчеты по проведению ВПР по русскому языку на территории Брянской области в сентябре-октябре 2020 года</w:t>
        </w:r>
        <w:r>
          <w:rPr>
            <w:noProof/>
            <w:webHidden/>
          </w:rPr>
          <w:tab/>
        </w:r>
        <w:r>
          <w:rPr>
            <w:noProof/>
            <w:webHidden/>
          </w:rPr>
          <w:fldChar w:fldCharType="begin"/>
        </w:r>
        <w:r>
          <w:rPr>
            <w:noProof/>
            <w:webHidden/>
          </w:rPr>
          <w:instrText xml:space="preserve"> PAGEREF _Toc62807708 \h </w:instrText>
        </w:r>
        <w:r>
          <w:rPr>
            <w:noProof/>
            <w:webHidden/>
          </w:rPr>
        </w:r>
        <w:r>
          <w:rPr>
            <w:noProof/>
            <w:webHidden/>
          </w:rPr>
          <w:fldChar w:fldCharType="separate"/>
        </w:r>
        <w:r w:rsidR="00993C02">
          <w:rPr>
            <w:noProof/>
            <w:webHidden/>
          </w:rPr>
          <w:t>5</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09" w:history="1">
        <w:r w:rsidRPr="00621FD5">
          <w:rPr>
            <w:rStyle w:val="ad"/>
            <w:noProof/>
          </w:rPr>
          <w:t>Статистика отметок по русскому языку</w:t>
        </w:r>
        <w:r>
          <w:rPr>
            <w:noProof/>
            <w:webHidden/>
          </w:rPr>
          <w:tab/>
        </w:r>
        <w:r>
          <w:rPr>
            <w:noProof/>
            <w:webHidden/>
          </w:rPr>
          <w:fldChar w:fldCharType="begin"/>
        </w:r>
        <w:r>
          <w:rPr>
            <w:noProof/>
            <w:webHidden/>
          </w:rPr>
          <w:instrText xml:space="preserve"> PAGEREF _Toc62807709 \h </w:instrText>
        </w:r>
        <w:r>
          <w:rPr>
            <w:noProof/>
            <w:webHidden/>
          </w:rPr>
        </w:r>
        <w:r>
          <w:rPr>
            <w:noProof/>
            <w:webHidden/>
          </w:rPr>
          <w:fldChar w:fldCharType="separate"/>
        </w:r>
        <w:r w:rsidR="00993C02">
          <w:rPr>
            <w:noProof/>
            <w:webHidden/>
          </w:rPr>
          <w:t>5</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10" w:history="1">
        <w:r w:rsidRPr="00621FD5">
          <w:rPr>
            <w:rStyle w:val="ad"/>
            <w:noProof/>
          </w:rPr>
          <w:t>Распределение первичных баллов по русскому языку</w:t>
        </w:r>
        <w:r>
          <w:rPr>
            <w:noProof/>
            <w:webHidden/>
          </w:rPr>
          <w:tab/>
        </w:r>
        <w:r>
          <w:rPr>
            <w:noProof/>
            <w:webHidden/>
          </w:rPr>
          <w:fldChar w:fldCharType="begin"/>
        </w:r>
        <w:r>
          <w:rPr>
            <w:noProof/>
            <w:webHidden/>
          </w:rPr>
          <w:instrText xml:space="preserve"> PAGEREF _Toc62807710 \h </w:instrText>
        </w:r>
        <w:r>
          <w:rPr>
            <w:noProof/>
            <w:webHidden/>
          </w:rPr>
        </w:r>
        <w:r>
          <w:rPr>
            <w:noProof/>
            <w:webHidden/>
          </w:rPr>
          <w:fldChar w:fldCharType="separate"/>
        </w:r>
        <w:r w:rsidR="00993C02">
          <w:rPr>
            <w:noProof/>
            <w:webHidden/>
          </w:rPr>
          <w:t>6</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11" w:history="1">
        <w:r w:rsidRPr="00621FD5">
          <w:rPr>
            <w:rStyle w:val="ad"/>
            <w:noProof/>
          </w:rPr>
          <w:t>Выполнение заданий по русскому языку группами учащихся (в % от числа участников)</w:t>
        </w:r>
        <w:r>
          <w:rPr>
            <w:noProof/>
            <w:webHidden/>
          </w:rPr>
          <w:tab/>
        </w:r>
        <w:r>
          <w:rPr>
            <w:noProof/>
            <w:webHidden/>
          </w:rPr>
          <w:fldChar w:fldCharType="begin"/>
        </w:r>
        <w:r>
          <w:rPr>
            <w:noProof/>
            <w:webHidden/>
          </w:rPr>
          <w:instrText xml:space="preserve"> PAGEREF _Toc62807711 \h </w:instrText>
        </w:r>
        <w:r>
          <w:rPr>
            <w:noProof/>
            <w:webHidden/>
          </w:rPr>
        </w:r>
        <w:r>
          <w:rPr>
            <w:noProof/>
            <w:webHidden/>
          </w:rPr>
          <w:fldChar w:fldCharType="separate"/>
        </w:r>
        <w:r w:rsidR="00993C02">
          <w:rPr>
            <w:noProof/>
            <w:webHidden/>
          </w:rPr>
          <w:t>7</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12" w:history="1">
        <w:r w:rsidRPr="00621FD5">
          <w:rPr>
            <w:rStyle w:val="ad"/>
            <w:noProof/>
          </w:rPr>
          <w:t>1.2.</w:t>
        </w:r>
        <w:r>
          <w:rPr>
            <w:rFonts w:asciiTheme="minorHAnsi" w:eastAsiaTheme="minorEastAsia" w:hAnsiTheme="minorHAnsi" w:cstheme="minorBidi"/>
            <w:noProof/>
            <w:sz w:val="22"/>
            <w:szCs w:val="22"/>
          </w:rPr>
          <w:tab/>
        </w:r>
        <w:r w:rsidRPr="00621FD5">
          <w:rPr>
            <w:rStyle w:val="ad"/>
            <w:noProof/>
          </w:rPr>
          <w:t>Описание проверочной работы по русскому языку</w:t>
        </w:r>
        <w:r>
          <w:rPr>
            <w:noProof/>
            <w:webHidden/>
          </w:rPr>
          <w:tab/>
        </w:r>
        <w:r>
          <w:rPr>
            <w:noProof/>
            <w:webHidden/>
          </w:rPr>
          <w:fldChar w:fldCharType="begin"/>
        </w:r>
        <w:r>
          <w:rPr>
            <w:noProof/>
            <w:webHidden/>
          </w:rPr>
          <w:instrText xml:space="preserve"> PAGEREF _Toc62807712 \h </w:instrText>
        </w:r>
        <w:r>
          <w:rPr>
            <w:noProof/>
            <w:webHidden/>
          </w:rPr>
        </w:r>
        <w:r>
          <w:rPr>
            <w:noProof/>
            <w:webHidden/>
          </w:rPr>
          <w:fldChar w:fldCharType="separate"/>
        </w:r>
        <w:r w:rsidR="00993C02">
          <w:rPr>
            <w:noProof/>
            <w:webHidden/>
          </w:rPr>
          <w:t>8</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13" w:history="1">
        <w:r w:rsidRPr="00621FD5">
          <w:rPr>
            <w:rStyle w:val="ad"/>
            <w:noProof/>
          </w:rPr>
          <w:t>1.3.</w:t>
        </w:r>
        <w:r>
          <w:rPr>
            <w:rFonts w:asciiTheme="minorHAnsi" w:eastAsiaTheme="minorEastAsia" w:hAnsiTheme="minorHAnsi" w:cstheme="minorBidi"/>
            <w:noProof/>
            <w:sz w:val="22"/>
            <w:szCs w:val="22"/>
          </w:rPr>
          <w:tab/>
        </w:r>
        <w:r w:rsidRPr="00621FD5">
          <w:rPr>
            <w:rStyle w:val="ad"/>
            <w:noProof/>
          </w:rPr>
          <w:t>Достижение планируемых результатов по русскому языку в соответствии с ПООП НОО и ФГОС</w:t>
        </w:r>
        <w:r>
          <w:rPr>
            <w:noProof/>
            <w:webHidden/>
          </w:rPr>
          <w:tab/>
        </w:r>
        <w:r>
          <w:rPr>
            <w:noProof/>
            <w:webHidden/>
          </w:rPr>
          <w:fldChar w:fldCharType="begin"/>
        </w:r>
        <w:r>
          <w:rPr>
            <w:noProof/>
            <w:webHidden/>
          </w:rPr>
          <w:instrText xml:space="preserve"> PAGEREF _Toc62807713 \h </w:instrText>
        </w:r>
        <w:r>
          <w:rPr>
            <w:noProof/>
            <w:webHidden/>
          </w:rPr>
        </w:r>
        <w:r>
          <w:rPr>
            <w:noProof/>
            <w:webHidden/>
          </w:rPr>
          <w:fldChar w:fldCharType="separate"/>
        </w:r>
        <w:r w:rsidR="00993C02">
          <w:rPr>
            <w:noProof/>
            <w:webHidden/>
          </w:rPr>
          <w:t>10</w:t>
        </w:r>
        <w:r>
          <w:rPr>
            <w:noProof/>
            <w:webHidden/>
          </w:rPr>
          <w:fldChar w:fldCharType="end"/>
        </w:r>
      </w:hyperlink>
    </w:p>
    <w:p w:rsidR="009910CA" w:rsidRDefault="009910CA" w:rsidP="009910CA">
      <w:pPr>
        <w:pStyle w:val="11"/>
        <w:tabs>
          <w:tab w:val="clear" w:pos="9345"/>
          <w:tab w:val="clear" w:pos="9498"/>
          <w:tab w:val="right" w:leader="dot" w:pos="9923"/>
        </w:tabs>
        <w:jc w:val="both"/>
        <w:rPr>
          <w:rFonts w:asciiTheme="minorHAnsi" w:eastAsiaTheme="minorEastAsia" w:hAnsiTheme="minorHAnsi" w:cstheme="minorBidi"/>
          <w:noProof/>
          <w:sz w:val="22"/>
          <w:szCs w:val="22"/>
        </w:rPr>
      </w:pPr>
      <w:hyperlink w:anchor="_Toc62807714" w:history="1">
        <w:r w:rsidRPr="00621FD5">
          <w:rPr>
            <w:rStyle w:val="ad"/>
            <w:noProof/>
          </w:rPr>
          <w:t>2.</w:t>
        </w:r>
        <w:r>
          <w:rPr>
            <w:rFonts w:asciiTheme="minorHAnsi" w:eastAsiaTheme="minorEastAsia" w:hAnsiTheme="minorHAnsi" w:cstheme="minorBidi"/>
            <w:noProof/>
            <w:sz w:val="22"/>
            <w:szCs w:val="22"/>
          </w:rPr>
          <w:tab/>
        </w:r>
        <w:r w:rsidRPr="00621FD5">
          <w:rPr>
            <w:rStyle w:val="ad"/>
            <w:noProof/>
          </w:rPr>
          <w:t>МАТЕМАТИКА</w:t>
        </w:r>
        <w:r>
          <w:rPr>
            <w:noProof/>
            <w:webHidden/>
          </w:rPr>
          <w:tab/>
        </w:r>
        <w:r>
          <w:rPr>
            <w:noProof/>
            <w:webHidden/>
          </w:rPr>
          <w:fldChar w:fldCharType="begin"/>
        </w:r>
        <w:r>
          <w:rPr>
            <w:noProof/>
            <w:webHidden/>
          </w:rPr>
          <w:instrText xml:space="preserve"> PAGEREF _Toc62807714 \h </w:instrText>
        </w:r>
        <w:r>
          <w:rPr>
            <w:noProof/>
            <w:webHidden/>
          </w:rPr>
        </w:r>
        <w:r>
          <w:rPr>
            <w:noProof/>
            <w:webHidden/>
          </w:rPr>
          <w:fldChar w:fldCharType="separate"/>
        </w:r>
        <w:r w:rsidR="00993C02">
          <w:rPr>
            <w:noProof/>
            <w:webHidden/>
          </w:rPr>
          <w:t>14</w:t>
        </w:r>
        <w:r>
          <w:rPr>
            <w:noProof/>
            <w:webHidden/>
          </w:rPr>
          <w:fldChar w:fldCharType="end"/>
        </w:r>
      </w:hyperlink>
    </w:p>
    <w:p w:rsidR="009910CA" w:rsidRDefault="009910CA" w:rsidP="009910CA">
      <w:pPr>
        <w:pStyle w:val="11"/>
        <w:tabs>
          <w:tab w:val="clear" w:pos="9345"/>
          <w:tab w:val="clear" w:pos="9498"/>
          <w:tab w:val="right" w:leader="dot" w:pos="9923"/>
        </w:tabs>
        <w:jc w:val="both"/>
        <w:rPr>
          <w:rFonts w:asciiTheme="minorHAnsi" w:eastAsiaTheme="minorEastAsia" w:hAnsiTheme="minorHAnsi" w:cstheme="minorBidi"/>
          <w:noProof/>
          <w:sz w:val="22"/>
          <w:szCs w:val="22"/>
        </w:rPr>
      </w:pPr>
      <w:hyperlink w:anchor="_Toc62807715" w:history="1">
        <w:r w:rsidRPr="00621FD5">
          <w:rPr>
            <w:rStyle w:val="ad"/>
            <w:noProof/>
          </w:rPr>
          <w:t>2.1.</w:t>
        </w:r>
        <w:r>
          <w:rPr>
            <w:rFonts w:asciiTheme="minorHAnsi" w:eastAsiaTheme="minorEastAsia" w:hAnsiTheme="minorHAnsi" w:cstheme="minorBidi"/>
            <w:noProof/>
            <w:sz w:val="22"/>
            <w:szCs w:val="22"/>
          </w:rPr>
          <w:tab/>
        </w:r>
        <w:r w:rsidRPr="00621FD5">
          <w:rPr>
            <w:rStyle w:val="ad"/>
            <w:noProof/>
          </w:rPr>
          <w:t>Сводные статистические отчеты по проведению ВПР по математике на территории Брянской области в 2020 году</w:t>
        </w:r>
        <w:r>
          <w:rPr>
            <w:noProof/>
            <w:webHidden/>
          </w:rPr>
          <w:tab/>
        </w:r>
        <w:r>
          <w:rPr>
            <w:noProof/>
            <w:webHidden/>
          </w:rPr>
          <w:fldChar w:fldCharType="begin"/>
        </w:r>
        <w:r>
          <w:rPr>
            <w:noProof/>
            <w:webHidden/>
          </w:rPr>
          <w:instrText xml:space="preserve"> PAGEREF _Toc62807715 \h </w:instrText>
        </w:r>
        <w:r>
          <w:rPr>
            <w:noProof/>
            <w:webHidden/>
          </w:rPr>
        </w:r>
        <w:r>
          <w:rPr>
            <w:noProof/>
            <w:webHidden/>
          </w:rPr>
          <w:fldChar w:fldCharType="separate"/>
        </w:r>
        <w:r w:rsidR="00993C02">
          <w:rPr>
            <w:noProof/>
            <w:webHidden/>
          </w:rPr>
          <w:t>14</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16" w:history="1">
        <w:r w:rsidRPr="00621FD5">
          <w:rPr>
            <w:rStyle w:val="ad"/>
            <w:noProof/>
          </w:rPr>
          <w:t>Статистика отметок по математике</w:t>
        </w:r>
        <w:r>
          <w:rPr>
            <w:noProof/>
            <w:webHidden/>
          </w:rPr>
          <w:tab/>
        </w:r>
        <w:r>
          <w:rPr>
            <w:noProof/>
            <w:webHidden/>
          </w:rPr>
          <w:fldChar w:fldCharType="begin"/>
        </w:r>
        <w:r>
          <w:rPr>
            <w:noProof/>
            <w:webHidden/>
          </w:rPr>
          <w:instrText xml:space="preserve"> PAGEREF _Toc62807716 \h </w:instrText>
        </w:r>
        <w:r>
          <w:rPr>
            <w:noProof/>
            <w:webHidden/>
          </w:rPr>
        </w:r>
        <w:r>
          <w:rPr>
            <w:noProof/>
            <w:webHidden/>
          </w:rPr>
          <w:fldChar w:fldCharType="separate"/>
        </w:r>
        <w:r w:rsidR="00993C02">
          <w:rPr>
            <w:noProof/>
            <w:webHidden/>
          </w:rPr>
          <w:t>14</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17" w:history="1">
        <w:r w:rsidRPr="00621FD5">
          <w:rPr>
            <w:rStyle w:val="ad"/>
            <w:noProof/>
          </w:rPr>
          <w:t>Распределение первичных баллов по математике</w:t>
        </w:r>
        <w:r>
          <w:rPr>
            <w:noProof/>
            <w:webHidden/>
          </w:rPr>
          <w:tab/>
        </w:r>
        <w:r>
          <w:rPr>
            <w:noProof/>
            <w:webHidden/>
          </w:rPr>
          <w:fldChar w:fldCharType="begin"/>
        </w:r>
        <w:r>
          <w:rPr>
            <w:noProof/>
            <w:webHidden/>
          </w:rPr>
          <w:instrText xml:space="preserve"> PAGEREF _Toc62807717 \h </w:instrText>
        </w:r>
        <w:r>
          <w:rPr>
            <w:noProof/>
            <w:webHidden/>
          </w:rPr>
        </w:r>
        <w:r>
          <w:rPr>
            <w:noProof/>
            <w:webHidden/>
          </w:rPr>
          <w:fldChar w:fldCharType="separate"/>
        </w:r>
        <w:r w:rsidR="00993C02">
          <w:rPr>
            <w:noProof/>
            <w:webHidden/>
          </w:rPr>
          <w:t>15</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18" w:history="1">
        <w:r w:rsidRPr="00621FD5">
          <w:rPr>
            <w:rStyle w:val="ad"/>
            <w:noProof/>
          </w:rPr>
          <w:t>Выполнение заданий по математике группами учащихся (в % от числа участников)</w:t>
        </w:r>
        <w:r>
          <w:rPr>
            <w:noProof/>
            <w:webHidden/>
          </w:rPr>
          <w:tab/>
        </w:r>
        <w:r>
          <w:rPr>
            <w:noProof/>
            <w:webHidden/>
          </w:rPr>
          <w:fldChar w:fldCharType="begin"/>
        </w:r>
        <w:r>
          <w:rPr>
            <w:noProof/>
            <w:webHidden/>
          </w:rPr>
          <w:instrText xml:space="preserve"> PAGEREF _Toc62807718 \h </w:instrText>
        </w:r>
        <w:r>
          <w:rPr>
            <w:noProof/>
            <w:webHidden/>
          </w:rPr>
        </w:r>
        <w:r>
          <w:rPr>
            <w:noProof/>
            <w:webHidden/>
          </w:rPr>
          <w:fldChar w:fldCharType="separate"/>
        </w:r>
        <w:r w:rsidR="00993C02">
          <w:rPr>
            <w:noProof/>
            <w:webHidden/>
          </w:rPr>
          <w:t>16</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19" w:history="1">
        <w:r w:rsidRPr="00621FD5">
          <w:rPr>
            <w:rStyle w:val="ad"/>
            <w:noProof/>
            <w:lang w:bidi="ru-RU"/>
          </w:rPr>
          <w:t>2.2.</w:t>
        </w:r>
        <w:r>
          <w:rPr>
            <w:rFonts w:asciiTheme="minorHAnsi" w:eastAsiaTheme="minorEastAsia" w:hAnsiTheme="minorHAnsi" w:cstheme="minorBidi"/>
            <w:noProof/>
            <w:sz w:val="22"/>
            <w:szCs w:val="22"/>
          </w:rPr>
          <w:tab/>
        </w:r>
        <w:r w:rsidRPr="00621FD5">
          <w:rPr>
            <w:rStyle w:val="ad"/>
            <w:noProof/>
            <w:lang w:bidi="ru-RU"/>
          </w:rPr>
          <w:t>Описание проверочной работы по математике</w:t>
        </w:r>
        <w:r>
          <w:rPr>
            <w:noProof/>
            <w:webHidden/>
          </w:rPr>
          <w:tab/>
        </w:r>
        <w:r>
          <w:rPr>
            <w:noProof/>
            <w:webHidden/>
          </w:rPr>
          <w:fldChar w:fldCharType="begin"/>
        </w:r>
        <w:r>
          <w:rPr>
            <w:noProof/>
            <w:webHidden/>
          </w:rPr>
          <w:instrText xml:space="preserve"> PAGEREF _Toc62807719 \h </w:instrText>
        </w:r>
        <w:r>
          <w:rPr>
            <w:noProof/>
            <w:webHidden/>
          </w:rPr>
        </w:r>
        <w:r>
          <w:rPr>
            <w:noProof/>
            <w:webHidden/>
          </w:rPr>
          <w:fldChar w:fldCharType="separate"/>
        </w:r>
        <w:r w:rsidR="00993C02">
          <w:rPr>
            <w:noProof/>
            <w:webHidden/>
          </w:rPr>
          <w:t>17</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0" w:history="1">
        <w:r w:rsidRPr="00621FD5">
          <w:rPr>
            <w:rStyle w:val="ad"/>
            <w:noProof/>
          </w:rPr>
          <w:t>2.3.</w:t>
        </w:r>
        <w:r>
          <w:rPr>
            <w:rFonts w:asciiTheme="minorHAnsi" w:eastAsiaTheme="minorEastAsia" w:hAnsiTheme="minorHAnsi" w:cstheme="minorBidi"/>
            <w:noProof/>
            <w:sz w:val="22"/>
            <w:szCs w:val="22"/>
          </w:rPr>
          <w:tab/>
        </w:r>
        <w:r w:rsidRPr="00621FD5">
          <w:rPr>
            <w:rStyle w:val="ad"/>
            <w:noProof/>
          </w:rPr>
          <w:t>Достижение планируемых результатов по математике в соответствии с ПООП НОО и ФГОС</w:t>
        </w:r>
        <w:r>
          <w:rPr>
            <w:noProof/>
            <w:webHidden/>
          </w:rPr>
          <w:tab/>
        </w:r>
        <w:r>
          <w:rPr>
            <w:noProof/>
            <w:webHidden/>
          </w:rPr>
          <w:fldChar w:fldCharType="begin"/>
        </w:r>
        <w:r>
          <w:rPr>
            <w:noProof/>
            <w:webHidden/>
          </w:rPr>
          <w:instrText xml:space="preserve"> PAGEREF _Toc62807720 \h </w:instrText>
        </w:r>
        <w:r>
          <w:rPr>
            <w:noProof/>
            <w:webHidden/>
          </w:rPr>
        </w:r>
        <w:r>
          <w:rPr>
            <w:noProof/>
            <w:webHidden/>
          </w:rPr>
          <w:fldChar w:fldCharType="separate"/>
        </w:r>
        <w:r w:rsidR="00993C02">
          <w:rPr>
            <w:noProof/>
            <w:webHidden/>
          </w:rPr>
          <w:t>18</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1" w:history="1">
        <w:r w:rsidRPr="00621FD5">
          <w:rPr>
            <w:rStyle w:val="ad"/>
            <w:noProof/>
          </w:rPr>
          <w:t>3.</w:t>
        </w:r>
        <w:r>
          <w:rPr>
            <w:rFonts w:asciiTheme="minorHAnsi" w:eastAsiaTheme="minorEastAsia" w:hAnsiTheme="minorHAnsi" w:cstheme="minorBidi"/>
            <w:noProof/>
            <w:sz w:val="22"/>
            <w:szCs w:val="22"/>
          </w:rPr>
          <w:tab/>
        </w:r>
        <w:r w:rsidRPr="00621FD5">
          <w:rPr>
            <w:rStyle w:val="ad"/>
            <w:noProof/>
          </w:rPr>
          <w:t>БИОЛОГИЯ</w:t>
        </w:r>
        <w:r>
          <w:rPr>
            <w:noProof/>
            <w:webHidden/>
          </w:rPr>
          <w:tab/>
        </w:r>
        <w:r>
          <w:rPr>
            <w:noProof/>
            <w:webHidden/>
          </w:rPr>
          <w:fldChar w:fldCharType="begin"/>
        </w:r>
        <w:r>
          <w:rPr>
            <w:noProof/>
            <w:webHidden/>
          </w:rPr>
          <w:instrText xml:space="preserve"> PAGEREF _Toc62807721 \h </w:instrText>
        </w:r>
        <w:r>
          <w:rPr>
            <w:noProof/>
            <w:webHidden/>
          </w:rPr>
        </w:r>
        <w:r>
          <w:rPr>
            <w:noProof/>
            <w:webHidden/>
          </w:rPr>
          <w:fldChar w:fldCharType="separate"/>
        </w:r>
        <w:r w:rsidR="00993C02">
          <w:rPr>
            <w:noProof/>
            <w:webHidden/>
          </w:rPr>
          <w:t>19</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2" w:history="1">
        <w:r w:rsidRPr="00621FD5">
          <w:rPr>
            <w:rStyle w:val="ad"/>
            <w:noProof/>
          </w:rPr>
          <w:t>3.1.</w:t>
        </w:r>
        <w:r>
          <w:rPr>
            <w:rFonts w:asciiTheme="minorHAnsi" w:eastAsiaTheme="minorEastAsia" w:hAnsiTheme="minorHAnsi" w:cstheme="minorBidi"/>
            <w:noProof/>
            <w:sz w:val="22"/>
            <w:szCs w:val="22"/>
          </w:rPr>
          <w:tab/>
        </w:r>
        <w:r w:rsidRPr="00621FD5">
          <w:rPr>
            <w:rStyle w:val="ad"/>
            <w:noProof/>
          </w:rPr>
          <w:t>Сводные статистические отчеты по проведению ВПР по биологии на территории Брянской области в 2020 году</w:t>
        </w:r>
        <w:r>
          <w:rPr>
            <w:noProof/>
            <w:webHidden/>
          </w:rPr>
          <w:tab/>
        </w:r>
        <w:r>
          <w:rPr>
            <w:noProof/>
            <w:webHidden/>
          </w:rPr>
          <w:fldChar w:fldCharType="begin"/>
        </w:r>
        <w:r>
          <w:rPr>
            <w:noProof/>
            <w:webHidden/>
          </w:rPr>
          <w:instrText xml:space="preserve"> PAGEREF _Toc62807722 \h </w:instrText>
        </w:r>
        <w:r>
          <w:rPr>
            <w:noProof/>
            <w:webHidden/>
          </w:rPr>
        </w:r>
        <w:r>
          <w:rPr>
            <w:noProof/>
            <w:webHidden/>
          </w:rPr>
          <w:fldChar w:fldCharType="separate"/>
        </w:r>
        <w:r w:rsidR="00993C02">
          <w:rPr>
            <w:noProof/>
            <w:webHidden/>
          </w:rPr>
          <w:t>19</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23" w:history="1">
        <w:r w:rsidRPr="00621FD5">
          <w:rPr>
            <w:rStyle w:val="ad"/>
            <w:noProof/>
          </w:rPr>
          <w:t>Статистика отметок по биологии</w:t>
        </w:r>
        <w:r>
          <w:rPr>
            <w:noProof/>
            <w:webHidden/>
          </w:rPr>
          <w:tab/>
        </w:r>
        <w:r>
          <w:rPr>
            <w:noProof/>
            <w:webHidden/>
          </w:rPr>
          <w:fldChar w:fldCharType="begin"/>
        </w:r>
        <w:r>
          <w:rPr>
            <w:noProof/>
            <w:webHidden/>
          </w:rPr>
          <w:instrText xml:space="preserve"> PAGEREF _Toc62807723 \h </w:instrText>
        </w:r>
        <w:r>
          <w:rPr>
            <w:noProof/>
            <w:webHidden/>
          </w:rPr>
        </w:r>
        <w:r>
          <w:rPr>
            <w:noProof/>
            <w:webHidden/>
          </w:rPr>
          <w:fldChar w:fldCharType="separate"/>
        </w:r>
        <w:r w:rsidR="00993C02">
          <w:rPr>
            <w:noProof/>
            <w:webHidden/>
          </w:rPr>
          <w:t>19</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4" w:history="1">
        <w:r w:rsidRPr="00621FD5">
          <w:rPr>
            <w:rStyle w:val="ad"/>
            <w:noProof/>
          </w:rPr>
          <w:t>Распределение первичных баллов по биологии</w:t>
        </w:r>
        <w:r>
          <w:rPr>
            <w:noProof/>
            <w:webHidden/>
          </w:rPr>
          <w:tab/>
        </w:r>
        <w:r>
          <w:rPr>
            <w:noProof/>
            <w:webHidden/>
          </w:rPr>
          <w:fldChar w:fldCharType="begin"/>
        </w:r>
        <w:r>
          <w:rPr>
            <w:noProof/>
            <w:webHidden/>
          </w:rPr>
          <w:instrText xml:space="preserve"> PAGEREF _Toc62807724 \h </w:instrText>
        </w:r>
        <w:r>
          <w:rPr>
            <w:noProof/>
            <w:webHidden/>
          </w:rPr>
        </w:r>
        <w:r>
          <w:rPr>
            <w:noProof/>
            <w:webHidden/>
          </w:rPr>
          <w:fldChar w:fldCharType="separate"/>
        </w:r>
        <w:r w:rsidR="00993C02">
          <w:rPr>
            <w:noProof/>
            <w:webHidden/>
          </w:rPr>
          <w:t>20</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5" w:history="1">
        <w:r w:rsidRPr="00621FD5">
          <w:rPr>
            <w:rStyle w:val="ad"/>
            <w:noProof/>
          </w:rPr>
          <w:t>Выполнение заданий по биологии группами учащихся (в % от числа участников)</w:t>
        </w:r>
        <w:r>
          <w:rPr>
            <w:noProof/>
            <w:webHidden/>
          </w:rPr>
          <w:tab/>
        </w:r>
        <w:r>
          <w:rPr>
            <w:noProof/>
            <w:webHidden/>
          </w:rPr>
          <w:fldChar w:fldCharType="begin"/>
        </w:r>
        <w:r>
          <w:rPr>
            <w:noProof/>
            <w:webHidden/>
          </w:rPr>
          <w:instrText xml:space="preserve"> PAGEREF _Toc62807725 \h </w:instrText>
        </w:r>
        <w:r>
          <w:rPr>
            <w:noProof/>
            <w:webHidden/>
          </w:rPr>
        </w:r>
        <w:r>
          <w:rPr>
            <w:noProof/>
            <w:webHidden/>
          </w:rPr>
          <w:fldChar w:fldCharType="separate"/>
        </w:r>
        <w:r w:rsidR="00993C02">
          <w:rPr>
            <w:noProof/>
            <w:webHidden/>
          </w:rPr>
          <w:t>21</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6" w:history="1">
        <w:r w:rsidRPr="00621FD5">
          <w:rPr>
            <w:rStyle w:val="ad"/>
            <w:noProof/>
            <w:lang w:bidi="ru-RU"/>
          </w:rPr>
          <w:t>3.2.</w:t>
        </w:r>
        <w:r>
          <w:rPr>
            <w:rFonts w:asciiTheme="minorHAnsi" w:eastAsiaTheme="minorEastAsia" w:hAnsiTheme="minorHAnsi" w:cstheme="minorBidi"/>
            <w:noProof/>
            <w:sz w:val="22"/>
            <w:szCs w:val="22"/>
          </w:rPr>
          <w:tab/>
        </w:r>
        <w:r w:rsidRPr="00621FD5">
          <w:rPr>
            <w:rStyle w:val="ad"/>
            <w:noProof/>
            <w:lang w:bidi="ru-RU"/>
          </w:rPr>
          <w:t>Описание проверочной работы по биологии</w:t>
        </w:r>
        <w:r>
          <w:rPr>
            <w:noProof/>
            <w:webHidden/>
          </w:rPr>
          <w:tab/>
        </w:r>
        <w:r>
          <w:rPr>
            <w:noProof/>
            <w:webHidden/>
          </w:rPr>
          <w:fldChar w:fldCharType="begin"/>
        </w:r>
        <w:r>
          <w:rPr>
            <w:noProof/>
            <w:webHidden/>
          </w:rPr>
          <w:instrText xml:space="preserve"> PAGEREF _Toc62807726 \h </w:instrText>
        </w:r>
        <w:r>
          <w:rPr>
            <w:noProof/>
            <w:webHidden/>
          </w:rPr>
        </w:r>
        <w:r>
          <w:rPr>
            <w:noProof/>
            <w:webHidden/>
          </w:rPr>
          <w:fldChar w:fldCharType="separate"/>
        </w:r>
        <w:r w:rsidR="00993C02">
          <w:rPr>
            <w:noProof/>
            <w:webHidden/>
          </w:rPr>
          <w:t>22</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27" w:history="1">
        <w:r w:rsidRPr="00621FD5">
          <w:rPr>
            <w:rStyle w:val="ad"/>
            <w:noProof/>
          </w:rPr>
          <w:t>3.3.</w:t>
        </w:r>
        <w:r>
          <w:rPr>
            <w:rFonts w:asciiTheme="minorHAnsi" w:eastAsiaTheme="minorEastAsia" w:hAnsiTheme="minorHAnsi" w:cstheme="minorBidi"/>
            <w:noProof/>
            <w:sz w:val="22"/>
            <w:szCs w:val="22"/>
          </w:rPr>
          <w:tab/>
        </w:r>
        <w:r w:rsidRPr="00621FD5">
          <w:rPr>
            <w:rStyle w:val="ad"/>
            <w:noProof/>
          </w:rPr>
          <w:t>Достижение планируемых результатов по биологии в соответствии с ПООП НОО и ФГОС</w:t>
        </w:r>
        <w:r>
          <w:rPr>
            <w:noProof/>
            <w:webHidden/>
          </w:rPr>
          <w:tab/>
        </w:r>
        <w:r>
          <w:rPr>
            <w:noProof/>
            <w:webHidden/>
          </w:rPr>
          <w:fldChar w:fldCharType="begin"/>
        </w:r>
        <w:r>
          <w:rPr>
            <w:noProof/>
            <w:webHidden/>
          </w:rPr>
          <w:instrText xml:space="preserve"> PAGEREF _Toc62807727 \h </w:instrText>
        </w:r>
        <w:r>
          <w:rPr>
            <w:noProof/>
            <w:webHidden/>
          </w:rPr>
        </w:r>
        <w:r>
          <w:rPr>
            <w:noProof/>
            <w:webHidden/>
          </w:rPr>
          <w:fldChar w:fldCharType="separate"/>
        </w:r>
        <w:r w:rsidR="00993C02">
          <w:rPr>
            <w:noProof/>
            <w:webHidden/>
          </w:rPr>
          <w:t>24</w:t>
        </w:r>
        <w:r>
          <w:rPr>
            <w:noProof/>
            <w:webHidden/>
          </w:rPr>
          <w:fldChar w:fldCharType="end"/>
        </w:r>
      </w:hyperlink>
    </w:p>
    <w:p w:rsidR="009910CA" w:rsidRDefault="009910CA" w:rsidP="009910CA">
      <w:pPr>
        <w:pStyle w:val="11"/>
        <w:tabs>
          <w:tab w:val="clear" w:pos="9345"/>
          <w:tab w:val="clear" w:pos="9498"/>
          <w:tab w:val="right" w:leader="dot" w:pos="9923"/>
        </w:tabs>
        <w:jc w:val="both"/>
        <w:rPr>
          <w:rFonts w:asciiTheme="minorHAnsi" w:eastAsiaTheme="minorEastAsia" w:hAnsiTheme="minorHAnsi" w:cstheme="minorBidi"/>
          <w:noProof/>
          <w:sz w:val="22"/>
          <w:szCs w:val="22"/>
        </w:rPr>
      </w:pPr>
      <w:hyperlink w:anchor="_Toc62807728" w:history="1">
        <w:r w:rsidRPr="00621FD5">
          <w:rPr>
            <w:rStyle w:val="ad"/>
            <w:noProof/>
          </w:rPr>
          <w:t>4.</w:t>
        </w:r>
        <w:r>
          <w:rPr>
            <w:rFonts w:asciiTheme="minorHAnsi" w:eastAsiaTheme="minorEastAsia" w:hAnsiTheme="minorHAnsi" w:cstheme="minorBidi"/>
            <w:noProof/>
            <w:sz w:val="22"/>
            <w:szCs w:val="22"/>
          </w:rPr>
          <w:tab/>
        </w:r>
        <w:r w:rsidRPr="00621FD5">
          <w:rPr>
            <w:rStyle w:val="ad"/>
            <w:noProof/>
          </w:rPr>
          <w:t>ИСТОРИЯ</w:t>
        </w:r>
        <w:r>
          <w:rPr>
            <w:noProof/>
            <w:webHidden/>
          </w:rPr>
          <w:tab/>
        </w:r>
        <w:r>
          <w:rPr>
            <w:noProof/>
            <w:webHidden/>
          </w:rPr>
          <w:fldChar w:fldCharType="begin"/>
        </w:r>
        <w:r>
          <w:rPr>
            <w:noProof/>
            <w:webHidden/>
          </w:rPr>
          <w:instrText xml:space="preserve"> PAGEREF _Toc62807728 \h </w:instrText>
        </w:r>
        <w:r>
          <w:rPr>
            <w:noProof/>
            <w:webHidden/>
          </w:rPr>
        </w:r>
        <w:r>
          <w:rPr>
            <w:noProof/>
            <w:webHidden/>
          </w:rPr>
          <w:fldChar w:fldCharType="separate"/>
        </w:r>
        <w:r w:rsidR="00993C02">
          <w:rPr>
            <w:noProof/>
            <w:webHidden/>
          </w:rPr>
          <w:t>27</w:t>
        </w:r>
        <w:r>
          <w:rPr>
            <w:noProof/>
            <w:webHidden/>
          </w:rPr>
          <w:fldChar w:fldCharType="end"/>
        </w:r>
      </w:hyperlink>
    </w:p>
    <w:p w:rsidR="009910CA" w:rsidRDefault="009910CA" w:rsidP="009910CA">
      <w:pPr>
        <w:pStyle w:val="11"/>
        <w:tabs>
          <w:tab w:val="clear" w:pos="9345"/>
          <w:tab w:val="clear" w:pos="9498"/>
          <w:tab w:val="right" w:leader="dot" w:pos="9923"/>
        </w:tabs>
        <w:jc w:val="both"/>
        <w:rPr>
          <w:rFonts w:asciiTheme="minorHAnsi" w:eastAsiaTheme="minorEastAsia" w:hAnsiTheme="minorHAnsi" w:cstheme="minorBidi"/>
          <w:noProof/>
          <w:sz w:val="22"/>
          <w:szCs w:val="22"/>
        </w:rPr>
      </w:pPr>
      <w:hyperlink w:anchor="_Toc62807729" w:history="1">
        <w:r w:rsidRPr="00621FD5">
          <w:rPr>
            <w:rStyle w:val="ad"/>
            <w:noProof/>
          </w:rPr>
          <w:t>4.1.</w:t>
        </w:r>
        <w:r>
          <w:rPr>
            <w:rFonts w:asciiTheme="minorHAnsi" w:eastAsiaTheme="minorEastAsia" w:hAnsiTheme="minorHAnsi" w:cstheme="minorBidi"/>
            <w:noProof/>
            <w:sz w:val="22"/>
            <w:szCs w:val="22"/>
          </w:rPr>
          <w:tab/>
        </w:r>
        <w:r w:rsidRPr="00621FD5">
          <w:rPr>
            <w:rStyle w:val="ad"/>
            <w:noProof/>
          </w:rPr>
          <w:t>Сводные статистические отчеты по проведению ВПР по истории на территории Брянской области в 2020 году</w:t>
        </w:r>
        <w:r>
          <w:rPr>
            <w:noProof/>
            <w:webHidden/>
          </w:rPr>
          <w:tab/>
        </w:r>
        <w:r>
          <w:rPr>
            <w:noProof/>
            <w:webHidden/>
          </w:rPr>
          <w:fldChar w:fldCharType="begin"/>
        </w:r>
        <w:r>
          <w:rPr>
            <w:noProof/>
            <w:webHidden/>
          </w:rPr>
          <w:instrText xml:space="preserve"> PAGEREF _Toc62807729 \h </w:instrText>
        </w:r>
        <w:r>
          <w:rPr>
            <w:noProof/>
            <w:webHidden/>
          </w:rPr>
        </w:r>
        <w:r>
          <w:rPr>
            <w:noProof/>
            <w:webHidden/>
          </w:rPr>
          <w:fldChar w:fldCharType="separate"/>
        </w:r>
        <w:r w:rsidR="00993C02">
          <w:rPr>
            <w:noProof/>
            <w:webHidden/>
          </w:rPr>
          <w:t>27</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30" w:history="1">
        <w:r w:rsidRPr="00621FD5">
          <w:rPr>
            <w:rStyle w:val="ad"/>
            <w:noProof/>
          </w:rPr>
          <w:t>Статистика отметок по истории</w:t>
        </w:r>
        <w:r>
          <w:rPr>
            <w:noProof/>
            <w:webHidden/>
          </w:rPr>
          <w:tab/>
        </w:r>
        <w:r>
          <w:rPr>
            <w:noProof/>
            <w:webHidden/>
          </w:rPr>
          <w:fldChar w:fldCharType="begin"/>
        </w:r>
        <w:r>
          <w:rPr>
            <w:noProof/>
            <w:webHidden/>
          </w:rPr>
          <w:instrText xml:space="preserve"> PAGEREF _Toc62807730 \h </w:instrText>
        </w:r>
        <w:r>
          <w:rPr>
            <w:noProof/>
            <w:webHidden/>
          </w:rPr>
        </w:r>
        <w:r>
          <w:rPr>
            <w:noProof/>
            <w:webHidden/>
          </w:rPr>
          <w:fldChar w:fldCharType="separate"/>
        </w:r>
        <w:r w:rsidR="00993C02">
          <w:rPr>
            <w:noProof/>
            <w:webHidden/>
          </w:rPr>
          <w:t>27</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31" w:history="1">
        <w:r w:rsidRPr="00621FD5">
          <w:rPr>
            <w:rStyle w:val="ad"/>
            <w:noProof/>
          </w:rPr>
          <w:t>Распределение первичных баллов по истории</w:t>
        </w:r>
        <w:r>
          <w:rPr>
            <w:noProof/>
            <w:webHidden/>
          </w:rPr>
          <w:tab/>
        </w:r>
        <w:r>
          <w:rPr>
            <w:noProof/>
            <w:webHidden/>
          </w:rPr>
          <w:fldChar w:fldCharType="begin"/>
        </w:r>
        <w:r>
          <w:rPr>
            <w:noProof/>
            <w:webHidden/>
          </w:rPr>
          <w:instrText xml:space="preserve"> PAGEREF _Toc62807731 \h </w:instrText>
        </w:r>
        <w:r>
          <w:rPr>
            <w:noProof/>
            <w:webHidden/>
          </w:rPr>
        </w:r>
        <w:r>
          <w:rPr>
            <w:noProof/>
            <w:webHidden/>
          </w:rPr>
          <w:fldChar w:fldCharType="separate"/>
        </w:r>
        <w:r w:rsidR="00993C02">
          <w:rPr>
            <w:noProof/>
            <w:webHidden/>
          </w:rPr>
          <w:t>28</w:t>
        </w:r>
        <w:r>
          <w:rPr>
            <w:noProof/>
            <w:webHidden/>
          </w:rPr>
          <w:fldChar w:fldCharType="end"/>
        </w:r>
      </w:hyperlink>
    </w:p>
    <w:p w:rsidR="009910CA" w:rsidRDefault="009910CA" w:rsidP="009910CA">
      <w:pPr>
        <w:pStyle w:val="21"/>
        <w:tabs>
          <w:tab w:val="right" w:leader="dot" w:pos="9923"/>
        </w:tabs>
        <w:jc w:val="both"/>
        <w:rPr>
          <w:rFonts w:asciiTheme="minorHAnsi" w:eastAsiaTheme="minorEastAsia" w:hAnsiTheme="minorHAnsi" w:cstheme="minorBidi"/>
          <w:noProof/>
          <w:sz w:val="22"/>
          <w:szCs w:val="22"/>
        </w:rPr>
      </w:pPr>
      <w:hyperlink w:anchor="_Toc62807732" w:history="1">
        <w:r w:rsidRPr="00621FD5">
          <w:rPr>
            <w:rStyle w:val="ad"/>
            <w:noProof/>
          </w:rPr>
          <w:t>Выполнение заданий по истории группами учащихся (в % от числа участников)</w:t>
        </w:r>
        <w:r>
          <w:rPr>
            <w:noProof/>
            <w:webHidden/>
          </w:rPr>
          <w:tab/>
        </w:r>
        <w:r>
          <w:rPr>
            <w:noProof/>
            <w:webHidden/>
          </w:rPr>
          <w:fldChar w:fldCharType="begin"/>
        </w:r>
        <w:r>
          <w:rPr>
            <w:noProof/>
            <w:webHidden/>
          </w:rPr>
          <w:instrText xml:space="preserve"> PAGEREF _Toc62807732 \h </w:instrText>
        </w:r>
        <w:r>
          <w:rPr>
            <w:noProof/>
            <w:webHidden/>
          </w:rPr>
        </w:r>
        <w:r>
          <w:rPr>
            <w:noProof/>
            <w:webHidden/>
          </w:rPr>
          <w:fldChar w:fldCharType="separate"/>
        </w:r>
        <w:r w:rsidR="00993C02">
          <w:rPr>
            <w:noProof/>
            <w:webHidden/>
          </w:rPr>
          <w:t>29</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33" w:history="1">
        <w:r w:rsidRPr="00621FD5">
          <w:rPr>
            <w:rStyle w:val="ad"/>
            <w:noProof/>
          </w:rPr>
          <w:t>4.2.</w:t>
        </w:r>
        <w:r>
          <w:rPr>
            <w:rFonts w:asciiTheme="minorHAnsi" w:eastAsiaTheme="minorEastAsia" w:hAnsiTheme="minorHAnsi" w:cstheme="minorBidi"/>
            <w:noProof/>
            <w:sz w:val="22"/>
            <w:szCs w:val="22"/>
          </w:rPr>
          <w:tab/>
        </w:r>
        <w:r w:rsidRPr="00621FD5">
          <w:rPr>
            <w:rStyle w:val="ad"/>
            <w:noProof/>
          </w:rPr>
          <w:t>Описание проверочной работы по истории</w:t>
        </w:r>
        <w:r>
          <w:rPr>
            <w:noProof/>
            <w:webHidden/>
          </w:rPr>
          <w:tab/>
        </w:r>
        <w:r>
          <w:rPr>
            <w:noProof/>
            <w:webHidden/>
          </w:rPr>
          <w:fldChar w:fldCharType="begin"/>
        </w:r>
        <w:r>
          <w:rPr>
            <w:noProof/>
            <w:webHidden/>
          </w:rPr>
          <w:instrText xml:space="preserve"> PAGEREF _Toc62807733 \h </w:instrText>
        </w:r>
        <w:r>
          <w:rPr>
            <w:noProof/>
            <w:webHidden/>
          </w:rPr>
        </w:r>
        <w:r>
          <w:rPr>
            <w:noProof/>
            <w:webHidden/>
          </w:rPr>
          <w:fldChar w:fldCharType="separate"/>
        </w:r>
        <w:r w:rsidR="00993C02">
          <w:rPr>
            <w:noProof/>
            <w:webHidden/>
          </w:rPr>
          <w:t>30</w:t>
        </w:r>
        <w:r>
          <w:rPr>
            <w:noProof/>
            <w:webHidden/>
          </w:rPr>
          <w:fldChar w:fldCharType="end"/>
        </w:r>
      </w:hyperlink>
    </w:p>
    <w:p w:rsidR="009910CA" w:rsidRDefault="009910CA" w:rsidP="009910CA">
      <w:pPr>
        <w:pStyle w:val="35"/>
        <w:tabs>
          <w:tab w:val="clear" w:pos="9345"/>
          <w:tab w:val="right" w:leader="dot" w:pos="9923"/>
        </w:tabs>
        <w:jc w:val="both"/>
        <w:rPr>
          <w:rFonts w:asciiTheme="minorHAnsi" w:eastAsiaTheme="minorEastAsia" w:hAnsiTheme="minorHAnsi" w:cstheme="minorBidi"/>
          <w:noProof/>
          <w:sz w:val="22"/>
          <w:szCs w:val="22"/>
        </w:rPr>
      </w:pPr>
      <w:hyperlink w:anchor="_Toc62807734" w:history="1">
        <w:r w:rsidRPr="00621FD5">
          <w:rPr>
            <w:rStyle w:val="ad"/>
            <w:noProof/>
          </w:rPr>
          <w:t>4.3.</w:t>
        </w:r>
        <w:r>
          <w:rPr>
            <w:rFonts w:asciiTheme="minorHAnsi" w:eastAsiaTheme="minorEastAsia" w:hAnsiTheme="minorHAnsi" w:cstheme="minorBidi"/>
            <w:noProof/>
            <w:sz w:val="22"/>
            <w:szCs w:val="22"/>
          </w:rPr>
          <w:tab/>
        </w:r>
        <w:r w:rsidRPr="00621FD5">
          <w:rPr>
            <w:rStyle w:val="ad"/>
            <w:noProof/>
          </w:rPr>
          <w:t>Достижение планируемых результатов по истории в соответствии с ПООП НОО и ФГОС</w:t>
        </w:r>
        <w:r>
          <w:rPr>
            <w:noProof/>
            <w:webHidden/>
          </w:rPr>
          <w:tab/>
        </w:r>
        <w:r>
          <w:rPr>
            <w:noProof/>
            <w:webHidden/>
          </w:rPr>
          <w:fldChar w:fldCharType="begin"/>
        </w:r>
        <w:r>
          <w:rPr>
            <w:noProof/>
            <w:webHidden/>
          </w:rPr>
          <w:instrText xml:space="preserve"> PAGEREF _Toc62807734 \h </w:instrText>
        </w:r>
        <w:r>
          <w:rPr>
            <w:noProof/>
            <w:webHidden/>
          </w:rPr>
        </w:r>
        <w:r>
          <w:rPr>
            <w:noProof/>
            <w:webHidden/>
          </w:rPr>
          <w:fldChar w:fldCharType="separate"/>
        </w:r>
        <w:r w:rsidR="00993C02">
          <w:rPr>
            <w:noProof/>
            <w:webHidden/>
          </w:rPr>
          <w:t>31</w:t>
        </w:r>
        <w:r>
          <w:rPr>
            <w:noProof/>
            <w:webHidden/>
          </w:rPr>
          <w:fldChar w:fldCharType="end"/>
        </w:r>
      </w:hyperlink>
    </w:p>
    <w:p w:rsidR="006D1904" w:rsidRDefault="00B04633" w:rsidP="009910CA">
      <w:pPr>
        <w:jc w:val="both"/>
      </w:pPr>
      <w:r>
        <w:fldChar w:fldCharType="end"/>
      </w:r>
    </w:p>
    <w:p w:rsidR="006D1904" w:rsidRDefault="006D1904">
      <w:pPr>
        <w:spacing w:after="200" w:line="276" w:lineRule="auto"/>
        <w:rPr>
          <w:sz w:val="28"/>
          <w:szCs w:val="28"/>
        </w:rPr>
      </w:pPr>
      <w:r>
        <w:rPr>
          <w:sz w:val="28"/>
          <w:szCs w:val="28"/>
        </w:rPr>
        <w:br w:type="page"/>
      </w:r>
    </w:p>
    <w:p w:rsidR="006D1904" w:rsidRDefault="006D1904" w:rsidP="0035082A">
      <w:pPr>
        <w:pStyle w:val="1"/>
        <w:numPr>
          <w:ilvl w:val="0"/>
          <w:numId w:val="1"/>
        </w:numPr>
        <w:spacing w:before="0"/>
        <w:ind w:left="0" w:firstLine="0"/>
        <w:jc w:val="center"/>
      </w:pPr>
      <w:bookmarkStart w:id="0" w:name="_Toc62807707"/>
      <w:r>
        <w:lastRenderedPageBreak/>
        <w:t>РУССКИЙ ЯЗЫК</w:t>
      </w:r>
      <w:bookmarkEnd w:id="0"/>
      <w:r w:rsidR="003C5099">
        <w:t xml:space="preserve"> </w:t>
      </w:r>
    </w:p>
    <w:p w:rsidR="006D1904" w:rsidRDefault="006D1904" w:rsidP="0035082A">
      <w:pPr>
        <w:pStyle w:val="1"/>
        <w:numPr>
          <w:ilvl w:val="1"/>
          <w:numId w:val="1"/>
        </w:numPr>
        <w:tabs>
          <w:tab w:val="left" w:pos="300"/>
        </w:tabs>
        <w:spacing w:before="0"/>
        <w:ind w:left="0" w:firstLine="0"/>
        <w:jc w:val="center"/>
      </w:pPr>
      <w:bookmarkStart w:id="1" w:name="_Toc62807708"/>
      <w:r>
        <w:t>Сводные статистические отчеты по проведению ВПР по русскому языку на территории Брянской области</w:t>
      </w:r>
      <w:r w:rsidRPr="00576FED">
        <w:t xml:space="preserve"> </w:t>
      </w:r>
      <w:r w:rsidR="00C44031">
        <w:t xml:space="preserve">в </w:t>
      </w:r>
      <w:r w:rsidR="0087595A">
        <w:t xml:space="preserve">сентябре-октябре </w:t>
      </w:r>
      <w:r w:rsidR="00C8042E">
        <w:t>2020</w:t>
      </w:r>
      <w:r>
        <w:t xml:space="preserve"> год</w:t>
      </w:r>
      <w:r w:rsidR="0087595A">
        <w:t>а</w:t>
      </w:r>
      <w:bookmarkEnd w:id="1"/>
    </w:p>
    <w:p w:rsidR="006D1904" w:rsidRDefault="00C44031" w:rsidP="001D4836">
      <w:pPr>
        <w:pStyle w:val="2"/>
        <w:spacing w:before="120" w:after="120"/>
        <w:jc w:val="center"/>
      </w:pPr>
      <w:bookmarkStart w:id="2" w:name="_Toc62807709"/>
      <w:r>
        <w:t>Статистика отметок</w:t>
      </w:r>
      <w:r w:rsidR="003C5099">
        <w:t xml:space="preserve"> по русскому языку</w:t>
      </w:r>
      <w:bookmarkEnd w:id="2"/>
    </w:p>
    <w:tbl>
      <w:tblPr>
        <w:tblW w:w="5000" w:type="pct"/>
        <w:tblLayout w:type="fixed"/>
        <w:tblLook w:val="00A0"/>
      </w:tblPr>
      <w:tblGrid>
        <w:gridCol w:w="3466"/>
        <w:gridCol w:w="2039"/>
        <w:gridCol w:w="1158"/>
        <w:gridCol w:w="1158"/>
        <w:gridCol w:w="1158"/>
        <w:gridCol w:w="1158"/>
      </w:tblGrid>
      <w:tr w:rsidR="006D1904" w:rsidRPr="009F2B29" w:rsidTr="0035082A">
        <w:trPr>
          <w:trHeight w:val="165"/>
        </w:trPr>
        <w:tc>
          <w:tcPr>
            <w:tcW w:w="1710" w:type="pct"/>
            <w:vMerge w:val="restart"/>
            <w:tcBorders>
              <w:top w:val="single" w:sz="4" w:space="0" w:color="auto"/>
              <w:left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АТЕ</w:t>
            </w:r>
          </w:p>
        </w:tc>
        <w:tc>
          <w:tcPr>
            <w:tcW w:w="1006" w:type="pct"/>
            <w:vMerge w:val="restart"/>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Количество участников</w:t>
            </w:r>
          </w:p>
        </w:tc>
        <w:tc>
          <w:tcPr>
            <w:tcW w:w="2285" w:type="pct"/>
            <w:gridSpan w:val="4"/>
            <w:tcBorders>
              <w:top w:val="single" w:sz="4" w:space="0" w:color="auto"/>
              <w:left w:val="nil"/>
              <w:bottom w:val="single" w:sz="4" w:space="0" w:color="auto"/>
              <w:right w:val="single" w:sz="4" w:space="0" w:color="auto"/>
            </w:tcBorders>
            <w:vAlign w:val="center"/>
          </w:tcPr>
          <w:p w:rsidR="006D1904" w:rsidRPr="00FA75BF" w:rsidRDefault="006D1904" w:rsidP="006A6C8A">
            <w:pPr>
              <w:jc w:val="center"/>
              <w:rPr>
                <w:b/>
                <w:bCs/>
                <w:color w:val="000000"/>
              </w:rPr>
            </w:pPr>
            <w:r w:rsidRPr="00FA75BF">
              <w:rPr>
                <w:b/>
                <w:bCs/>
                <w:color w:val="000000"/>
              </w:rPr>
              <w:t>Распределение групп баллов в %</w:t>
            </w:r>
          </w:p>
        </w:tc>
      </w:tr>
      <w:tr w:rsidR="00E31C33" w:rsidRPr="009F2B29" w:rsidTr="0035082A">
        <w:trPr>
          <w:trHeight w:val="170"/>
        </w:trPr>
        <w:tc>
          <w:tcPr>
            <w:tcW w:w="1710" w:type="pct"/>
            <w:vMerge/>
            <w:tcBorders>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1006" w:type="pct"/>
            <w:vMerge/>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571"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2</w:t>
            </w:r>
            <w:r>
              <w:rPr>
                <w:b/>
                <w:bCs/>
                <w:color w:val="000000"/>
              </w:rPr>
              <w:t>»</w:t>
            </w:r>
          </w:p>
        </w:tc>
        <w:tc>
          <w:tcPr>
            <w:tcW w:w="571"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3</w:t>
            </w:r>
            <w:r>
              <w:rPr>
                <w:b/>
                <w:bCs/>
                <w:color w:val="000000"/>
              </w:rPr>
              <w:t>»</w:t>
            </w:r>
          </w:p>
        </w:tc>
        <w:tc>
          <w:tcPr>
            <w:tcW w:w="571"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4</w:t>
            </w:r>
            <w:r>
              <w:rPr>
                <w:b/>
                <w:bCs/>
                <w:color w:val="000000"/>
              </w:rPr>
              <w:t>»</w:t>
            </w:r>
          </w:p>
        </w:tc>
        <w:tc>
          <w:tcPr>
            <w:tcW w:w="571"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5</w:t>
            </w:r>
            <w:r>
              <w:rPr>
                <w:b/>
                <w:bCs/>
                <w:color w:val="000000"/>
              </w:rPr>
              <w:t>»</w:t>
            </w:r>
          </w:p>
        </w:tc>
      </w:tr>
      <w:tr w:rsidR="003C1BC3" w:rsidRPr="009F2B29" w:rsidTr="0035082A">
        <w:trPr>
          <w:trHeight w:val="145"/>
        </w:trPr>
        <w:tc>
          <w:tcPr>
            <w:tcW w:w="1710" w:type="pct"/>
            <w:tcBorders>
              <w:top w:val="single" w:sz="4" w:space="0" w:color="auto"/>
              <w:left w:val="single" w:sz="4" w:space="0" w:color="auto"/>
              <w:bottom w:val="single" w:sz="4" w:space="0" w:color="auto"/>
              <w:right w:val="single" w:sz="4" w:space="0" w:color="auto"/>
            </w:tcBorders>
            <w:vAlign w:val="center"/>
          </w:tcPr>
          <w:p w:rsidR="003C1BC3" w:rsidRPr="00F83A8A" w:rsidRDefault="003C1BC3" w:rsidP="00745C97">
            <w:pPr>
              <w:jc w:val="center"/>
              <w:rPr>
                <w:b/>
                <w:bCs/>
              </w:rPr>
            </w:pPr>
            <w:r w:rsidRPr="00F83A8A">
              <w:rPr>
                <w:b/>
                <w:bCs/>
              </w:rPr>
              <w:t>Брянская область</w:t>
            </w:r>
          </w:p>
        </w:tc>
        <w:tc>
          <w:tcPr>
            <w:tcW w:w="1006" w:type="pct"/>
            <w:tcBorders>
              <w:top w:val="nil"/>
              <w:left w:val="nil"/>
              <w:bottom w:val="single" w:sz="4" w:space="0" w:color="auto"/>
              <w:right w:val="nil"/>
            </w:tcBorders>
            <w:vAlign w:val="center"/>
          </w:tcPr>
          <w:p w:rsidR="003C1BC3" w:rsidRPr="00F83A8A" w:rsidRDefault="003C1BC3" w:rsidP="006A6C8A">
            <w:pPr>
              <w:widowControl w:val="0"/>
              <w:autoSpaceDE w:val="0"/>
              <w:autoSpaceDN w:val="0"/>
              <w:adjustRightInd w:val="0"/>
              <w:spacing w:before="29" w:line="237" w:lineRule="exact"/>
              <w:ind w:left="15"/>
              <w:jc w:val="center"/>
              <w:rPr>
                <w:b/>
              </w:rPr>
            </w:pPr>
            <w:r w:rsidRPr="00F83A8A">
              <w:rPr>
                <w:b/>
              </w:rPr>
              <w:t>11</w:t>
            </w:r>
            <w:r w:rsidR="00BE18BE" w:rsidRPr="00F83A8A">
              <w:rPr>
                <w:b/>
              </w:rPr>
              <w:t xml:space="preserve"> </w:t>
            </w:r>
            <w:r w:rsidRPr="00F83A8A">
              <w:rPr>
                <w:b/>
              </w:rPr>
              <w:t>874</w:t>
            </w:r>
          </w:p>
        </w:tc>
        <w:tc>
          <w:tcPr>
            <w:tcW w:w="571" w:type="pct"/>
            <w:tcBorders>
              <w:top w:val="single" w:sz="4" w:space="0" w:color="auto"/>
              <w:left w:val="single" w:sz="4" w:space="0" w:color="auto"/>
              <w:bottom w:val="single" w:sz="4" w:space="0" w:color="auto"/>
              <w:right w:val="single" w:sz="4" w:space="0" w:color="auto"/>
            </w:tcBorders>
            <w:vAlign w:val="bottom"/>
          </w:tcPr>
          <w:p w:rsidR="003C1BC3" w:rsidRPr="00F83A8A" w:rsidRDefault="003C1BC3" w:rsidP="00CD039F">
            <w:pPr>
              <w:widowControl w:val="0"/>
              <w:autoSpaceDE w:val="0"/>
              <w:autoSpaceDN w:val="0"/>
              <w:adjustRightInd w:val="0"/>
              <w:spacing w:before="29" w:line="237" w:lineRule="exact"/>
              <w:ind w:left="15"/>
              <w:jc w:val="center"/>
              <w:rPr>
                <w:b/>
              </w:rPr>
            </w:pPr>
            <w:r w:rsidRPr="00F83A8A">
              <w:rPr>
                <w:b/>
              </w:rPr>
              <w:t>8,</w:t>
            </w:r>
            <w:r w:rsidR="00CD039F" w:rsidRPr="00F83A8A">
              <w:rPr>
                <w:b/>
              </w:rPr>
              <w:t>4</w:t>
            </w:r>
          </w:p>
        </w:tc>
        <w:tc>
          <w:tcPr>
            <w:tcW w:w="571" w:type="pct"/>
            <w:tcBorders>
              <w:top w:val="single" w:sz="4" w:space="0" w:color="auto"/>
              <w:left w:val="nil"/>
              <w:bottom w:val="single" w:sz="4" w:space="0" w:color="auto"/>
              <w:right w:val="single" w:sz="4" w:space="0" w:color="auto"/>
            </w:tcBorders>
            <w:vAlign w:val="bottom"/>
          </w:tcPr>
          <w:p w:rsidR="003C1BC3" w:rsidRPr="00F83A8A" w:rsidRDefault="003C1BC3" w:rsidP="00CD039F">
            <w:pPr>
              <w:widowControl w:val="0"/>
              <w:autoSpaceDE w:val="0"/>
              <w:autoSpaceDN w:val="0"/>
              <w:adjustRightInd w:val="0"/>
              <w:spacing w:before="29" w:line="237" w:lineRule="exact"/>
              <w:ind w:left="15"/>
              <w:jc w:val="center"/>
              <w:rPr>
                <w:b/>
              </w:rPr>
            </w:pPr>
            <w:r w:rsidRPr="00F83A8A">
              <w:rPr>
                <w:b/>
              </w:rPr>
              <w:t>40,</w:t>
            </w:r>
            <w:r w:rsidR="00CD039F" w:rsidRPr="00F83A8A">
              <w:rPr>
                <w:b/>
              </w:rPr>
              <w:t>4</w:t>
            </w:r>
          </w:p>
        </w:tc>
        <w:tc>
          <w:tcPr>
            <w:tcW w:w="571" w:type="pct"/>
            <w:tcBorders>
              <w:top w:val="single" w:sz="4" w:space="0" w:color="auto"/>
              <w:left w:val="nil"/>
              <w:bottom w:val="single" w:sz="4" w:space="0" w:color="auto"/>
              <w:right w:val="single" w:sz="4" w:space="0" w:color="auto"/>
            </w:tcBorders>
            <w:vAlign w:val="bottom"/>
          </w:tcPr>
          <w:p w:rsidR="003C1BC3" w:rsidRPr="00F83A8A" w:rsidRDefault="003C1BC3" w:rsidP="00CD039F">
            <w:pPr>
              <w:widowControl w:val="0"/>
              <w:autoSpaceDE w:val="0"/>
              <w:autoSpaceDN w:val="0"/>
              <w:adjustRightInd w:val="0"/>
              <w:spacing w:before="29" w:line="237" w:lineRule="exact"/>
              <w:ind w:left="15"/>
              <w:jc w:val="center"/>
              <w:rPr>
                <w:b/>
              </w:rPr>
            </w:pPr>
            <w:r w:rsidRPr="00F83A8A">
              <w:rPr>
                <w:b/>
              </w:rPr>
              <w:t>40,</w:t>
            </w:r>
            <w:r w:rsidR="00CD039F" w:rsidRPr="00F83A8A">
              <w:rPr>
                <w:b/>
              </w:rPr>
              <w:t>4</w:t>
            </w:r>
          </w:p>
        </w:tc>
        <w:tc>
          <w:tcPr>
            <w:tcW w:w="571" w:type="pct"/>
            <w:tcBorders>
              <w:top w:val="single" w:sz="4" w:space="0" w:color="auto"/>
              <w:left w:val="nil"/>
              <w:bottom w:val="single" w:sz="4" w:space="0" w:color="auto"/>
              <w:right w:val="single" w:sz="4" w:space="0" w:color="auto"/>
            </w:tcBorders>
            <w:vAlign w:val="bottom"/>
          </w:tcPr>
          <w:p w:rsidR="003C1BC3" w:rsidRPr="00F83A8A" w:rsidRDefault="003C1BC3" w:rsidP="00CD039F">
            <w:pPr>
              <w:widowControl w:val="0"/>
              <w:autoSpaceDE w:val="0"/>
              <w:autoSpaceDN w:val="0"/>
              <w:adjustRightInd w:val="0"/>
              <w:spacing w:before="29" w:line="237" w:lineRule="exact"/>
              <w:ind w:left="15"/>
              <w:jc w:val="center"/>
              <w:rPr>
                <w:b/>
              </w:rPr>
            </w:pPr>
            <w:r w:rsidRPr="00F83A8A">
              <w:rPr>
                <w:b/>
              </w:rPr>
              <w:t>13,4</w:t>
            </w:r>
          </w:p>
        </w:tc>
      </w:tr>
      <w:tr w:rsidR="003C1BC3" w:rsidRPr="009F2B29" w:rsidTr="0035082A">
        <w:trPr>
          <w:trHeight w:val="240"/>
        </w:trPr>
        <w:tc>
          <w:tcPr>
            <w:tcW w:w="1710" w:type="pct"/>
            <w:tcBorders>
              <w:top w:val="single" w:sz="4" w:space="0" w:color="auto"/>
              <w:left w:val="single" w:sz="4" w:space="0" w:color="auto"/>
              <w:bottom w:val="single" w:sz="4" w:space="0" w:color="auto"/>
              <w:right w:val="single" w:sz="4" w:space="0" w:color="auto"/>
            </w:tcBorders>
          </w:tcPr>
          <w:p w:rsidR="003C1BC3" w:rsidRPr="00FA75BF" w:rsidRDefault="003C1BC3" w:rsidP="00993C02">
            <w:pPr>
              <w:jc w:val="center"/>
              <w:rPr>
                <w:b/>
                <w:bCs/>
                <w:color w:val="000000"/>
              </w:rPr>
            </w:pPr>
            <w:r w:rsidRPr="00FA75BF">
              <w:rPr>
                <w:b/>
                <w:bCs/>
                <w:color w:val="000000"/>
              </w:rPr>
              <w:t>Участники ВПР по Р</w:t>
            </w:r>
            <w:r w:rsidR="00993C02">
              <w:rPr>
                <w:b/>
                <w:bCs/>
                <w:color w:val="000000"/>
              </w:rPr>
              <w:t>Ф</w:t>
            </w:r>
          </w:p>
        </w:tc>
        <w:tc>
          <w:tcPr>
            <w:tcW w:w="1006" w:type="pct"/>
            <w:tcBorders>
              <w:top w:val="nil"/>
              <w:left w:val="nil"/>
              <w:bottom w:val="single" w:sz="4" w:space="0" w:color="auto"/>
              <w:right w:val="nil"/>
            </w:tcBorders>
            <w:vAlign w:val="center"/>
          </w:tcPr>
          <w:p w:rsidR="003C1BC3" w:rsidRPr="006A6C8A" w:rsidRDefault="003C1BC3" w:rsidP="006A6C8A">
            <w:pPr>
              <w:widowControl w:val="0"/>
              <w:autoSpaceDE w:val="0"/>
              <w:autoSpaceDN w:val="0"/>
              <w:adjustRightInd w:val="0"/>
              <w:spacing w:before="14" w:line="180" w:lineRule="exact"/>
              <w:ind w:left="8"/>
              <w:jc w:val="center"/>
              <w:rPr>
                <w:b/>
                <w:color w:val="000000"/>
              </w:rPr>
            </w:pPr>
            <w:r>
              <w:rPr>
                <w:b/>
                <w:color w:val="000000"/>
              </w:rPr>
              <w:t>1</w:t>
            </w:r>
            <w:r w:rsidR="00BE18BE">
              <w:rPr>
                <w:b/>
                <w:color w:val="000000"/>
              </w:rPr>
              <w:t xml:space="preserve"> </w:t>
            </w:r>
            <w:r>
              <w:rPr>
                <w:b/>
                <w:color w:val="000000"/>
              </w:rPr>
              <w:t>304</w:t>
            </w:r>
            <w:r w:rsidR="00BE18BE">
              <w:rPr>
                <w:b/>
                <w:color w:val="000000"/>
              </w:rPr>
              <w:t xml:space="preserve"> </w:t>
            </w:r>
            <w:r>
              <w:rPr>
                <w:b/>
                <w:color w:val="000000"/>
              </w:rPr>
              <w:t>778</w:t>
            </w:r>
          </w:p>
        </w:tc>
        <w:tc>
          <w:tcPr>
            <w:tcW w:w="571" w:type="pct"/>
            <w:tcBorders>
              <w:top w:val="nil"/>
              <w:left w:val="single" w:sz="4" w:space="0" w:color="auto"/>
              <w:bottom w:val="single" w:sz="4" w:space="0" w:color="auto"/>
              <w:right w:val="single" w:sz="4" w:space="0" w:color="auto"/>
            </w:tcBorders>
            <w:vAlign w:val="center"/>
          </w:tcPr>
          <w:p w:rsidR="003C1BC3" w:rsidRPr="00CD33DE" w:rsidRDefault="003C1BC3" w:rsidP="00CD039F">
            <w:pPr>
              <w:jc w:val="center"/>
              <w:rPr>
                <w:b/>
                <w:color w:val="000000"/>
              </w:rPr>
            </w:pPr>
            <w:r w:rsidRPr="00CD33DE">
              <w:rPr>
                <w:b/>
                <w:color w:val="000000"/>
              </w:rPr>
              <w:t>19,8</w:t>
            </w:r>
          </w:p>
        </w:tc>
        <w:tc>
          <w:tcPr>
            <w:tcW w:w="571" w:type="pct"/>
            <w:tcBorders>
              <w:top w:val="nil"/>
              <w:left w:val="nil"/>
              <w:bottom w:val="single" w:sz="4" w:space="0" w:color="auto"/>
              <w:right w:val="single" w:sz="4" w:space="0" w:color="auto"/>
            </w:tcBorders>
            <w:vAlign w:val="center"/>
          </w:tcPr>
          <w:p w:rsidR="003C1BC3" w:rsidRPr="00CD33DE" w:rsidRDefault="003C1BC3" w:rsidP="00CD039F">
            <w:pPr>
              <w:jc w:val="center"/>
              <w:rPr>
                <w:b/>
                <w:color w:val="000000"/>
              </w:rPr>
            </w:pPr>
            <w:r w:rsidRPr="00CD33DE">
              <w:rPr>
                <w:b/>
                <w:color w:val="000000"/>
              </w:rPr>
              <w:t>40,</w:t>
            </w:r>
            <w:r w:rsidR="00CD039F">
              <w:rPr>
                <w:b/>
                <w:color w:val="000000"/>
              </w:rPr>
              <w:t>2</w:t>
            </w:r>
          </w:p>
        </w:tc>
        <w:tc>
          <w:tcPr>
            <w:tcW w:w="571" w:type="pct"/>
            <w:tcBorders>
              <w:top w:val="nil"/>
              <w:left w:val="nil"/>
              <w:bottom w:val="single" w:sz="4" w:space="0" w:color="auto"/>
              <w:right w:val="single" w:sz="4" w:space="0" w:color="auto"/>
            </w:tcBorders>
            <w:vAlign w:val="center"/>
          </w:tcPr>
          <w:p w:rsidR="003C1BC3" w:rsidRPr="00CD33DE" w:rsidRDefault="003C1BC3" w:rsidP="00CD039F">
            <w:pPr>
              <w:jc w:val="center"/>
              <w:rPr>
                <w:b/>
                <w:color w:val="000000"/>
              </w:rPr>
            </w:pPr>
            <w:r w:rsidRPr="00CD33DE">
              <w:rPr>
                <w:b/>
                <w:color w:val="000000"/>
              </w:rPr>
              <w:t>40,</w:t>
            </w:r>
            <w:r w:rsidR="00CD039F">
              <w:rPr>
                <w:b/>
                <w:color w:val="000000"/>
              </w:rPr>
              <w:t>2</w:t>
            </w:r>
          </w:p>
        </w:tc>
        <w:tc>
          <w:tcPr>
            <w:tcW w:w="571" w:type="pct"/>
            <w:tcBorders>
              <w:top w:val="nil"/>
              <w:left w:val="nil"/>
              <w:bottom w:val="single" w:sz="4" w:space="0" w:color="auto"/>
              <w:right w:val="single" w:sz="4" w:space="0" w:color="auto"/>
            </w:tcBorders>
            <w:vAlign w:val="center"/>
          </w:tcPr>
          <w:p w:rsidR="003C1BC3" w:rsidRPr="00CD33DE" w:rsidRDefault="003C1BC3" w:rsidP="00CD039F">
            <w:pPr>
              <w:jc w:val="center"/>
              <w:rPr>
                <w:b/>
                <w:color w:val="000000"/>
              </w:rPr>
            </w:pPr>
            <w:r w:rsidRPr="00CD33DE">
              <w:rPr>
                <w:b/>
                <w:color w:val="000000"/>
              </w:rPr>
              <w:t>9,6</w:t>
            </w:r>
          </w:p>
        </w:tc>
      </w:tr>
    </w:tbl>
    <w:p w:rsidR="00FE63CE" w:rsidRDefault="00FE63CE" w:rsidP="00241B10">
      <w:pPr>
        <w:jc w:val="center"/>
        <w:rPr>
          <w:b/>
          <w:sz w:val="26"/>
          <w:szCs w:val="26"/>
        </w:rPr>
      </w:pPr>
    </w:p>
    <w:tbl>
      <w:tblPr>
        <w:tblW w:w="5000" w:type="pct"/>
        <w:tblLook w:val="00A0"/>
      </w:tblPr>
      <w:tblGrid>
        <w:gridCol w:w="1126"/>
        <w:gridCol w:w="1035"/>
        <w:gridCol w:w="1030"/>
        <w:gridCol w:w="862"/>
        <w:gridCol w:w="868"/>
        <w:gridCol w:w="6"/>
        <w:gridCol w:w="864"/>
        <w:gridCol w:w="874"/>
        <w:gridCol w:w="868"/>
        <w:gridCol w:w="870"/>
        <w:gridCol w:w="870"/>
        <w:gridCol w:w="864"/>
      </w:tblGrid>
      <w:tr w:rsidR="00FE63CE" w:rsidRPr="00FC6E04" w:rsidTr="0035082A">
        <w:trPr>
          <w:trHeight w:val="122"/>
        </w:trPr>
        <w:tc>
          <w:tcPr>
            <w:tcW w:w="556" w:type="pct"/>
            <w:vMerge w:val="restart"/>
            <w:tcBorders>
              <w:top w:val="single" w:sz="4" w:space="0" w:color="auto"/>
              <w:left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АТЕ</w:t>
            </w:r>
          </w:p>
        </w:tc>
        <w:tc>
          <w:tcPr>
            <w:tcW w:w="1018" w:type="pct"/>
            <w:gridSpan w:val="2"/>
            <w:vMerge w:val="restart"/>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Количество участников ВПР</w:t>
            </w:r>
          </w:p>
        </w:tc>
        <w:tc>
          <w:tcPr>
            <w:tcW w:w="3425" w:type="pct"/>
            <w:gridSpan w:val="9"/>
            <w:tcBorders>
              <w:top w:val="single" w:sz="4" w:space="0" w:color="auto"/>
              <w:left w:val="nil"/>
              <w:bottom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Распределение групп баллов в %</w:t>
            </w:r>
          </w:p>
        </w:tc>
      </w:tr>
      <w:tr w:rsidR="00FE63CE" w:rsidRPr="00FC6E04" w:rsidTr="0035082A">
        <w:trPr>
          <w:trHeight w:val="300"/>
        </w:trPr>
        <w:tc>
          <w:tcPr>
            <w:tcW w:w="556" w:type="pct"/>
            <w:vMerge/>
            <w:tcBorders>
              <w:left w:val="single" w:sz="4" w:space="0" w:color="auto"/>
              <w:right w:val="single" w:sz="4" w:space="0" w:color="auto"/>
            </w:tcBorders>
            <w:vAlign w:val="center"/>
          </w:tcPr>
          <w:p w:rsidR="00FE63CE" w:rsidRPr="00FC6E04" w:rsidRDefault="00FE63CE" w:rsidP="005C40C5">
            <w:pPr>
              <w:rPr>
                <w:b/>
                <w:bCs/>
                <w:color w:val="000000"/>
                <w:sz w:val="20"/>
                <w:szCs w:val="20"/>
              </w:rPr>
            </w:pPr>
          </w:p>
        </w:tc>
        <w:tc>
          <w:tcPr>
            <w:tcW w:w="1018" w:type="pct"/>
            <w:gridSpan w:val="2"/>
            <w:vMerge/>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rPr>
                <w:b/>
                <w:bCs/>
                <w:color w:val="000000"/>
                <w:sz w:val="20"/>
                <w:szCs w:val="20"/>
              </w:rPr>
            </w:pPr>
          </w:p>
        </w:tc>
        <w:tc>
          <w:tcPr>
            <w:tcW w:w="856" w:type="pct"/>
            <w:gridSpan w:val="3"/>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«2»</w:t>
            </w:r>
          </w:p>
        </w:tc>
        <w:tc>
          <w:tcPr>
            <w:tcW w:w="857"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«3»</w:t>
            </w:r>
          </w:p>
        </w:tc>
        <w:tc>
          <w:tcPr>
            <w:tcW w:w="856"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«4»</w:t>
            </w:r>
          </w:p>
        </w:tc>
        <w:tc>
          <w:tcPr>
            <w:tcW w:w="857"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«5»</w:t>
            </w:r>
          </w:p>
        </w:tc>
      </w:tr>
      <w:tr w:rsidR="009A64AF" w:rsidRPr="00FC6E04" w:rsidTr="0035082A">
        <w:trPr>
          <w:trHeight w:val="240"/>
        </w:trPr>
        <w:tc>
          <w:tcPr>
            <w:tcW w:w="556" w:type="pct"/>
            <w:vMerge/>
            <w:tcBorders>
              <w:left w:val="single" w:sz="4" w:space="0" w:color="auto"/>
              <w:bottom w:val="single" w:sz="4" w:space="0" w:color="auto"/>
              <w:right w:val="single" w:sz="4" w:space="0" w:color="auto"/>
            </w:tcBorders>
            <w:vAlign w:val="center"/>
          </w:tcPr>
          <w:p w:rsidR="009A64AF" w:rsidRPr="00FC6E04" w:rsidRDefault="009A64AF" w:rsidP="005C40C5">
            <w:pPr>
              <w:rPr>
                <w:b/>
                <w:bCs/>
                <w:color w:val="C00000"/>
                <w:sz w:val="20"/>
                <w:szCs w:val="20"/>
              </w:rPr>
            </w:pPr>
          </w:p>
        </w:tc>
        <w:tc>
          <w:tcPr>
            <w:tcW w:w="511" w:type="pct"/>
            <w:tcBorders>
              <w:top w:val="nil"/>
              <w:left w:val="nil"/>
              <w:bottom w:val="single" w:sz="4" w:space="0" w:color="auto"/>
              <w:right w:val="single" w:sz="4" w:space="0" w:color="auto"/>
            </w:tcBorders>
            <w:shd w:val="clear" w:color="auto" w:fill="E6E6E6"/>
            <w:vAlign w:val="center"/>
          </w:tcPr>
          <w:p w:rsidR="009A64AF" w:rsidRPr="00FC6E04" w:rsidRDefault="009A64AF" w:rsidP="00E846EB">
            <w:pPr>
              <w:jc w:val="center"/>
              <w:rPr>
                <w:b/>
                <w:bCs/>
                <w:sz w:val="18"/>
                <w:szCs w:val="18"/>
              </w:rPr>
            </w:pPr>
            <w:r w:rsidRPr="00FC6E04">
              <w:rPr>
                <w:b/>
                <w:bCs/>
                <w:sz w:val="18"/>
                <w:szCs w:val="18"/>
              </w:rPr>
              <w:t>5 класс</w:t>
            </w:r>
          </w:p>
          <w:p w:rsidR="009A64AF" w:rsidRPr="00FC6E04" w:rsidRDefault="009A64AF" w:rsidP="00E846EB">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08" w:type="pct"/>
            <w:tcBorders>
              <w:top w:val="nil"/>
              <w:left w:val="single" w:sz="4" w:space="0" w:color="auto"/>
              <w:bottom w:val="single" w:sz="4" w:space="0" w:color="auto"/>
              <w:right w:val="nil"/>
            </w:tcBorders>
            <w:vAlign w:val="center"/>
          </w:tcPr>
          <w:p w:rsidR="009A64AF" w:rsidRPr="00FC6E04" w:rsidRDefault="00BE18BE" w:rsidP="009A64AF">
            <w:pPr>
              <w:jc w:val="center"/>
              <w:rPr>
                <w:b/>
                <w:bCs/>
                <w:sz w:val="18"/>
                <w:szCs w:val="18"/>
              </w:rPr>
            </w:pPr>
            <w:r>
              <w:rPr>
                <w:b/>
                <w:bCs/>
                <w:sz w:val="18"/>
                <w:szCs w:val="18"/>
              </w:rPr>
              <w:t>6</w:t>
            </w:r>
            <w:r w:rsidR="009A64AF" w:rsidRPr="00FC6E04">
              <w:rPr>
                <w:b/>
                <w:bCs/>
                <w:sz w:val="18"/>
                <w:szCs w:val="18"/>
              </w:rPr>
              <w:t xml:space="preserve"> класс</w:t>
            </w:r>
          </w:p>
          <w:p w:rsidR="009A64AF" w:rsidRPr="00FC6E04" w:rsidRDefault="009A64AF" w:rsidP="009A64AF">
            <w:pPr>
              <w:jc w:val="center"/>
              <w:rPr>
                <w:b/>
                <w:bCs/>
                <w:sz w:val="18"/>
                <w:szCs w:val="18"/>
              </w:rPr>
            </w:pPr>
            <w:r>
              <w:rPr>
                <w:b/>
                <w:bCs/>
                <w:sz w:val="18"/>
                <w:szCs w:val="18"/>
              </w:rPr>
              <w:t xml:space="preserve">2020 </w:t>
            </w:r>
            <w:r w:rsidRPr="00FC6E04">
              <w:rPr>
                <w:b/>
                <w:bCs/>
                <w:sz w:val="18"/>
                <w:szCs w:val="18"/>
              </w:rPr>
              <w:t>год</w:t>
            </w:r>
          </w:p>
        </w:tc>
        <w:tc>
          <w:tcPr>
            <w:tcW w:w="425" w:type="pct"/>
            <w:tcBorders>
              <w:top w:val="single" w:sz="4" w:space="0" w:color="auto"/>
              <w:left w:val="single" w:sz="4" w:space="0" w:color="auto"/>
              <w:bottom w:val="single" w:sz="4" w:space="0" w:color="auto"/>
              <w:right w:val="single" w:sz="4" w:space="0" w:color="auto"/>
            </w:tcBorders>
            <w:shd w:val="clear" w:color="auto" w:fill="F3F3F3"/>
            <w:vAlign w:val="center"/>
          </w:tcPr>
          <w:p w:rsidR="009A64AF" w:rsidRPr="00FC6E04" w:rsidRDefault="009A64AF" w:rsidP="00E846EB">
            <w:pPr>
              <w:jc w:val="center"/>
              <w:rPr>
                <w:b/>
                <w:bCs/>
                <w:sz w:val="18"/>
                <w:szCs w:val="18"/>
              </w:rPr>
            </w:pPr>
            <w:r w:rsidRPr="00FC6E04">
              <w:rPr>
                <w:b/>
                <w:bCs/>
                <w:sz w:val="18"/>
                <w:szCs w:val="18"/>
              </w:rPr>
              <w:t>5 класс</w:t>
            </w:r>
          </w:p>
          <w:p w:rsidR="009A64AF" w:rsidRPr="00FC6E04" w:rsidRDefault="009A64AF" w:rsidP="00E846EB">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single" w:sz="4" w:space="0" w:color="auto"/>
              <w:bottom w:val="single" w:sz="4" w:space="0" w:color="auto"/>
              <w:right w:val="single" w:sz="4" w:space="0" w:color="auto"/>
            </w:tcBorders>
            <w:vAlign w:val="center"/>
          </w:tcPr>
          <w:p w:rsidR="009A64AF" w:rsidRPr="00FC6E04" w:rsidRDefault="00BE18BE" w:rsidP="009A64AF">
            <w:pPr>
              <w:jc w:val="center"/>
              <w:rPr>
                <w:b/>
                <w:bCs/>
                <w:sz w:val="18"/>
                <w:szCs w:val="18"/>
              </w:rPr>
            </w:pPr>
            <w:r>
              <w:rPr>
                <w:b/>
                <w:bCs/>
                <w:sz w:val="18"/>
                <w:szCs w:val="18"/>
              </w:rPr>
              <w:t>6</w:t>
            </w:r>
            <w:r w:rsidR="009A64AF" w:rsidRPr="00FC6E04">
              <w:rPr>
                <w:b/>
                <w:bCs/>
                <w:sz w:val="18"/>
                <w:szCs w:val="18"/>
              </w:rPr>
              <w:t xml:space="preserve"> класс</w:t>
            </w:r>
          </w:p>
          <w:p w:rsidR="009A64AF" w:rsidRPr="00FC6E04" w:rsidRDefault="009A64AF" w:rsidP="009A64AF">
            <w:pPr>
              <w:jc w:val="center"/>
              <w:rPr>
                <w:b/>
                <w:bCs/>
                <w:sz w:val="18"/>
                <w:szCs w:val="18"/>
              </w:rPr>
            </w:pPr>
            <w:r>
              <w:rPr>
                <w:b/>
                <w:bCs/>
                <w:sz w:val="18"/>
                <w:szCs w:val="18"/>
              </w:rPr>
              <w:t xml:space="preserve">2020 </w:t>
            </w:r>
            <w:r w:rsidRPr="00FC6E04">
              <w:rPr>
                <w:b/>
                <w:bCs/>
                <w:sz w:val="18"/>
                <w:szCs w:val="18"/>
              </w:rPr>
              <w:t>год</w:t>
            </w:r>
          </w:p>
        </w:tc>
        <w:tc>
          <w:tcPr>
            <w:tcW w:w="429" w:type="pct"/>
            <w:gridSpan w:val="2"/>
            <w:tcBorders>
              <w:top w:val="single" w:sz="4" w:space="0" w:color="auto"/>
              <w:left w:val="nil"/>
              <w:bottom w:val="single" w:sz="4" w:space="0" w:color="auto"/>
              <w:right w:val="single" w:sz="4" w:space="0" w:color="auto"/>
            </w:tcBorders>
            <w:shd w:val="clear" w:color="auto" w:fill="E6E6E6"/>
            <w:vAlign w:val="center"/>
          </w:tcPr>
          <w:p w:rsidR="009A64AF" w:rsidRPr="00FC6E04" w:rsidRDefault="009A64AF" w:rsidP="00E846EB">
            <w:pPr>
              <w:jc w:val="center"/>
              <w:rPr>
                <w:b/>
                <w:bCs/>
                <w:sz w:val="18"/>
                <w:szCs w:val="18"/>
              </w:rPr>
            </w:pPr>
            <w:r w:rsidRPr="00FC6E04">
              <w:rPr>
                <w:b/>
                <w:bCs/>
                <w:sz w:val="18"/>
                <w:szCs w:val="18"/>
              </w:rPr>
              <w:t>5 класс</w:t>
            </w:r>
          </w:p>
          <w:p w:rsidR="009A64AF" w:rsidRPr="00FC6E04" w:rsidRDefault="009A64AF" w:rsidP="00E846EB">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9A64AF" w:rsidRPr="00FC6E04" w:rsidRDefault="00BE18BE" w:rsidP="009A64AF">
            <w:pPr>
              <w:jc w:val="center"/>
              <w:rPr>
                <w:b/>
                <w:bCs/>
                <w:sz w:val="18"/>
                <w:szCs w:val="18"/>
              </w:rPr>
            </w:pPr>
            <w:r>
              <w:rPr>
                <w:b/>
                <w:bCs/>
                <w:sz w:val="18"/>
                <w:szCs w:val="18"/>
              </w:rPr>
              <w:t>6</w:t>
            </w:r>
            <w:r w:rsidR="009A64AF" w:rsidRPr="00FC6E04">
              <w:rPr>
                <w:b/>
                <w:bCs/>
                <w:sz w:val="18"/>
                <w:szCs w:val="18"/>
              </w:rPr>
              <w:t xml:space="preserve"> класс</w:t>
            </w:r>
          </w:p>
          <w:p w:rsidR="009A64AF" w:rsidRPr="00FC6E04" w:rsidRDefault="009A64AF" w:rsidP="009A64AF">
            <w:pPr>
              <w:jc w:val="center"/>
              <w:rPr>
                <w:b/>
                <w:bCs/>
                <w:sz w:val="18"/>
                <w:szCs w:val="18"/>
              </w:rPr>
            </w:pPr>
            <w:r>
              <w:rPr>
                <w:b/>
                <w:bCs/>
                <w:sz w:val="18"/>
                <w:szCs w:val="18"/>
              </w:rPr>
              <w:t xml:space="preserve">2020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9A64AF" w:rsidRPr="00FC6E04" w:rsidRDefault="009A64AF" w:rsidP="00E846EB">
            <w:pPr>
              <w:jc w:val="center"/>
              <w:rPr>
                <w:b/>
                <w:bCs/>
                <w:sz w:val="18"/>
                <w:szCs w:val="18"/>
              </w:rPr>
            </w:pPr>
            <w:r w:rsidRPr="00FC6E04">
              <w:rPr>
                <w:b/>
                <w:bCs/>
                <w:sz w:val="18"/>
                <w:szCs w:val="18"/>
              </w:rPr>
              <w:t>5 класс</w:t>
            </w:r>
          </w:p>
          <w:p w:rsidR="009A64AF" w:rsidRPr="00FC6E04" w:rsidRDefault="009A64AF" w:rsidP="00E846EB">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9A64AF" w:rsidRPr="00FC6E04" w:rsidRDefault="00BE18BE" w:rsidP="009A64AF">
            <w:pPr>
              <w:jc w:val="center"/>
              <w:rPr>
                <w:b/>
                <w:bCs/>
                <w:sz w:val="18"/>
                <w:szCs w:val="18"/>
              </w:rPr>
            </w:pPr>
            <w:r>
              <w:rPr>
                <w:b/>
                <w:bCs/>
                <w:sz w:val="18"/>
                <w:szCs w:val="18"/>
              </w:rPr>
              <w:t>6</w:t>
            </w:r>
            <w:r w:rsidR="009A64AF" w:rsidRPr="00FC6E04">
              <w:rPr>
                <w:b/>
                <w:bCs/>
                <w:sz w:val="18"/>
                <w:szCs w:val="18"/>
              </w:rPr>
              <w:t xml:space="preserve"> класс</w:t>
            </w:r>
          </w:p>
          <w:p w:rsidR="009A64AF" w:rsidRPr="00FC6E04" w:rsidRDefault="009A64AF" w:rsidP="009A64AF">
            <w:pPr>
              <w:jc w:val="center"/>
              <w:rPr>
                <w:b/>
                <w:bCs/>
                <w:sz w:val="18"/>
                <w:szCs w:val="18"/>
              </w:rPr>
            </w:pPr>
            <w:r>
              <w:rPr>
                <w:b/>
                <w:bCs/>
                <w:sz w:val="18"/>
                <w:szCs w:val="18"/>
              </w:rPr>
              <w:t xml:space="preserve">2020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shd w:val="clear" w:color="auto" w:fill="E6E6E6"/>
            <w:vAlign w:val="center"/>
          </w:tcPr>
          <w:p w:rsidR="009A64AF" w:rsidRPr="00FC6E04" w:rsidRDefault="009A64AF" w:rsidP="00E846EB">
            <w:pPr>
              <w:jc w:val="center"/>
              <w:rPr>
                <w:b/>
                <w:bCs/>
                <w:sz w:val="18"/>
                <w:szCs w:val="18"/>
              </w:rPr>
            </w:pPr>
            <w:r w:rsidRPr="00FC6E04">
              <w:rPr>
                <w:b/>
                <w:bCs/>
                <w:sz w:val="18"/>
                <w:szCs w:val="18"/>
              </w:rPr>
              <w:t>5 класс</w:t>
            </w:r>
          </w:p>
          <w:p w:rsidR="009A64AF" w:rsidRPr="00FC6E04" w:rsidRDefault="009A64AF" w:rsidP="00E846EB">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9A64AF" w:rsidRPr="00FC6E04" w:rsidRDefault="00BE18BE" w:rsidP="009A64AF">
            <w:pPr>
              <w:jc w:val="center"/>
              <w:rPr>
                <w:b/>
                <w:bCs/>
                <w:sz w:val="18"/>
                <w:szCs w:val="18"/>
              </w:rPr>
            </w:pPr>
            <w:r>
              <w:rPr>
                <w:b/>
                <w:bCs/>
                <w:sz w:val="18"/>
                <w:szCs w:val="18"/>
              </w:rPr>
              <w:t>6</w:t>
            </w:r>
            <w:r w:rsidR="009A64AF" w:rsidRPr="00FC6E04">
              <w:rPr>
                <w:b/>
                <w:bCs/>
                <w:sz w:val="18"/>
                <w:szCs w:val="18"/>
              </w:rPr>
              <w:t xml:space="preserve"> класс</w:t>
            </w:r>
          </w:p>
          <w:p w:rsidR="009A64AF" w:rsidRPr="00FC6E04" w:rsidRDefault="009A64AF" w:rsidP="009A64AF">
            <w:pPr>
              <w:jc w:val="center"/>
              <w:rPr>
                <w:b/>
                <w:bCs/>
                <w:sz w:val="18"/>
                <w:szCs w:val="18"/>
              </w:rPr>
            </w:pPr>
            <w:r>
              <w:rPr>
                <w:b/>
                <w:bCs/>
                <w:sz w:val="18"/>
                <w:szCs w:val="18"/>
              </w:rPr>
              <w:t xml:space="preserve">2020 </w:t>
            </w:r>
            <w:r w:rsidRPr="00FC6E04">
              <w:rPr>
                <w:b/>
                <w:bCs/>
                <w:sz w:val="18"/>
                <w:szCs w:val="18"/>
              </w:rPr>
              <w:t>год</w:t>
            </w:r>
          </w:p>
        </w:tc>
      </w:tr>
      <w:tr w:rsidR="003C1BC3" w:rsidRPr="00452AEE" w:rsidTr="0035082A">
        <w:trPr>
          <w:trHeight w:val="240"/>
        </w:trPr>
        <w:tc>
          <w:tcPr>
            <w:tcW w:w="556" w:type="pct"/>
            <w:tcBorders>
              <w:top w:val="single" w:sz="4" w:space="0" w:color="auto"/>
              <w:left w:val="single" w:sz="4" w:space="0" w:color="auto"/>
              <w:bottom w:val="single" w:sz="4" w:space="0" w:color="auto"/>
              <w:right w:val="single" w:sz="4" w:space="0" w:color="auto"/>
            </w:tcBorders>
            <w:vAlign w:val="center"/>
          </w:tcPr>
          <w:p w:rsidR="003C1BC3" w:rsidRPr="00F83A8A" w:rsidRDefault="003C1BC3" w:rsidP="005C40C5">
            <w:pPr>
              <w:rPr>
                <w:b/>
                <w:bCs/>
                <w:sz w:val="20"/>
                <w:szCs w:val="20"/>
              </w:rPr>
            </w:pPr>
            <w:r w:rsidRPr="00F83A8A">
              <w:rPr>
                <w:b/>
                <w:bCs/>
                <w:sz w:val="20"/>
                <w:szCs w:val="20"/>
              </w:rPr>
              <w:t>Брянская область</w:t>
            </w:r>
          </w:p>
        </w:tc>
        <w:tc>
          <w:tcPr>
            <w:tcW w:w="511" w:type="pct"/>
            <w:tcBorders>
              <w:top w:val="single" w:sz="4" w:space="0" w:color="auto"/>
              <w:left w:val="nil"/>
              <w:bottom w:val="single" w:sz="4" w:space="0" w:color="auto"/>
              <w:right w:val="single" w:sz="4" w:space="0" w:color="auto"/>
            </w:tcBorders>
            <w:shd w:val="clear" w:color="auto" w:fill="E6E6E6"/>
            <w:vAlign w:val="center"/>
          </w:tcPr>
          <w:p w:rsidR="003C1BC3" w:rsidRPr="00F83A8A" w:rsidRDefault="003C1BC3" w:rsidP="00E846EB">
            <w:pPr>
              <w:widowControl w:val="0"/>
              <w:autoSpaceDE w:val="0"/>
              <w:autoSpaceDN w:val="0"/>
              <w:adjustRightInd w:val="0"/>
              <w:spacing w:before="29" w:line="237" w:lineRule="exact"/>
              <w:ind w:left="15"/>
              <w:jc w:val="center"/>
              <w:rPr>
                <w:b/>
                <w:sz w:val="20"/>
                <w:szCs w:val="20"/>
              </w:rPr>
            </w:pPr>
            <w:r w:rsidRPr="00F83A8A">
              <w:rPr>
                <w:b/>
                <w:sz w:val="20"/>
                <w:szCs w:val="20"/>
              </w:rPr>
              <w:t>11</w:t>
            </w:r>
            <w:r w:rsidR="00BE18BE" w:rsidRPr="00F83A8A">
              <w:rPr>
                <w:b/>
                <w:sz w:val="20"/>
                <w:szCs w:val="20"/>
              </w:rPr>
              <w:t xml:space="preserve"> </w:t>
            </w:r>
            <w:r w:rsidRPr="00F83A8A">
              <w:rPr>
                <w:b/>
                <w:sz w:val="20"/>
                <w:szCs w:val="20"/>
              </w:rPr>
              <w:t>702</w:t>
            </w:r>
          </w:p>
        </w:tc>
        <w:tc>
          <w:tcPr>
            <w:tcW w:w="508" w:type="pct"/>
            <w:tcBorders>
              <w:top w:val="nil"/>
              <w:left w:val="single" w:sz="4" w:space="0" w:color="auto"/>
              <w:bottom w:val="single" w:sz="4" w:space="0" w:color="auto"/>
              <w:right w:val="nil"/>
            </w:tcBorders>
            <w:vAlign w:val="center"/>
          </w:tcPr>
          <w:p w:rsidR="003C1BC3" w:rsidRPr="00F83A8A" w:rsidRDefault="003C1BC3" w:rsidP="003C1BC3">
            <w:pPr>
              <w:widowControl w:val="0"/>
              <w:autoSpaceDE w:val="0"/>
              <w:autoSpaceDN w:val="0"/>
              <w:adjustRightInd w:val="0"/>
              <w:spacing w:before="29" w:line="237" w:lineRule="exact"/>
              <w:ind w:left="15"/>
              <w:jc w:val="center"/>
              <w:rPr>
                <w:b/>
                <w:sz w:val="20"/>
                <w:szCs w:val="20"/>
              </w:rPr>
            </w:pPr>
            <w:r w:rsidRPr="00F83A8A">
              <w:rPr>
                <w:b/>
                <w:sz w:val="20"/>
                <w:szCs w:val="20"/>
              </w:rPr>
              <w:t>11</w:t>
            </w:r>
            <w:r w:rsidR="00BE18BE" w:rsidRPr="00F83A8A">
              <w:rPr>
                <w:b/>
                <w:sz w:val="20"/>
                <w:szCs w:val="20"/>
              </w:rPr>
              <w:t xml:space="preserve"> </w:t>
            </w:r>
            <w:r w:rsidRPr="00F83A8A">
              <w:rPr>
                <w:b/>
                <w:sz w:val="20"/>
                <w:szCs w:val="20"/>
              </w:rPr>
              <w:t>874</w:t>
            </w:r>
          </w:p>
        </w:tc>
        <w:tc>
          <w:tcPr>
            <w:tcW w:w="425" w:type="pct"/>
            <w:tcBorders>
              <w:top w:val="single" w:sz="4" w:space="0" w:color="auto"/>
              <w:left w:val="single" w:sz="4" w:space="0" w:color="auto"/>
              <w:bottom w:val="single" w:sz="4" w:space="0" w:color="auto"/>
              <w:right w:val="single" w:sz="4" w:space="0" w:color="auto"/>
            </w:tcBorders>
            <w:shd w:val="clear" w:color="auto" w:fill="F3F3F3"/>
            <w:vAlign w:val="center"/>
          </w:tcPr>
          <w:p w:rsidR="003C1BC3" w:rsidRPr="00F83A8A" w:rsidRDefault="00A2266D" w:rsidP="00E846EB">
            <w:pPr>
              <w:widowControl w:val="0"/>
              <w:autoSpaceDE w:val="0"/>
              <w:autoSpaceDN w:val="0"/>
              <w:adjustRightInd w:val="0"/>
              <w:spacing w:before="29" w:line="218" w:lineRule="exact"/>
              <w:ind w:left="15"/>
              <w:jc w:val="center"/>
              <w:rPr>
                <w:b/>
                <w:sz w:val="20"/>
                <w:szCs w:val="20"/>
              </w:rPr>
            </w:pPr>
            <w:r w:rsidRPr="00F83A8A">
              <w:rPr>
                <w:b/>
                <w:sz w:val="20"/>
                <w:szCs w:val="20"/>
              </w:rPr>
              <w:t>5,</w:t>
            </w:r>
            <w:r w:rsidR="003C1BC3" w:rsidRPr="00F83A8A">
              <w:rPr>
                <w:b/>
                <w:sz w:val="20"/>
                <w:szCs w:val="20"/>
              </w:rPr>
              <w:t>9</w:t>
            </w:r>
          </w:p>
        </w:tc>
        <w:tc>
          <w:tcPr>
            <w:tcW w:w="428" w:type="pct"/>
            <w:tcBorders>
              <w:top w:val="single" w:sz="4" w:space="0" w:color="auto"/>
              <w:left w:val="single" w:sz="4" w:space="0" w:color="auto"/>
              <w:bottom w:val="single" w:sz="4" w:space="0" w:color="auto"/>
              <w:right w:val="single" w:sz="4" w:space="0" w:color="auto"/>
            </w:tcBorders>
            <w:vAlign w:val="center"/>
          </w:tcPr>
          <w:p w:rsidR="003C1BC3" w:rsidRPr="00F83A8A" w:rsidRDefault="003C1BC3" w:rsidP="00BE18BE">
            <w:pPr>
              <w:widowControl w:val="0"/>
              <w:autoSpaceDE w:val="0"/>
              <w:autoSpaceDN w:val="0"/>
              <w:adjustRightInd w:val="0"/>
              <w:spacing w:before="29" w:line="237" w:lineRule="exact"/>
              <w:ind w:left="15"/>
              <w:jc w:val="center"/>
              <w:rPr>
                <w:b/>
                <w:sz w:val="20"/>
                <w:szCs w:val="20"/>
              </w:rPr>
            </w:pPr>
            <w:r w:rsidRPr="00F83A8A">
              <w:rPr>
                <w:b/>
                <w:sz w:val="20"/>
                <w:szCs w:val="20"/>
              </w:rPr>
              <w:t>8,</w:t>
            </w:r>
            <w:r w:rsidR="00BE18BE" w:rsidRPr="00F83A8A">
              <w:rPr>
                <w:b/>
                <w:sz w:val="20"/>
                <w:szCs w:val="20"/>
              </w:rPr>
              <w:t>4</w:t>
            </w:r>
          </w:p>
        </w:tc>
        <w:tc>
          <w:tcPr>
            <w:tcW w:w="429" w:type="pct"/>
            <w:gridSpan w:val="2"/>
            <w:tcBorders>
              <w:top w:val="single" w:sz="4" w:space="0" w:color="auto"/>
              <w:left w:val="nil"/>
              <w:bottom w:val="single" w:sz="4" w:space="0" w:color="auto"/>
              <w:right w:val="single" w:sz="4" w:space="0" w:color="auto"/>
            </w:tcBorders>
            <w:shd w:val="clear" w:color="auto" w:fill="E6E6E6"/>
            <w:vAlign w:val="center"/>
          </w:tcPr>
          <w:p w:rsidR="003C1BC3" w:rsidRPr="00F83A8A" w:rsidRDefault="00A2266D" w:rsidP="00E846EB">
            <w:pPr>
              <w:widowControl w:val="0"/>
              <w:autoSpaceDE w:val="0"/>
              <w:autoSpaceDN w:val="0"/>
              <w:adjustRightInd w:val="0"/>
              <w:spacing w:before="29" w:line="218" w:lineRule="exact"/>
              <w:ind w:left="15"/>
              <w:jc w:val="center"/>
              <w:rPr>
                <w:b/>
                <w:sz w:val="20"/>
                <w:szCs w:val="20"/>
              </w:rPr>
            </w:pPr>
            <w:r w:rsidRPr="00F83A8A">
              <w:rPr>
                <w:b/>
                <w:sz w:val="20"/>
                <w:szCs w:val="20"/>
              </w:rPr>
              <w:t>36,</w:t>
            </w:r>
            <w:r w:rsidR="003C1BC3" w:rsidRPr="00F83A8A">
              <w:rPr>
                <w:b/>
                <w:sz w:val="20"/>
                <w:szCs w:val="20"/>
              </w:rPr>
              <w:t>9</w:t>
            </w:r>
          </w:p>
        </w:tc>
        <w:tc>
          <w:tcPr>
            <w:tcW w:w="429" w:type="pct"/>
            <w:tcBorders>
              <w:top w:val="single" w:sz="4" w:space="0" w:color="auto"/>
              <w:left w:val="nil"/>
              <w:bottom w:val="single" w:sz="4" w:space="0" w:color="auto"/>
              <w:right w:val="single" w:sz="4" w:space="0" w:color="auto"/>
            </w:tcBorders>
            <w:vAlign w:val="center"/>
          </w:tcPr>
          <w:p w:rsidR="003C1BC3" w:rsidRPr="00F83A8A" w:rsidRDefault="003C1BC3" w:rsidP="00BE18BE">
            <w:pPr>
              <w:widowControl w:val="0"/>
              <w:autoSpaceDE w:val="0"/>
              <w:autoSpaceDN w:val="0"/>
              <w:adjustRightInd w:val="0"/>
              <w:spacing w:before="29" w:line="237" w:lineRule="exact"/>
              <w:ind w:left="15"/>
              <w:jc w:val="center"/>
              <w:rPr>
                <w:b/>
                <w:sz w:val="20"/>
                <w:szCs w:val="20"/>
              </w:rPr>
            </w:pPr>
            <w:r w:rsidRPr="00F83A8A">
              <w:rPr>
                <w:b/>
                <w:sz w:val="20"/>
                <w:szCs w:val="20"/>
              </w:rPr>
              <w:t>40,</w:t>
            </w:r>
            <w:r w:rsidR="00BE18BE" w:rsidRPr="00F83A8A">
              <w:rPr>
                <w:b/>
                <w:sz w:val="20"/>
                <w:szCs w:val="20"/>
              </w:rPr>
              <w:t>4</w:t>
            </w:r>
          </w:p>
        </w:tc>
        <w:tc>
          <w:tcPr>
            <w:tcW w:w="428" w:type="pct"/>
            <w:tcBorders>
              <w:top w:val="single" w:sz="4" w:space="0" w:color="auto"/>
              <w:left w:val="nil"/>
              <w:bottom w:val="single" w:sz="4" w:space="0" w:color="auto"/>
              <w:right w:val="single" w:sz="4" w:space="0" w:color="auto"/>
            </w:tcBorders>
            <w:shd w:val="clear" w:color="auto" w:fill="E6E6E6"/>
            <w:vAlign w:val="center"/>
          </w:tcPr>
          <w:p w:rsidR="003C1BC3" w:rsidRPr="00F83A8A" w:rsidRDefault="003C1BC3" w:rsidP="00E846EB">
            <w:pPr>
              <w:widowControl w:val="0"/>
              <w:autoSpaceDE w:val="0"/>
              <w:autoSpaceDN w:val="0"/>
              <w:adjustRightInd w:val="0"/>
              <w:spacing w:before="29" w:line="218" w:lineRule="exact"/>
              <w:ind w:left="15"/>
              <w:jc w:val="center"/>
              <w:rPr>
                <w:b/>
                <w:bCs/>
                <w:sz w:val="20"/>
                <w:szCs w:val="20"/>
              </w:rPr>
            </w:pPr>
            <w:r w:rsidRPr="00F83A8A">
              <w:rPr>
                <w:b/>
                <w:bCs/>
                <w:sz w:val="20"/>
                <w:szCs w:val="20"/>
              </w:rPr>
              <w:t>40</w:t>
            </w:r>
            <w:r w:rsidR="00A2266D" w:rsidRPr="00F83A8A">
              <w:rPr>
                <w:b/>
                <w:bCs/>
                <w:sz w:val="20"/>
                <w:szCs w:val="20"/>
              </w:rPr>
              <w:t>,0</w:t>
            </w:r>
          </w:p>
        </w:tc>
        <w:tc>
          <w:tcPr>
            <w:tcW w:w="429" w:type="pct"/>
            <w:tcBorders>
              <w:top w:val="single" w:sz="4" w:space="0" w:color="auto"/>
              <w:left w:val="nil"/>
              <w:bottom w:val="single" w:sz="4" w:space="0" w:color="auto"/>
              <w:right w:val="single" w:sz="4" w:space="0" w:color="auto"/>
            </w:tcBorders>
            <w:vAlign w:val="center"/>
          </w:tcPr>
          <w:p w:rsidR="003C1BC3" w:rsidRPr="00F83A8A" w:rsidRDefault="003C1BC3" w:rsidP="00BE18BE">
            <w:pPr>
              <w:widowControl w:val="0"/>
              <w:autoSpaceDE w:val="0"/>
              <w:autoSpaceDN w:val="0"/>
              <w:adjustRightInd w:val="0"/>
              <w:spacing w:before="29" w:line="237" w:lineRule="exact"/>
              <w:ind w:left="15"/>
              <w:jc w:val="center"/>
              <w:rPr>
                <w:b/>
                <w:sz w:val="20"/>
                <w:szCs w:val="20"/>
              </w:rPr>
            </w:pPr>
            <w:r w:rsidRPr="00F83A8A">
              <w:rPr>
                <w:b/>
                <w:sz w:val="20"/>
                <w:szCs w:val="20"/>
              </w:rPr>
              <w:t>40,</w:t>
            </w:r>
            <w:r w:rsidR="00BE18BE" w:rsidRPr="00F83A8A">
              <w:rPr>
                <w:b/>
                <w:sz w:val="20"/>
                <w:szCs w:val="20"/>
              </w:rPr>
              <w:t>4</w:t>
            </w:r>
          </w:p>
        </w:tc>
        <w:tc>
          <w:tcPr>
            <w:tcW w:w="429" w:type="pct"/>
            <w:tcBorders>
              <w:top w:val="single" w:sz="4" w:space="0" w:color="auto"/>
              <w:left w:val="nil"/>
              <w:bottom w:val="single" w:sz="4" w:space="0" w:color="auto"/>
              <w:right w:val="single" w:sz="4" w:space="0" w:color="auto"/>
            </w:tcBorders>
            <w:shd w:val="clear" w:color="auto" w:fill="E6E6E6"/>
            <w:vAlign w:val="center"/>
          </w:tcPr>
          <w:p w:rsidR="003C1BC3" w:rsidRPr="00F83A8A" w:rsidRDefault="00A2266D" w:rsidP="00E846EB">
            <w:pPr>
              <w:widowControl w:val="0"/>
              <w:autoSpaceDE w:val="0"/>
              <w:autoSpaceDN w:val="0"/>
              <w:adjustRightInd w:val="0"/>
              <w:spacing w:before="29" w:line="218" w:lineRule="exact"/>
              <w:ind w:left="15"/>
              <w:jc w:val="center"/>
              <w:rPr>
                <w:b/>
                <w:bCs/>
                <w:sz w:val="20"/>
                <w:szCs w:val="20"/>
              </w:rPr>
            </w:pPr>
            <w:r w:rsidRPr="00F83A8A">
              <w:rPr>
                <w:b/>
                <w:bCs/>
                <w:sz w:val="20"/>
                <w:szCs w:val="20"/>
              </w:rPr>
              <w:t>17,</w:t>
            </w:r>
            <w:r w:rsidR="003C1BC3" w:rsidRPr="00F83A8A">
              <w:rPr>
                <w:b/>
                <w:bCs/>
                <w:sz w:val="20"/>
                <w:szCs w:val="20"/>
              </w:rPr>
              <w:t>2</w:t>
            </w:r>
          </w:p>
        </w:tc>
        <w:tc>
          <w:tcPr>
            <w:tcW w:w="429" w:type="pct"/>
            <w:tcBorders>
              <w:top w:val="single" w:sz="4" w:space="0" w:color="auto"/>
              <w:left w:val="nil"/>
              <w:bottom w:val="single" w:sz="4" w:space="0" w:color="auto"/>
              <w:right w:val="single" w:sz="4" w:space="0" w:color="auto"/>
            </w:tcBorders>
            <w:vAlign w:val="center"/>
          </w:tcPr>
          <w:p w:rsidR="003C1BC3" w:rsidRPr="00F83A8A" w:rsidRDefault="003C1BC3" w:rsidP="00BE18BE">
            <w:pPr>
              <w:widowControl w:val="0"/>
              <w:autoSpaceDE w:val="0"/>
              <w:autoSpaceDN w:val="0"/>
              <w:adjustRightInd w:val="0"/>
              <w:spacing w:before="29" w:line="237" w:lineRule="exact"/>
              <w:ind w:left="15"/>
              <w:jc w:val="center"/>
              <w:rPr>
                <w:b/>
                <w:sz w:val="20"/>
                <w:szCs w:val="20"/>
              </w:rPr>
            </w:pPr>
            <w:r w:rsidRPr="00F83A8A">
              <w:rPr>
                <w:b/>
                <w:sz w:val="20"/>
                <w:szCs w:val="20"/>
              </w:rPr>
              <w:t>13,4</w:t>
            </w:r>
          </w:p>
        </w:tc>
      </w:tr>
      <w:tr w:rsidR="003C1BC3" w:rsidRPr="00452AEE" w:rsidTr="0035082A">
        <w:trPr>
          <w:trHeight w:val="207"/>
        </w:trPr>
        <w:tc>
          <w:tcPr>
            <w:tcW w:w="556" w:type="pct"/>
            <w:tcBorders>
              <w:top w:val="single" w:sz="4" w:space="0" w:color="auto"/>
              <w:left w:val="single" w:sz="4" w:space="0" w:color="auto"/>
              <w:bottom w:val="single" w:sz="4" w:space="0" w:color="auto"/>
              <w:right w:val="single" w:sz="4" w:space="0" w:color="auto"/>
            </w:tcBorders>
            <w:vAlign w:val="center"/>
          </w:tcPr>
          <w:p w:rsidR="003C1BC3" w:rsidRPr="00B56B73" w:rsidRDefault="003C1BC3" w:rsidP="0035082A">
            <w:pPr>
              <w:rPr>
                <w:b/>
                <w:bCs/>
                <w:color w:val="000000" w:themeColor="text1"/>
                <w:sz w:val="20"/>
                <w:szCs w:val="20"/>
              </w:rPr>
            </w:pPr>
            <w:r w:rsidRPr="00B56B73">
              <w:rPr>
                <w:b/>
                <w:bCs/>
                <w:color w:val="000000" w:themeColor="text1"/>
                <w:sz w:val="20"/>
                <w:szCs w:val="20"/>
              </w:rPr>
              <w:t>Р</w:t>
            </w:r>
            <w:r w:rsidR="0035082A">
              <w:rPr>
                <w:b/>
                <w:bCs/>
                <w:color w:val="000000" w:themeColor="text1"/>
                <w:sz w:val="20"/>
                <w:szCs w:val="20"/>
              </w:rPr>
              <w:t>Ф</w:t>
            </w:r>
          </w:p>
        </w:tc>
        <w:tc>
          <w:tcPr>
            <w:tcW w:w="511" w:type="pct"/>
            <w:tcBorders>
              <w:top w:val="single" w:sz="4" w:space="0" w:color="auto"/>
              <w:left w:val="nil"/>
              <w:bottom w:val="single" w:sz="4" w:space="0" w:color="auto"/>
              <w:right w:val="single" w:sz="4" w:space="0" w:color="auto"/>
            </w:tcBorders>
            <w:shd w:val="clear" w:color="auto" w:fill="E6E6E6"/>
            <w:vAlign w:val="center"/>
          </w:tcPr>
          <w:p w:rsidR="003C1BC3" w:rsidRPr="0035082A" w:rsidRDefault="003C1BC3" w:rsidP="00E846EB">
            <w:pPr>
              <w:widowControl w:val="0"/>
              <w:autoSpaceDE w:val="0"/>
              <w:autoSpaceDN w:val="0"/>
              <w:adjustRightInd w:val="0"/>
              <w:spacing w:before="14" w:line="180" w:lineRule="exact"/>
              <w:ind w:left="8"/>
              <w:jc w:val="center"/>
              <w:rPr>
                <w:b/>
                <w:color w:val="000000"/>
                <w:sz w:val="18"/>
                <w:szCs w:val="20"/>
              </w:rPr>
            </w:pPr>
            <w:r w:rsidRPr="0035082A">
              <w:rPr>
                <w:b/>
                <w:color w:val="000000"/>
                <w:sz w:val="18"/>
                <w:szCs w:val="20"/>
              </w:rPr>
              <w:t>1</w:t>
            </w:r>
            <w:r w:rsidR="00BE18BE" w:rsidRPr="0035082A">
              <w:rPr>
                <w:b/>
                <w:color w:val="000000"/>
                <w:sz w:val="18"/>
                <w:szCs w:val="20"/>
              </w:rPr>
              <w:t xml:space="preserve"> </w:t>
            </w:r>
            <w:r w:rsidRPr="0035082A">
              <w:rPr>
                <w:b/>
                <w:color w:val="000000"/>
                <w:sz w:val="18"/>
                <w:szCs w:val="20"/>
              </w:rPr>
              <w:t>408</w:t>
            </w:r>
            <w:r w:rsidR="00BE18BE" w:rsidRPr="0035082A">
              <w:rPr>
                <w:b/>
                <w:color w:val="000000"/>
                <w:sz w:val="18"/>
                <w:szCs w:val="20"/>
              </w:rPr>
              <w:t xml:space="preserve"> </w:t>
            </w:r>
            <w:r w:rsidRPr="0035082A">
              <w:rPr>
                <w:b/>
                <w:color w:val="000000"/>
                <w:sz w:val="18"/>
                <w:szCs w:val="20"/>
              </w:rPr>
              <w:t>499</w:t>
            </w:r>
          </w:p>
        </w:tc>
        <w:tc>
          <w:tcPr>
            <w:tcW w:w="508" w:type="pct"/>
            <w:tcBorders>
              <w:top w:val="nil"/>
              <w:left w:val="single" w:sz="4" w:space="0" w:color="auto"/>
              <w:bottom w:val="single" w:sz="4" w:space="0" w:color="auto"/>
              <w:right w:val="nil"/>
            </w:tcBorders>
            <w:vAlign w:val="center"/>
          </w:tcPr>
          <w:p w:rsidR="003C1BC3" w:rsidRPr="0035082A" w:rsidRDefault="003C1BC3" w:rsidP="002D3B2F">
            <w:pPr>
              <w:widowControl w:val="0"/>
              <w:autoSpaceDE w:val="0"/>
              <w:autoSpaceDN w:val="0"/>
              <w:adjustRightInd w:val="0"/>
              <w:spacing w:before="14" w:line="180" w:lineRule="exact"/>
              <w:ind w:left="8"/>
              <w:jc w:val="center"/>
              <w:rPr>
                <w:b/>
                <w:color w:val="000000"/>
                <w:sz w:val="18"/>
                <w:szCs w:val="20"/>
              </w:rPr>
            </w:pPr>
            <w:r w:rsidRPr="0035082A">
              <w:rPr>
                <w:b/>
                <w:color w:val="000000"/>
                <w:sz w:val="18"/>
                <w:szCs w:val="20"/>
              </w:rPr>
              <w:t>1</w:t>
            </w:r>
            <w:r w:rsidR="00BE18BE" w:rsidRPr="0035082A">
              <w:rPr>
                <w:b/>
                <w:color w:val="000000"/>
                <w:sz w:val="18"/>
                <w:szCs w:val="20"/>
              </w:rPr>
              <w:t xml:space="preserve"> </w:t>
            </w:r>
            <w:r w:rsidRPr="0035082A">
              <w:rPr>
                <w:b/>
                <w:color w:val="000000"/>
                <w:sz w:val="18"/>
                <w:szCs w:val="20"/>
              </w:rPr>
              <w:t>304</w:t>
            </w:r>
            <w:r w:rsidR="00BE18BE" w:rsidRPr="0035082A">
              <w:rPr>
                <w:b/>
                <w:color w:val="000000"/>
                <w:sz w:val="18"/>
                <w:szCs w:val="20"/>
              </w:rPr>
              <w:t xml:space="preserve"> </w:t>
            </w:r>
            <w:r w:rsidRPr="0035082A">
              <w:rPr>
                <w:b/>
                <w:color w:val="000000"/>
                <w:sz w:val="18"/>
                <w:szCs w:val="20"/>
              </w:rPr>
              <w:t>778</w:t>
            </w:r>
          </w:p>
        </w:tc>
        <w:tc>
          <w:tcPr>
            <w:tcW w:w="425" w:type="pct"/>
            <w:tcBorders>
              <w:top w:val="single" w:sz="4" w:space="0" w:color="auto"/>
              <w:left w:val="single" w:sz="4" w:space="0" w:color="auto"/>
              <w:bottom w:val="single" w:sz="4" w:space="0" w:color="auto"/>
              <w:right w:val="single" w:sz="4" w:space="0" w:color="auto"/>
            </w:tcBorders>
            <w:shd w:val="clear" w:color="auto" w:fill="F3F3F3"/>
            <w:vAlign w:val="center"/>
          </w:tcPr>
          <w:p w:rsidR="003C1BC3" w:rsidRPr="006A6C8A" w:rsidRDefault="00A2266D" w:rsidP="002D3B2F">
            <w:pPr>
              <w:widowControl w:val="0"/>
              <w:autoSpaceDE w:val="0"/>
              <w:autoSpaceDN w:val="0"/>
              <w:adjustRightInd w:val="0"/>
              <w:spacing w:before="29" w:line="218" w:lineRule="exact"/>
              <w:ind w:left="15"/>
              <w:jc w:val="center"/>
              <w:rPr>
                <w:b/>
                <w:color w:val="000000"/>
                <w:sz w:val="20"/>
                <w:szCs w:val="20"/>
              </w:rPr>
            </w:pPr>
            <w:r>
              <w:rPr>
                <w:b/>
                <w:color w:val="000000"/>
                <w:sz w:val="20"/>
                <w:szCs w:val="20"/>
              </w:rPr>
              <w:t>13,</w:t>
            </w:r>
            <w:r w:rsidR="003C1BC3" w:rsidRPr="006A6C8A">
              <w:rPr>
                <w:b/>
                <w:color w:val="000000"/>
                <w:sz w:val="20"/>
                <w:szCs w:val="20"/>
              </w:rPr>
              <w:t>5</w:t>
            </w:r>
          </w:p>
        </w:tc>
        <w:tc>
          <w:tcPr>
            <w:tcW w:w="428" w:type="pct"/>
            <w:tcBorders>
              <w:top w:val="nil"/>
              <w:left w:val="single" w:sz="4" w:space="0" w:color="auto"/>
              <w:bottom w:val="single" w:sz="4" w:space="0" w:color="auto"/>
              <w:right w:val="single" w:sz="4" w:space="0" w:color="auto"/>
            </w:tcBorders>
            <w:vAlign w:val="center"/>
          </w:tcPr>
          <w:p w:rsidR="003C1BC3" w:rsidRPr="002D3B2F" w:rsidRDefault="003C1BC3" w:rsidP="00BE18BE">
            <w:pPr>
              <w:jc w:val="center"/>
              <w:rPr>
                <w:b/>
                <w:color w:val="000000"/>
                <w:sz w:val="20"/>
                <w:szCs w:val="20"/>
              </w:rPr>
            </w:pPr>
            <w:r w:rsidRPr="002D3B2F">
              <w:rPr>
                <w:b/>
                <w:color w:val="000000"/>
                <w:sz w:val="20"/>
                <w:szCs w:val="20"/>
              </w:rPr>
              <w:t>19,8</w:t>
            </w:r>
          </w:p>
        </w:tc>
        <w:tc>
          <w:tcPr>
            <w:tcW w:w="429" w:type="pct"/>
            <w:gridSpan w:val="2"/>
            <w:tcBorders>
              <w:top w:val="single" w:sz="4" w:space="0" w:color="auto"/>
              <w:left w:val="nil"/>
              <w:bottom w:val="single" w:sz="4" w:space="0" w:color="auto"/>
              <w:right w:val="single" w:sz="4" w:space="0" w:color="auto"/>
            </w:tcBorders>
            <w:shd w:val="clear" w:color="auto" w:fill="E6E6E6"/>
            <w:vAlign w:val="center"/>
          </w:tcPr>
          <w:p w:rsidR="003C1BC3" w:rsidRPr="006A6C8A" w:rsidRDefault="00A2266D" w:rsidP="002D3B2F">
            <w:pPr>
              <w:widowControl w:val="0"/>
              <w:autoSpaceDE w:val="0"/>
              <w:autoSpaceDN w:val="0"/>
              <w:adjustRightInd w:val="0"/>
              <w:spacing w:before="29" w:line="218" w:lineRule="exact"/>
              <w:ind w:left="15"/>
              <w:jc w:val="center"/>
              <w:rPr>
                <w:b/>
                <w:color w:val="000000"/>
                <w:sz w:val="20"/>
                <w:szCs w:val="20"/>
              </w:rPr>
            </w:pPr>
            <w:r>
              <w:rPr>
                <w:b/>
                <w:color w:val="000000"/>
                <w:sz w:val="20"/>
                <w:szCs w:val="20"/>
              </w:rPr>
              <w:t>36,</w:t>
            </w:r>
            <w:r w:rsidR="003C1BC3" w:rsidRPr="006A6C8A">
              <w:rPr>
                <w:b/>
                <w:color w:val="000000"/>
                <w:sz w:val="20"/>
                <w:szCs w:val="20"/>
              </w:rPr>
              <w:t>6</w:t>
            </w:r>
          </w:p>
        </w:tc>
        <w:tc>
          <w:tcPr>
            <w:tcW w:w="429" w:type="pct"/>
            <w:tcBorders>
              <w:top w:val="nil"/>
              <w:left w:val="nil"/>
              <w:bottom w:val="single" w:sz="4" w:space="0" w:color="auto"/>
              <w:right w:val="single" w:sz="4" w:space="0" w:color="auto"/>
            </w:tcBorders>
            <w:vAlign w:val="center"/>
          </w:tcPr>
          <w:p w:rsidR="003C1BC3" w:rsidRPr="002D3B2F" w:rsidRDefault="003C1BC3" w:rsidP="00BE18BE">
            <w:pPr>
              <w:jc w:val="center"/>
              <w:rPr>
                <w:b/>
                <w:color w:val="000000"/>
                <w:sz w:val="20"/>
                <w:szCs w:val="20"/>
              </w:rPr>
            </w:pPr>
            <w:r w:rsidRPr="002D3B2F">
              <w:rPr>
                <w:b/>
                <w:color w:val="000000"/>
                <w:sz w:val="20"/>
                <w:szCs w:val="20"/>
              </w:rPr>
              <w:t>40,</w:t>
            </w:r>
            <w:r w:rsidR="00BE18BE">
              <w:rPr>
                <w:b/>
                <w:color w:val="000000"/>
                <w:sz w:val="20"/>
                <w:szCs w:val="20"/>
              </w:rPr>
              <w:t>2</w:t>
            </w:r>
          </w:p>
        </w:tc>
        <w:tc>
          <w:tcPr>
            <w:tcW w:w="428" w:type="pct"/>
            <w:tcBorders>
              <w:top w:val="single" w:sz="4" w:space="0" w:color="auto"/>
              <w:left w:val="nil"/>
              <w:bottom w:val="single" w:sz="4" w:space="0" w:color="auto"/>
              <w:right w:val="single" w:sz="4" w:space="0" w:color="auto"/>
            </w:tcBorders>
            <w:shd w:val="clear" w:color="auto" w:fill="E6E6E6"/>
            <w:vAlign w:val="center"/>
          </w:tcPr>
          <w:p w:rsidR="003C1BC3" w:rsidRPr="006A6C8A" w:rsidRDefault="00A2266D" w:rsidP="002D3B2F">
            <w:pPr>
              <w:widowControl w:val="0"/>
              <w:autoSpaceDE w:val="0"/>
              <w:autoSpaceDN w:val="0"/>
              <w:adjustRightInd w:val="0"/>
              <w:spacing w:before="29" w:line="218" w:lineRule="exact"/>
              <w:ind w:left="15"/>
              <w:jc w:val="center"/>
              <w:rPr>
                <w:b/>
                <w:color w:val="000000"/>
                <w:sz w:val="20"/>
                <w:szCs w:val="20"/>
              </w:rPr>
            </w:pPr>
            <w:r>
              <w:rPr>
                <w:b/>
                <w:color w:val="000000"/>
                <w:sz w:val="20"/>
                <w:szCs w:val="20"/>
              </w:rPr>
              <w:t>35,</w:t>
            </w:r>
            <w:r w:rsidR="003C1BC3" w:rsidRPr="006A6C8A">
              <w:rPr>
                <w:b/>
                <w:color w:val="000000"/>
                <w:sz w:val="20"/>
                <w:szCs w:val="20"/>
              </w:rPr>
              <w:t>2</w:t>
            </w:r>
          </w:p>
        </w:tc>
        <w:tc>
          <w:tcPr>
            <w:tcW w:w="429" w:type="pct"/>
            <w:tcBorders>
              <w:top w:val="nil"/>
              <w:left w:val="nil"/>
              <w:bottom w:val="single" w:sz="4" w:space="0" w:color="auto"/>
              <w:right w:val="single" w:sz="4" w:space="0" w:color="auto"/>
            </w:tcBorders>
            <w:vAlign w:val="center"/>
          </w:tcPr>
          <w:p w:rsidR="003C1BC3" w:rsidRPr="002D3B2F" w:rsidRDefault="003C1BC3" w:rsidP="00BE18BE">
            <w:pPr>
              <w:jc w:val="center"/>
              <w:rPr>
                <w:b/>
                <w:color w:val="000000"/>
                <w:sz w:val="20"/>
                <w:szCs w:val="20"/>
              </w:rPr>
            </w:pPr>
            <w:r w:rsidRPr="002D3B2F">
              <w:rPr>
                <w:b/>
                <w:color w:val="000000"/>
                <w:sz w:val="20"/>
                <w:szCs w:val="20"/>
              </w:rPr>
              <w:t>40,</w:t>
            </w:r>
            <w:r w:rsidR="00BE18BE">
              <w:rPr>
                <w:b/>
                <w:color w:val="000000"/>
                <w:sz w:val="20"/>
                <w:szCs w:val="20"/>
              </w:rPr>
              <w:t>2</w:t>
            </w:r>
          </w:p>
        </w:tc>
        <w:tc>
          <w:tcPr>
            <w:tcW w:w="429" w:type="pct"/>
            <w:tcBorders>
              <w:top w:val="single" w:sz="4" w:space="0" w:color="auto"/>
              <w:left w:val="nil"/>
              <w:bottom w:val="single" w:sz="4" w:space="0" w:color="auto"/>
              <w:right w:val="single" w:sz="4" w:space="0" w:color="auto"/>
            </w:tcBorders>
            <w:shd w:val="clear" w:color="auto" w:fill="E6E6E6"/>
            <w:vAlign w:val="center"/>
          </w:tcPr>
          <w:p w:rsidR="003C1BC3" w:rsidRPr="006A6C8A" w:rsidRDefault="00A2266D" w:rsidP="002D3B2F">
            <w:pPr>
              <w:widowControl w:val="0"/>
              <w:autoSpaceDE w:val="0"/>
              <w:autoSpaceDN w:val="0"/>
              <w:adjustRightInd w:val="0"/>
              <w:spacing w:before="29" w:line="218" w:lineRule="exact"/>
              <w:ind w:left="15"/>
              <w:jc w:val="center"/>
              <w:rPr>
                <w:b/>
                <w:color w:val="000000"/>
                <w:sz w:val="20"/>
                <w:szCs w:val="20"/>
              </w:rPr>
            </w:pPr>
            <w:r>
              <w:rPr>
                <w:b/>
                <w:color w:val="000000"/>
                <w:sz w:val="20"/>
                <w:szCs w:val="20"/>
              </w:rPr>
              <w:t>14,</w:t>
            </w:r>
            <w:r w:rsidR="003C1BC3" w:rsidRPr="006A6C8A">
              <w:rPr>
                <w:b/>
                <w:color w:val="000000"/>
                <w:sz w:val="20"/>
                <w:szCs w:val="20"/>
              </w:rPr>
              <w:t>7</w:t>
            </w:r>
          </w:p>
        </w:tc>
        <w:tc>
          <w:tcPr>
            <w:tcW w:w="429" w:type="pct"/>
            <w:tcBorders>
              <w:top w:val="nil"/>
              <w:left w:val="nil"/>
              <w:bottom w:val="single" w:sz="4" w:space="0" w:color="auto"/>
              <w:right w:val="single" w:sz="4" w:space="0" w:color="auto"/>
            </w:tcBorders>
            <w:vAlign w:val="center"/>
          </w:tcPr>
          <w:p w:rsidR="003C1BC3" w:rsidRPr="002D3B2F" w:rsidRDefault="003C1BC3" w:rsidP="00BE18BE">
            <w:pPr>
              <w:jc w:val="center"/>
              <w:rPr>
                <w:b/>
                <w:color w:val="000000"/>
                <w:sz w:val="20"/>
                <w:szCs w:val="20"/>
              </w:rPr>
            </w:pPr>
            <w:r w:rsidRPr="002D3B2F">
              <w:rPr>
                <w:b/>
                <w:color w:val="000000"/>
                <w:sz w:val="20"/>
                <w:szCs w:val="20"/>
              </w:rPr>
              <w:t>9,6</w:t>
            </w:r>
          </w:p>
        </w:tc>
      </w:tr>
    </w:tbl>
    <w:p w:rsidR="006D1904" w:rsidRDefault="006D1904" w:rsidP="001D4836">
      <w:pPr>
        <w:spacing w:before="120" w:after="120"/>
        <w:jc w:val="center"/>
        <w:rPr>
          <w:b/>
          <w:sz w:val="26"/>
          <w:szCs w:val="26"/>
        </w:rPr>
      </w:pPr>
      <w:r w:rsidRPr="00FA75BF">
        <w:rPr>
          <w:b/>
          <w:sz w:val="26"/>
          <w:szCs w:val="26"/>
        </w:rPr>
        <w:t>Общая гистограмма отметок</w:t>
      </w:r>
    </w:p>
    <w:p w:rsidR="006A6C8A" w:rsidRDefault="00F83A8A" w:rsidP="005F0EFB">
      <w:pPr>
        <w:jc w:val="center"/>
        <w:rPr>
          <w:noProof/>
        </w:rPr>
      </w:pPr>
      <w:r>
        <w:rPr>
          <w:noProof/>
        </w:rPr>
        <w:drawing>
          <wp:anchor distT="0" distB="0" distL="114300" distR="114300" simplePos="0" relativeHeight="251660288" behindDoc="0" locked="0" layoutInCell="1" allowOverlap="1">
            <wp:simplePos x="0" y="0"/>
            <wp:positionH relativeFrom="column">
              <wp:posOffset>-81446</wp:posOffset>
            </wp:positionH>
            <wp:positionV relativeFrom="paragraph">
              <wp:posOffset>48288</wp:posOffset>
            </wp:positionV>
            <wp:extent cx="6241774" cy="1637968"/>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713A4" w:rsidRDefault="00C713A4"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8538F3" w:rsidRPr="000A4941" w:rsidRDefault="008538F3" w:rsidP="005F0EFB">
      <w:pPr>
        <w:jc w:val="center"/>
        <w:rPr>
          <w:noProof/>
          <w:sz w:val="20"/>
          <w:szCs w:val="20"/>
        </w:rPr>
      </w:pPr>
    </w:p>
    <w:p w:rsidR="00A405A7" w:rsidRPr="0090221B" w:rsidRDefault="0090221B" w:rsidP="0090221B">
      <w:pPr>
        <w:jc w:val="center"/>
        <w:rPr>
          <w:noProof/>
          <w:sz w:val="26"/>
          <w:szCs w:val="26"/>
        </w:rPr>
      </w:pPr>
      <w:r w:rsidRPr="0090221B">
        <w:rPr>
          <w:b/>
          <w:bCs/>
          <w:color w:val="000000"/>
          <w:sz w:val="26"/>
          <w:szCs w:val="26"/>
        </w:rPr>
        <w:t xml:space="preserve">Гистограмма соответствия отметок </w:t>
      </w:r>
      <w:r w:rsidR="00E5658D">
        <w:rPr>
          <w:b/>
          <w:bCs/>
          <w:color w:val="000000"/>
          <w:sz w:val="26"/>
          <w:szCs w:val="26"/>
        </w:rPr>
        <w:t xml:space="preserve">по русскому языку </w:t>
      </w:r>
      <w:r w:rsidRPr="0090221B">
        <w:rPr>
          <w:b/>
          <w:bCs/>
          <w:color w:val="000000"/>
          <w:sz w:val="26"/>
          <w:szCs w:val="26"/>
        </w:rPr>
        <w:t>за выполненную работу и отметок по журналу</w:t>
      </w:r>
    </w:p>
    <w:p w:rsidR="00A405A7" w:rsidRDefault="00332698" w:rsidP="009F2B29">
      <w:pPr>
        <w:rPr>
          <w:noProof/>
        </w:rPr>
      </w:pPr>
      <w:r>
        <w:rPr>
          <w:noProof/>
        </w:rPr>
        <w:drawing>
          <wp:anchor distT="0" distB="0" distL="114300" distR="114300" simplePos="0" relativeHeight="251661312" behindDoc="0" locked="0" layoutInCell="1" allowOverlap="1">
            <wp:simplePos x="0" y="0"/>
            <wp:positionH relativeFrom="column">
              <wp:posOffset>-224569</wp:posOffset>
            </wp:positionH>
            <wp:positionV relativeFrom="paragraph">
              <wp:posOffset>106459</wp:posOffset>
            </wp:positionV>
            <wp:extent cx="6265628" cy="1359673"/>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5658D" w:rsidRDefault="00E5658D" w:rsidP="009F2B29">
      <w:pPr>
        <w:rPr>
          <w:noProof/>
        </w:rPr>
      </w:pPr>
    </w:p>
    <w:p w:rsidR="00E5658D" w:rsidRDefault="00E5658D" w:rsidP="009F2B29">
      <w:pPr>
        <w:rPr>
          <w:noProof/>
        </w:rPr>
      </w:pPr>
    </w:p>
    <w:p w:rsidR="0090221B" w:rsidRDefault="0090221B" w:rsidP="009F2B29">
      <w:pPr>
        <w:rPr>
          <w:noProof/>
        </w:rPr>
      </w:pPr>
    </w:p>
    <w:p w:rsidR="008538F3" w:rsidRDefault="008538F3" w:rsidP="009F2B29">
      <w:pPr>
        <w:rPr>
          <w:noProof/>
        </w:rPr>
      </w:pPr>
    </w:p>
    <w:p w:rsidR="008538F3" w:rsidRDefault="008538F3" w:rsidP="009F2B29">
      <w:pPr>
        <w:rPr>
          <w:noProof/>
        </w:rPr>
      </w:pPr>
    </w:p>
    <w:p w:rsidR="008538F3" w:rsidRDefault="008538F3" w:rsidP="009F2B29">
      <w:pPr>
        <w:rPr>
          <w:noProof/>
        </w:rPr>
      </w:pPr>
    </w:p>
    <w:p w:rsidR="008538F3" w:rsidRDefault="008538F3" w:rsidP="009F2B29">
      <w:pPr>
        <w:rPr>
          <w:noProof/>
        </w:rPr>
      </w:pPr>
    </w:p>
    <w:p w:rsidR="008538F3" w:rsidRDefault="008538F3" w:rsidP="009F2B2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2078"/>
        <w:gridCol w:w="2119"/>
      </w:tblGrid>
      <w:tr w:rsidR="0090221B" w:rsidRPr="00B9664B" w:rsidTr="0035082A">
        <w:tc>
          <w:tcPr>
            <w:tcW w:w="2930" w:type="pct"/>
          </w:tcPr>
          <w:p w:rsidR="0090221B" w:rsidRPr="00B9664B" w:rsidRDefault="00E5658D" w:rsidP="00E5658D">
            <w:pPr>
              <w:jc w:val="center"/>
              <w:rPr>
                <w:b/>
                <w:noProof/>
              </w:rPr>
            </w:pPr>
            <w:r w:rsidRPr="00B9664B">
              <w:rPr>
                <w:b/>
                <w:noProof/>
              </w:rPr>
              <w:t>Соответствие</w:t>
            </w:r>
          </w:p>
        </w:tc>
        <w:tc>
          <w:tcPr>
            <w:tcW w:w="1025" w:type="pct"/>
            <w:vAlign w:val="center"/>
          </w:tcPr>
          <w:p w:rsidR="0090221B" w:rsidRPr="00B9664B" w:rsidRDefault="00E5658D" w:rsidP="0090221B">
            <w:pPr>
              <w:widowControl w:val="0"/>
              <w:autoSpaceDE w:val="0"/>
              <w:autoSpaceDN w:val="0"/>
              <w:adjustRightInd w:val="0"/>
              <w:spacing w:before="29" w:line="218" w:lineRule="exact"/>
              <w:ind w:left="15"/>
              <w:jc w:val="center"/>
              <w:rPr>
                <w:b/>
                <w:bCs/>
                <w:color w:val="000000"/>
              </w:rPr>
            </w:pPr>
            <w:r w:rsidRPr="00B9664B">
              <w:rPr>
                <w:b/>
                <w:bCs/>
                <w:color w:val="000000"/>
              </w:rPr>
              <w:t>Кол-во уч-ков</w:t>
            </w:r>
          </w:p>
        </w:tc>
        <w:tc>
          <w:tcPr>
            <w:tcW w:w="1045" w:type="pct"/>
            <w:vAlign w:val="center"/>
          </w:tcPr>
          <w:p w:rsidR="0090221B" w:rsidRPr="00B9664B" w:rsidRDefault="0090221B" w:rsidP="0090221B">
            <w:pPr>
              <w:widowControl w:val="0"/>
              <w:autoSpaceDE w:val="0"/>
              <w:autoSpaceDN w:val="0"/>
              <w:adjustRightInd w:val="0"/>
              <w:spacing w:before="29" w:line="218" w:lineRule="exact"/>
              <w:ind w:left="15"/>
              <w:jc w:val="center"/>
              <w:rPr>
                <w:b/>
                <w:bCs/>
                <w:color w:val="000000"/>
              </w:rPr>
            </w:pPr>
            <w:r w:rsidRPr="00B9664B">
              <w:rPr>
                <w:b/>
                <w:bCs/>
                <w:color w:val="000000"/>
              </w:rPr>
              <w:t>%</w:t>
            </w:r>
          </w:p>
        </w:tc>
      </w:tr>
      <w:tr w:rsidR="001A2234" w:rsidRPr="00B9664B" w:rsidTr="0035082A">
        <w:trPr>
          <w:trHeight w:val="219"/>
        </w:trPr>
        <w:tc>
          <w:tcPr>
            <w:tcW w:w="2930" w:type="pct"/>
            <w:vAlign w:val="center"/>
          </w:tcPr>
          <w:p w:rsidR="001A2234" w:rsidRDefault="001A2234" w:rsidP="00B9664B">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025" w:type="pct"/>
            <w:vAlign w:val="center"/>
          </w:tcPr>
          <w:p w:rsidR="001A2234" w:rsidRPr="001A2234" w:rsidRDefault="001A2234" w:rsidP="001A2234">
            <w:pPr>
              <w:jc w:val="center"/>
              <w:rPr>
                <w:color w:val="000000"/>
              </w:rPr>
            </w:pPr>
            <w:r w:rsidRPr="001A2234">
              <w:rPr>
                <w:color w:val="000000"/>
              </w:rPr>
              <w:t>3635</w:t>
            </w:r>
          </w:p>
        </w:tc>
        <w:tc>
          <w:tcPr>
            <w:tcW w:w="1045" w:type="pct"/>
            <w:vAlign w:val="center"/>
          </w:tcPr>
          <w:p w:rsidR="001A2234" w:rsidRPr="001A2234" w:rsidRDefault="008538F3" w:rsidP="001A2234">
            <w:pPr>
              <w:jc w:val="center"/>
              <w:rPr>
                <w:color w:val="000000"/>
              </w:rPr>
            </w:pPr>
            <w:r>
              <w:rPr>
                <w:color w:val="000000"/>
              </w:rPr>
              <w:t>30,6</w:t>
            </w:r>
          </w:p>
        </w:tc>
      </w:tr>
      <w:tr w:rsidR="001A2234" w:rsidRPr="00B9664B" w:rsidTr="0035082A">
        <w:trPr>
          <w:trHeight w:val="210"/>
        </w:trPr>
        <w:tc>
          <w:tcPr>
            <w:tcW w:w="2930" w:type="pct"/>
            <w:vAlign w:val="center"/>
          </w:tcPr>
          <w:p w:rsidR="001A2234" w:rsidRDefault="001A2234" w:rsidP="00B9664B">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025" w:type="pct"/>
            <w:vAlign w:val="center"/>
          </w:tcPr>
          <w:p w:rsidR="001A2234" w:rsidRPr="001A2234" w:rsidRDefault="001A2234" w:rsidP="001A2234">
            <w:pPr>
              <w:jc w:val="center"/>
              <w:rPr>
                <w:color w:val="000000"/>
              </w:rPr>
            </w:pPr>
            <w:r w:rsidRPr="001A2234">
              <w:rPr>
                <w:color w:val="000000"/>
              </w:rPr>
              <w:t>7713</w:t>
            </w:r>
          </w:p>
        </w:tc>
        <w:tc>
          <w:tcPr>
            <w:tcW w:w="1045" w:type="pct"/>
            <w:vAlign w:val="center"/>
          </w:tcPr>
          <w:p w:rsidR="001A2234" w:rsidRPr="001A2234" w:rsidRDefault="008538F3" w:rsidP="001A2234">
            <w:pPr>
              <w:jc w:val="center"/>
              <w:rPr>
                <w:color w:val="000000"/>
              </w:rPr>
            </w:pPr>
            <w:r>
              <w:rPr>
                <w:color w:val="000000"/>
              </w:rPr>
              <w:t>65,0</w:t>
            </w:r>
          </w:p>
        </w:tc>
      </w:tr>
      <w:tr w:rsidR="001A2234" w:rsidRPr="00B9664B" w:rsidTr="0035082A">
        <w:trPr>
          <w:trHeight w:val="285"/>
        </w:trPr>
        <w:tc>
          <w:tcPr>
            <w:tcW w:w="2930" w:type="pct"/>
            <w:vAlign w:val="center"/>
          </w:tcPr>
          <w:p w:rsidR="001A2234" w:rsidRDefault="001A2234" w:rsidP="00B9664B">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025" w:type="pct"/>
            <w:vAlign w:val="center"/>
          </w:tcPr>
          <w:p w:rsidR="001A2234" w:rsidRPr="001A2234" w:rsidRDefault="001A2234" w:rsidP="001A2234">
            <w:pPr>
              <w:jc w:val="center"/>
              <w:rPr>
                <w:color w:val="000000"/>
              </w:rPr>
            </w:pPr>
            <w:r w:rsidRPr="001A2234">
              <w:rPr>
                <w:color w:val="000000"/>
              </w:rPr>
              <w:t>526</w:t>
            </w:r>
          </w:p>
        </w:tc>
        <w:tc>
          <w:tcPr>
            <w:tcW w:w="1045" w:type="pct"/>
            <w:vAlign w:val="center"/>
          </w:tcPr>
          <w:p w:rsidR="001A2234" w:rsidRPr="001A2234" w:rsidRDefault="008538F3" w:rsidP="001A2234">
            <w:pPr>
              <w:jc w:val="center"/>
              <w:rPr>
                <w:color w:val="000000"/>
              </w:rPr>
            </w:pPr>
            <w:r>
              <w:rPr>
                <w:color w:val="000000"/>
              </w:rPr>
              <w:t>4,4</w:t>
            </w:r>
          </w:p>
        </w:tc>
      </w:tr>
      <w:tr w:rsidR="001A2234" w:rsidRPr="00B9664B" w:rsidTr="0035082A">
        <w:trPr>
          <w:trHeight w:val="204"/>
        </w:trPr>
        <w:tc>
          <w:tcPr>
            <w:tcW w:w="2930" w:type="pct"/>
            <w:vAlign w:val="center"/>
          </w:tcPr>
          <w:p w:rsidR="001A2234" w:rsidRPr="00B9664B" w:rsidRDefault="001A2234" w:rsidP="0035082A">
            <w:pPr>
              <w:widowControl w:val="0"/>
              <w:autoSpaceDE w:val="0"/>
              <w:autoSpaceDN w:val="0"/>
              <w:adjustRightInd w:val="0"/>
              <w:spacing w:before="29" w:line="218" w:lineRule="exact"/>
              <w:ind w:left="15"/>
              <w:rPr>
                <w:b/>
                <w:bCs/>
                <w:color w:val="000000"/>
              </w:rPr>
            </w:pPr>
            <w:r w:rsidRPr="00B9664B">
              <w:rPr>
                <w:b/>
                <w:bCs/>
                <w:color w:val="000000"/>
              </w:rPr>
              <w:t>Всего:</w:t>
            </w:r>
          </w:p>
        </w:tc>
        <w:tc>
          <w:tcPr>
            <w:tcW w:w="1025" w:type="pct"/>
            <w:vAlign w:val="center"/>
          </w:tcPr>
          <w:p w:rsidR="001A2234" w:rsidRPr="001A2234" w:rsidRDefault="001A2234" w:rsidP="001A2234">
            <w:pPr>
              <w:jc w:val="center"/>
              <w:rPr>
                <w:b/>
                <w:color w:val="000000"/>
              </w:rPr>
            </w:pPr>
            <w:r w:rsidRPr="001A2234">
              <w:rPr>
                <w:b/>
                <w:color w:val="000000"/>
              </w:rPr>
              <w:t>11874</w:t>
            </w:r>
          </w:p>
        </w:tc>
        <w:tc>
          <w:tcPr>
            <w:tcW w:w="1045" w:type="pct"/>
            <w:vAlign w:val="center"/>
          </w:tcPr>
          <w:p w:rsidR="001A2234" w:rsidRPr="001A2234" w:rsidRDefault="001A2234" w:rsidP="001A2234">
            <w:pPr>
              <w:jc w:val="center"/>
              <w:rPr>
                <w:b/>
                <w:color w:val="000000"/>
              </w:rPr>
            </w:pPr>
            <w:r w:rsidRPr="001A2234">
              <w:rPr>
                <w:b/>
                <w:color w:val="000000"/>
              </w:rPr>
              <w:t>100</w:t>
            </w:r>
          </w:p>
        </w:tc>
      </w:tr>
    </w:tbl>
    <w:p w:rsidR="0090221B" w:rsidRPr="00986D47" w:rsidRDefault="0090221B" w:rsidP="009F2B29">
      <w:pPr>
        <w:rPr>
          <w:noProof/>
        </w:rPr>
      </w:pPr>
    </w:p>
    <w:tbl>
      <w:tblPr>
        <w:tblW w:w="0" w:type="auto"/>
        <w:tblInd w:w="15" w:type="dxa"/>
        <w:tblLayout w:type="fixed"/>
        <w:tblCellMar>
          <w:left w:w="15" w:type="dxa"/>
          <w:right w:w="15" w:type="dxa"/>
        </w:tblCellMar>
        <w:tblLook w:val="0000"/>
      </w:tblPr>
      <w:tblGrid>
        <w:gridCol w:w="10804"/>
      </w:tblGrid>
      <w:tr w:rsidR="0090221B" w:rsidRPr="00986D47" w:rsidTr="0090221B">
        <w:trPr>
          <w:trHeight w:hRule="exact" w:val="767"/>
        </w:trPr>
        <w:tc>
          <w:tcPr>
            <w:tcW w:w="10804" w:type="dxa"/>
            <w:tcBorders>
              <w:top w:val="nil"/>
              <w:left w:val="nil"/>
              <w:bottom w:val="nil"/>
              <w:right w:val="nil"/>
            </w:tcBorders>
          </w:tcPr>
          <w:p w:rsidR="0090221B" w:rsidRPr="00986D47" w:rsidRDefault="0090221B" w:rsidP="0090221B">
            <w:pPr>
              <w:widowControl w:val="0"/>
              <w:autoSpaceDE w:val="0"/>
              <w:autoSpaceDN w:val="0"/>
              <w:adjustRightInd w:val="0"/>
              <w:spacing w:before="29" w:line="180" w:lineRule="exact"/>
              <w:ind w:left="15"/>
              <w:rPr>
                <w:color w:val="000000"/>
              </w:rPr>
            </w:pPr>
          </w:p>
        </w:tc>
      </w:tr>
    </w:tbl>
    <w:p w:rsidR="00A405A7" w:rsidRDefault="00A405A7" w:rsidP="009F2B29">
      <w:pPr>
        <w:rPr>
          <w:noProof/>
        </w:rPr>
      </w:pPr>
    </w:p>
    <w:p w:rsidR="006D1904" w:rsidRPr="00D62D04" w:rsidRDefault="006D1904" w:rsidP="00D62D04">
      <w:pPr>
        <w:spacing w:after="200" w:line="276" w:lineRule="auto"/>
        <w:rPr>
          <w:sz w:val="16"/>
          <w:szCs w:val="16"/>
        </w:rPr>
        <w:sectPr w:rsidR="006D1904" w:rsidRPr="00D62D04" w:rsidSect="008946E6">
          <w:pgSz w:w="11906" w:h="16838" w:code="9"/>
          <w:pgMar w:top="1134" w:right="567" w:bottom="1134" w:left="1418" w:header="709" w:footer="709" w:gutter="0"/>
          <w:cols w:space="708"/>
          <w:docGrid w:linePitch="360"/>
        </w:sectPr>
      </w:pPr>
    </w:p>
    <w:p w:rsidR="006D1904" w:rsidRDefault="006D1904" w:rsidP="005306DE">
      <w:pPr>
        <w:pStyle w:val="2"/>
        <w:spacing w:before="0"/>
        <w:jc w:val="center"/>
      </w:pPr>
      <w:bookmarkStart w:id="3" w:name="_Toc62807710"/>
      <w:r w:rsidRPr="002C42A6">
        <w:lastRenderedPageBreak/>
        <w:t>Распределение первичных баллов</w:t>
      </w:r>
      <w:r>
        <w:t xml:space="preserve"> по русскому языку</w:t>
      </w:r>
      <w:bookmarkEnd w:id="3"/>
    </w:p>
    <w:p w:rsidR="006D1904" w:rsidRPr="005411DC" w:rsidRDefault="006D1904" w:rsidP="00952F76">
      <w:pPr>
        <w:jc w:val="center"/>
        <w:rPr>
          <w:b/>
          <w:color w:val="000000"/>
          <w:sz w:val="26"/>
          <w:szCs w:val="26"/>
        </w:rPr>
      </w:pPr>
      <w:r w:rsidRPr="005411DC">
        <w:rPr>
          <w:b/>
          <w:color w:val="000000"/>
          <w:sz w:val="26"/>
          <w:szCs w:val="26"/>
        </w:rPr>
        <w:t>Общая гистограмма первичных баллов</w:t>
      </w:r>
    </w:p>
    <w:p w:rsidR="006D1904" w:rsidRDefault="00893B81" w:rsidP="002C42A6">
      <w:r>
        <w:rPr>
          <w:noProof/>
        </w:rPr>
        <w:drawing>
          <wp:anchor distT="0" distB="0" distL="114300" distR="114300" simplePos="0" relativeHeight="251679744" behindDoc="0" locked="0" layoutInCell="1" allowOverlap="1">
            <wp:simplePos x="0" y="0"/>
            <wp:positionH relativeFrom="column">
              <wp:posOffset>-209550</wp:posOffset>
            </wp:positionH>
            <wp:positionV relativeFrom="paragraph">
              <wp:posOffset>66675</wp:posOffset>
            </wp:positionV>
            <wp:extent cx="9730740" cy="2781300"/>
            <wp:effectExtent l="0" t="0" r="0" b="0"/>
            <wp:wrapNone/>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D1904" w:rsidRDefault="006D1904"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6D1904" w:rsidRPr="00693573" w:rsidRDefault="00F917B3" w:rsidP="00693573">
      <w:pPr>
        <w:jc w:val="center"/>
        <w:rPr>
          <w:b/>
          <w:sz w:val="26"/>
          <w:szCs w:val="26"/>
        </w:rPr>
      </w:pPr>
      <w:r>
        <w:rPr>
          <w:b/>
          <w:sz w:val="26"/>
          <w:szCs w:val="26"/>
        </w:rPr>
        <w:t>Р</w:t>
      </w:r>
      <w:r w:rsidR="006D1904" w:rsidRPr="00693573">
        <w:rPr>
          <w:b/>
          <w:sz w:val="26"/>
          <w:szCs w:val="26"/>
        </w:rPr>
        <w:t xml:space="preserve">аспределение первичных баллов </w:t>
      </w:r>
    </w:p>
    <w:p w:rsidR="006D1904" w:rsidRPr="005306DE" w:rsidRDefault="006D1904" w:rsidP="00693573">
      <w:pPr>
        <w:jc w:val="center"/>
        <w:rPr>
          <w:b/>
        </w:rPr>
      </w:pPr>
    </w:p>
    <w:tbl>
      <w:tblPr>
        <w:tblW w:w="5000" w:type="pct"/>
        <w:tblLook w:val="04A0"/>
      </w:tblPr>
      <w:tblGrid>
        <w:gridCol w:w="294"/>
        <w:gridCol w:w="294"/>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893B81" w:rsidRPr="00ED1BD4" w:rsidTr="0035082A">
        <w:trPr>
          <w:cantSplit/>
          <w:trHeight w:val="1077"/>
        </w:trPr>
        <w:tc>
          <w:tcPr>
            <w:tcW w:w="98" w:type="pct"/>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ED1BD4" w:rsidRPr="00F917B3" w:rsidRDefault="00ED1BD4" w:rsidP="00F167EA">
            <w:pPr>
              <w:ind w:left="113" w:right="113"/>
              <w:rPr>
                <w:b/>
                <w:bCs/>
                <w:color w:val="000000"/>
                <w:sz w:val="14"/>
                <w:szCs w:val="16"/>
              </w:rPr>
            </w:pPr>
            <w:r w:rsidRPr="00F917B3">
              <w:rPr>
                <w:b/>
                <w:bCs/>
                <w:color w:val="000000"/>
                <w:sz w:val="14"/>
                <w:szCs w:val="16"/>
              </w:rPr>
              <w:t>Группы участников</w:t>
            </w:r>
          </w:p>
        </w:tc>
        <w:tc>
          <w:tcPr>
            <w:tcW w:w="98"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F917B3" w:rsidRDefault="00ED1BD4" w:rsidP="00F167EA">
            <w:pPr>
              <w:ind w:left="113" w:right="113"/>
              <w:rPr>
                <w:b/>
                <w:bCs/>
                <w:color w:val="000000"/>
                <w:sz w:val="14"/>
                <w:szCs w:val="16"/>
              </w:rPr>
            </w:pPr>
            <w:r w:rsidRPr="00F917B3">
              <w:rPr>
                <w:b/>
                <w:bCs/>
                <w:color w:val="000000"/>
                <w:sz w:val="14"/>
                <w:szCs w:val="16"/>
              </w:rPr>
              <w:t>Кол-во участников</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0</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5</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6</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7</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8</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9</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10</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11</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12</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13</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14</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15</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16</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17</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18</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19</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20</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21</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22</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23</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24</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25</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26</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27</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28</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29</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30</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31</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32</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33</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34</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35</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36</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37</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38</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39</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40</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41</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42</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43</w:t>
            </w:r>
          </w:p>
        </w:tc>
        <w:tc>
          <w:tcPr>
            <w:tcW w:w="104"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44</w:t>
            </w:r>
          </w:p>
        </w:tc>
        <w:tc>
          <w:tcPr>
            <w:tcW w:w="104" w:type="pct"/>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45</w:t>
            </w:r>
          </w:p>
        </w:tc>
      </w:tr>
      <w:tr w:rsidR="00893B81" w:rsidRPr="00ED1BD4" w:rsidTr="0035082A">
        <w:trPr>
          <w:cantSplit/>
          <w:trHeight w:val="1134"/>
        </w:trPr>
        <w:tc>
          <w:tcPr>
            <w:tcW w:w="98"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ED1BD4" w:rsidRPr="00F167EA" w:rsidRDefault="00ED1BD4" w:rsidP="0035082A">
            <w:pPr>
              <w:ind w:left="113" w:right="113"/>
              <w:jc w:val="center"/>
              <w:rPr>
                <w:b/>
                <w:color w:val="000000"/>
                <w:sz w:val="16"/>
                <w:szCs w:val="16"/>
              </w:rPr>
            </w:pPr>
            <w:r w:rsidRPr="00F167EA">
              <w:rPr>
                <w:b/>
                <w:color w:val="000000"/>
                <w:sz w:val="16"/>
                <w:szCs w:val="16"/>
              </w:rPr>
              <w:t>Р</w:t>
            </w:r>
            <w:r w:rsidR="0035082A">
              <w:rPr>
                <w:b/>
                <w:color w:val="000000"/>
                <w:sz w:val="16"/>
                <w:szCs w:val="16"/>
              </w:rPr>
              <w:t>Ф</w:t>
            </w:r>
          </w:p>
        </w:tc>
        <w:tc>
          <w:tcPr>
            <w:tcW w:w="9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893B81" w:rsidRDefault="00ED1BD4" w:rsidP="00F167EA">
            <w:pPr>
              <w:ind w:left="113" w:right="113"/>
              <w:jc w:val="center"/>
              <w:rPr>
                <w:b/>
                <w:color w:val="000000"/>
                <w:sz w:val="16"/>
                <w:szCs w:val="16"/>
              </w:rPr>
            </w:pPr>
            <w:r w:rsidRPr="00893B81">
              <w:rPr>
                <w:b/>
                <w:color w:val="000000"/>
                <w:sz w:val="16"/>
                <w:szCs w:val="16"/>
              </w:rPr>
              <w:t>1304778</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0,2</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0,2</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0,5</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0,8</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0,9</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1,2</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1,3</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1,5</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1,5</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1,3</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6,6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4,9</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3,3</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3,1</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3,1</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2,9</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2,7</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2,5</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4,9</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3,9</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3,1</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2,9</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2,8</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2,5</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2,3</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2,5</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2,1</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1,7</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1,4</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0,6</w:t>
            </w:r>
          </w:p>
        </w:tc>
        <w:tc>
          <w:tcPr>
            <w:tcW w:w="104"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0,3</w:t>
            </w:r>
          </w:p>
        </w:tc>
      </w:tr>
      <w:tr w:rsidR="00893B81" w:rsidRPr="00ED1BD4" w:rsidTr="0035082A">
        <w:trPr>
          <w:cantSplit/>
          <w:trHeight w:val="1134"/>
        </w:trPr>
        <w:tc>
          <w:tcPr>
            <w:tcW w:w="98" w:type="pc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ED1BD4" w:rsidRPr="00F167EA" w:rsidRDefault="00ED1BD4" w:rsidP="00F167EA">
            <w:pPr>
              <w:ind w:left="113" w:right="113"/>
              <w:jc w:val="center"/>
              <w:rPr>
                <w:b/>
                <w:color w:val="000000"/>
                <w:sz w:val="16"/>
                <w:szCs w:val="16"/>
              </w:rPr>
            </w:pPr>
            <w:r w:rsidRPr="00F167EA">
              <w:rPr>
                <w:b/>
                <w:color w:val="000000"/>
                <w:sz w:val="16"/>
                <w:szCs w:val="16"/>
              </w:rPr>
              <w:t>Брянская обл.</w:t>
            </w:r>
          </w:p>
        </w:tc>
        <w:tc>
          <w:tcPr>
            <w:tcW w:w="98" w:type="pct"/>
            <w:tcBorders>
              <w:top w:val="nil"/>
              <w:left w:val="nil"/>
              <w:bottom w:val="single" w:sz="4" w:space="0" w:color="000000"/>
              <w:right w:val="single" w:sz="4" w:space="0" w:color="000000"/>
            </w:tcBorders>
            <w:shd w:val="clear" w:color="auto" w:fill="auto"/>
            <w:noWrap/>
            <w:textDirection w:val="btLr"/>
            <w:vAlign w:val="center"/>
            <w:hideMark/>
          </w:tcPr>
          <w:p w:rsidR="00ED1BD4" w:rsidRPr="00893B81" w:rsidRDefault="00ED1BD4" w:rsidP="00F167EA">
            <w:pPr>
              <w:ind w:left="113" w:right="113"/>
              <w:jc w:val="center"/>
              <w:rPr>
                <w:b/>
                <w:color w:val="000000"/>
                <w:sz w:val="16"/>
                <w:szCs w:val="16"/>
              </w:rPr>
            </w:pPr>
            <w:r w:rsidRPr="00893B81">
              <w:rPr>
                <w:b/>
                <w:color w:val="000000"/>
                <w:sz w:val="16"/>
                <w:szCs w:val="16"/>
              </w:rPr>
              <w:t>11874</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0,1</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0,1</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0,1</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0,2</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0,3</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0,3</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0,4</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0,6</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0,6</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0,6</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6,7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5,1</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4,3</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3,8</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3,4</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2,8</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2,9</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2,2</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7,2</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4,1</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3,6</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3,4</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3,2</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2,9</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2,8</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2,2</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3,3</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2,7</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2,1</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1,5</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0,9</w:t>
            </w:r>
          </w:p>
        </w:tc>
        <w:tc>
          <w:tcPr>
            <w:tcW w:w="104" w:type="pct"/>
            <w:tcBorders>
              <w:top w:val="nil"/>
              <w:left w:val="nil"/>
              <w:bottom w:val="single" w:sz="4"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color w:val="000000"/>
                <w:sz w:val="20"/>
                <w:szCs w:val="16"/>
              </w:rPr>
            </w:pPr>
            <w:r w:rsidRPr="00490D92">
              <w:rPr>
                <w:color w:val="000000"/>
                <w:sz w:val="20"/>
                <w:szCs w:val="16"/>
              </w:rPr>
              <w:t>0,5</w:t>
            </w:r>
          </w:p>
        </w:tc>
      </w:tr>
    </w:tbl>
    <w:p w:rsidR="006D1904" w:rsidRDefault="006D1904" w:rsidP="00350722">
      <w:pPr>
        <w:pStyle w:val="2"/>
        <w:spacing w:before="0"/>
        <w:jc w:val="center"/>
      </w:pPr>
      <w:bookmarkStart w:id="4" w:name="_Toc62807711"/>
      <w:r>
        <w:lastRenderedPageBreak/>
        <w:t>Выполнение заданий по русскому языку группами учащихся (в % от числа участников)</w:t>
      </w:r>
      <w:bookmarkEnd w:id="4"/>
    </w:p>
    <w:p w:rsidR="006D1904" w:rsidRDefault="006D1904" w:rsidP="002C42A6"/>
    <w:tbl>
      <w:tblPr>
        <w:tblW w:w="5000" w:type="pct"/>
        <w:tblLook w:val="00A0"/>
      </w:tblPr>
      <w:tblGrid>
        <w:gridCol w:w="1392"/>
        <w:gridCol w:w="986"/>
        <w:gridCol w:w="608"/>
        <w:gridCol w:w="608"/>
        <w:gridCol w:w="608"/>
        <w:gridCol w:w="608"/>
        <w:gridCol w:w="608"/>
        <w:gridCol w:w="608"/>
        <w:gridCol w:w="608"/>
        <w:gridCol w:w="603"/>
        <w:gridCol w:w="603"/>
        <w:gridCol w:w="603"/>
        <w:gridCol w:w="603"/>
        <w:gridCol w:w="603"/>
        <w:gridCol w:w="603"/>
        <w:gridCol w:w="603"/>
        <w:gridCol w:w="603"/>
        <w:gridCol w:w="603"/>
        <w:gridCol w:w="603"/>
        <w:gridCol w:w="603"/>
        <w:gridCol w:w="603"/>
        <w:gridCol w:w="604"/>
        <w:gridCol w:w="595"/>
      </w:tblGrid>
      <w:tr w:rsidR="00E5658D" w:rsidRPr="00E5658D" w:rsidTr="0035082A">
        <w:trPr>
          <w:trHeight w:val="283"/>
        </w:trPr>
        <w:tc>
          <w:tcPr>
            <w:tcW w:w="463" w:type="pct"/>
            <w:vMerge w:val="restart"/>
            <w:tcBorders>
              <w:top w:val="single" w:sz="4" w:space="0" w:color="auto"/>
              <w:left w:val="single" w:sz="4" w:space="0" w:color="auto"/>
              <w:bottom w:val="single" w:sz="4" w:space="0" w:color="auto"/>
              <w:right w:val="single" w:sz="4" w:space="0" w:color="auto"/>
            </w:tcBorders>
            <w:vAlign w:val="center"/>
          </w:tcPr>
          <w:p w:rsidR="006D1904" w:rsidRPr="00E5658D" w:rsidRDefault="00B9664B" w:rsidP="002C42A6">
            <w:pPr>
              <w:jc w:val="center"/>
              <w:rPr>
                <w:b/>
                <w:bCs/>
                <w:color w:val="000000"/>
                <w:sz w:val="22"/>
                <w:szCs w:val="22"/>
              </w:rPr>
            </w:pPr>
            <w:r>
              <w:rPr>
                <w:b/>
                <w:bCs/>
                <w:color w:val="000000"/>
                <w:sz w:val="22"/>
                <w:szCs w:val="22"/>
              </w:rPr>
              <w:t>АТЕ</w:t>
            </w:r>
          </w:p>
        </w:tc>
        <w:tc>
          <w:tcPr>
            <w:tcW w:w="319" w:type="pct"/>
            <w:vMerge w:val="restart"/>
            <w:tcBorders>
              <w:top w:val="single" w:sz="4" w:space="0" w:color="auto"/>
              <w:left w:val="single" w:sz="4" w:space="0" w:color="auto"/>
              <w:bottom w:val="single" w:sz="4" w:space="0" w:color="auto"/>
              <w:right w:val="single" w:sz="4" w:space="0" w:color="auto"/>
            </w:tcBorders>
            <w:vAlign w:val="center"/>
          </w:tcPr>
          <w:p w:rsidR="006D1904" w:rsidRPr="00E5658D" w:rsidRDefault="00E5658D" w:rsidP="002C42A6">
            <w:pPr>
              <w:jc w:val="center"/>
              <w:rPr>
                <w:b/>
                <w:bCs/>
                <w:color w:val="000000"/>
                <w:sz w:val="22"/>
                <w:szCs w:val="22"/>
              </w:rPr>
            </w:pPr>
            <w:r w:rsidRPr="00E5658D">
              <w:rPr>
                <w:b/>
                <w:bCs/>
                <w:color w:val="000000"/>
                <w:sz w:val="22"/>
                <w:szCs w:val="22"/>
              </w:rPr>
              <w:t>Кол-</w:t>
            </w:r>
            <w:r w:rsidR="00894543" w:rsidRPr="00E5658D">
              <w:rPr>
                <w:b/>
                <w:bCs/>
                <w:color w:val="000000"/>
                <w:sz w:val="22"/>
                <w:szCs w:val="22"/>
              </w:rPr>
              <w:t xml:space="preserve">во </w:t>
            </w:r>
            <w:r w:rsidRPr="00E5658D">
              <w:rPr>
                <w:b/>
                <w:bCs/>
                <w:color w:val="000000"/>
                <w:sz w:val="22"/>
                <w:szCs w:val="22"/>
              </w:rPr>
              <w:t>уч-</w:t>
            </w:r>
            <w:r w:rsidR="0043435C" w:rsidRPr="00E5658D">
              <w:rPr>
                <w:b/>
                <w:bCs/>
                <w:color w:val="000000"/>
                <w:sz w:val="22"/>
                <w:szCs w:val="22"/>
              </w:rPr>
              <w:t>ков</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1K1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1K2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1K3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2K4</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4(1)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4(2)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5(1)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5(2)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6(1)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6(2)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7(1)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7(2)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8</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9</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10</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11</w:t>
            </w:r>
          </w:p>
        </w:tc>
        <w:tc>
          <w:tcPr>
            <w:tcW w:w="198"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12</w:t>
            </w:r>
          </w:p>
        </w:tc>
      </w:tr>
      <w:tr w:rsidR="00E5658D" w:rsidRPr="00E5658D" w:rsidTr="0035082A">
        <w:trPr>
          <w:trHeight w:val="227"/>
        </w:trPr>
        <w:tc>
          <w:tcPr>
            <w:tcW w:w="463" w:type="pct"/>
            <w:vMerge/>
            <w:tcBorders>
              <w:top w:val="single" w:sz="4" w:space="0" w:color="auto"/>
              <w:left w:val="single" w:sz="4" w:space="0" w:color="auto"/>
              <w:bottom w:val="single" w:sz="4" w:space="0" w:color="auto"/>
              <w:right w:val="single" w:sz="4" w:space="0" w:color="auto"/>
            </w:tcBorders>
            <w:vAlign w:val="center"/>
          </w:tcPr>
          <w:p w:rsidR="006D1904" w:rsidRPr="00E5658D" w:rsidRDefault="006D1904" w:rsidP="002C42A6">
            <w:pPr>
              <w:rPr>
                <w:b/>
                <w:bCs/>
                <w:color w:val="000000"/>
                <w:sz w:val="22"/>
                <w:szCs w:val="22"/>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6D1904" w:rsidRPr="00E5658D" w:rsidRDefault="006D1904" w:rsidP="002C42A6">
            <w:pPr>
              <w:rPr>
                <w:b/>
                <w:bCs/>
                <w:color w:val="000000"/>
                <w:sz w:val="22"/>
                <w:szCs w:val="22"/>
              </w:rPr>
            </w:pP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4</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201"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198"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r>
      <w:tr w:rsidR="005306DE" w:rsidRPr="00E5658D" w:rsidTr="0035082A">
        <w:trPr>
          <w:trHeight w:val="371"/>
        </w:trPr>
        <w:tc>
          <w:tcPr>
            <w:tcW w:w="463" w:type="pct"/>
            <w:tcBorders>
              <w:top w:val="single" w:sz="4" w:space="0" w:color="auto"/>
              <w:left w:val="single" w:sz="4" w:space="0" w:color="auto"/>
              <w:bottom w:val="single" w:sz="4" w:space="0" w:color="auto"/>
              <w:right w:val="nil"/>
            </w:tcBorders>
            <w:vAlign w:val="center"/>
          </w:tcPr>
          <w:p w:rsidR="005306DE" w:rsidRPr="00E5658D" w:rsidRDefault="005306DE" w:rsidP="0035082A">
            <w:pPr>
              <w:jc w:val="center"/>
              <w:rPr>
                <w:b/>
                <w:bCs/>
                <w:color w:val="000000"/>
                <w:sz w:val="22"/>
                <w:szCs w:val="22"/>
              </w:rPr>
            </w:pPr>
            <w:r w:rsidRPr="00E5658D">
              <w:rPr>
                <w:b/>
                <w:bCs/>
                <w:color w:val="000000"/>
                <w:sz w:val="22"/>
                <w:szCs w:val="22"/>
              </w:rPr>
              <w:t>Р</w:t>
            </w:r>
            <w:r w:rsidR="0035082A">
              <w:rPr>
                <w:b/>
                <w:bCs/>
                <w:color w:val="000000"/>
                <w:sz w:val="22"/>
                <w:szCs w:val="22"/>
              </w:rPr>
              <w:t>Ф</w:t>
            </w:r>
          </w:p>
        </w:tc>
        <w:tc>
          <w:tcPr>
            <w:tcW w:w="319" w:type="pct"/>
            <w:tcBorders>
              <w:top w:val="single" w:sz="4" w:space="0" w:color="auto"/>
              <w:left w:val="single" w:sz="4" w:space="0" w:color="auto"/>
              <w:bottom w:val="single" w:sz="4" w:space="0" w:color="auto"/>
              <w:right w:val="single" w:sz="4" w:space="0" w:color="auto"/>
            </w:tcBorders>
            <w:vAlign w:val="center"/>
          </w:tcPr>
          <w:p w:rsidR="005306DE" w:rsidRPr="007C4018" w:rsidRDefault="005306DE" w:rsidP="007C4018">
            <w:pPr>
              <w:jc w:val="center"/>
              <w:rPr>
                <w:color w:val="000000"/>
                <w:sz w:val="22"/>
                <w:szCs w:val="22"/>
              </w:rPr>
            </w:pPr>
            <w:r w:rsidRPr="007C4018">
              <w:rPr>
                <w:color w:val="000000"/>
                <w:sz w:val="22"/>
                <w:szCs w:val="22"/>
              </w:rPr>
              <w:t>1304778</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57,0</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51,5</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89,1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51,1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75,1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38,7</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47,8</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68,9</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70,3</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46,0</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49,8</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36,3</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53,3</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42,6</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52,1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40,1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46,4</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49,7</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45,9</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65,7</w:t>
            </w:r>
          </w:p>
        </w:tc>
        <w:tc>
          <w:tcPr>
            <w:tcW w:w="198"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78,5</w:t>
            </w:r>
          </w:p>
        </w:tc>
      </w:tr>
      <w:tr w:rsidR="005306DE" w:rsidRPr="00E5658D" w:rsidTr="0035082A">
        <w:trPr>
          <w:trHeight w:val="371"/>
        </w:trPr>
        <w:tc>
          <w:tcPr>
            <w:tcW w:w="463" w:type="pct"/>
            <w:tcBorders>
              <w:top w:val="single" w:sz="4" w:space="0" w:color="auto"/>
              <w:left w:val="single" w:sz="4" w:space="0" w:color="auto"/>
              <w:bottom w:val="single" w:sz="4" w:space="0" w:color="auto"/>
              <w:right w:val="nil"/>
            </w:tcBorders>
            <w:vAlign w:val="center"/>
          </w:tcPr>
          <w:p w:rsidR="005306DE" w:rsidRPr="005A29CE" w:rsidRDefault="005306DE" w:rsidP="002C42A6">
            <w:pPr>
              <w:jc w:val="center"/>
              <w:rPr>
                <w:b/>
                <w:bCs/>
                <w:sz w:val="22"/>
                <w:szCs w:val="22"/>
              </w:rPr>
            </w:pPr>
            <w:r w:rsidRPr="005A29CE">
              <w:rPr>
                <w:b/>
                <w:bCs/>
                <w:sz w:val="22"/>
                <w:szCs w:val="22"/>
              </w:rPr>
              <w:t>Брянская область</w:t>
            </w:r>
          </w:p>
        </w:tc>
        <w:tc>
          <w:tcPr>
            <w:tcW w:w="319" w:type="pct"/>
            <w:tcBorders>
              <w:top w:val="single" w:sz="4" w:space="0" w:color="auto"/>
              <w:left w:val="single" w:sz="4" w:space="0" w:color="auto"/>
              <w:bottom w:val="single" w:sz="4" w:space="0" w:color="auto"/>
              <w:right w:val="single" w:sz="4" w:space="0" w:color="auto"/>
            </w:tcBorders>
            <w:vAlign w:val="center"/>
          </w:tcPr>
          <w:p w:rsidR="005306DE" w:rsidRPr="007C4018" w:rsidRDefault="005306DE" w:rsidP="007C4018">
            <w:pPr>
              <w:jc w:val="center"/>
              <w:rPr>
                <w:color w:val="000000"/>
                <w:sz w:val="22"/>
                <w:szCs w:val="22"/>
              </w:rPr>
            </w:pPr>
            <w:r w:rsidRPr="007C4018">
              <w:rPr>
                <w:color w:val="000000"/>
                <w:sz w:val="22"/>
                <w:szCs w:val="22"/>
              </w:rPr>
              <w:t>11874</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60,2</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53,4</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90,7</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59,2</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82,8</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49,0</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58,0</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74,5</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77,9</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54,8</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54,5</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40,8</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57,5</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46,0</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58,2</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46,2</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51,1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55,1</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56,3</w:t>
            </w:r>
          </w:p>
        </w:tc>
        <w:tc>
          <w:tcPr>
            <w:tcW w:w="201"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74,8</w:t>
            </w:r>
          </w:p>
        </w:tc>
        <w:tc>
          <w:tcPr>
            <w:tcW w:w="198" w:type="pct"/>
            <w:tcBorders>
              <w:top w:val="single" w:sz="4" w:space="0" w:color="auto"/>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85,3</w:t>
            </w:r>
          </w:p>
        </w:tc>
      </w:tr>
      <w:tr w:rsidR="005306DE" w:rsidRPr="00E5658D" w:rsidTr="0035082A">
        <w:trPr>
          <w:trHeight w:val="371"/>
        </w:trPr>
        <w:tc>
          <w:tcPr>
            <w:tcW w:w="463" w:type="pct"/>
            <w:tcBorders>
              <w:top w:val="nil"/>
              <w:left w:val="single" w:sz="4" w:space="0" w:color="auto"/>
              <w:bottom w:val="single" w:sz="4" w:space="0" w:color="auto"/>
              <w:right w:val="single" w:sz="4" w:space="0" w:color="auto"/>
            </w:tcBorders>
            <w:vAlign w:val="center"/>
          </w:tcPr>
          <w:p w:rsidR="005306DE" w:rsidRPr="00E5658D" w:rsidRDefault="005306DE" w:rsidP="00386AC4">
            <w:pPr>
              <w:rPr>
                <w:color w:val="000000"/>
                <w:sz w:val="22"/>
                <w:szCs w:val="22"/>
              </w:rPr>
            </w:pPr>
            <w:r w:rsidRPr="00E5658D">
              <w:rPr>
                <w:color w:val="000000"/>
                <w:sz w:val="22"/>
                <w:szCs w:val="22"/>
              </w:rPr>
              <w:t>Ср. % вып. уч. гр. баллов "2"</w:t>
            </w:r>
          </w:p>
        </w:tc>
        <w:tc>
          <w:tcPr>
            <w:tcW w:w="319" w:type="pct"/>
            <w:tcBorders>
              <w:top w:val="nil"/>
              <w:left w:val="nil"/>
              <w:bottom w:val="single" w:sz="4" w:space="0" w:color="auto"/>
              <w:right w:val="single" w:sz="4" w:space="0" w:color="auto"/>
            </w:tcBorders>
            <w:vAlign w:val="center"/>
          </w:tcPr>
          <w:p w:rsidR="005306DE" w:rsidRPr="007C4018" w:rsidRDefault="005306DE" w:rsidP="007C4018">
            <w:pPr>
              <w:jc w:val="center"/>
              <w:rPr>
                <w:color w:val="000000"/>
                <w:sz w:val="22"/>
                <w:szCs w:val="22"/>
              </w:rPr>
            </w:pPr>
            <w:r w:rsidRPr="007C4018">
              <w:rPr>
                <w:color w:val="000000"/>
                <w:sz w:val="22"/>
                <w:szCs w:val="22"/>
              </w:rPr>
              <w:t>992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22,9</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21,2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71,2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14,5</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47,7</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11,6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53,6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32,2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13,6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13,8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17,5</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19,7</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6,0</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19,1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21,1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17,1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32,7</w:t>
            </w:r>
          </w:p>
        </w:tc>
        <w:tc>
          <w:tcPr>
            <w:tcW w:w="198"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47,5</w:t>
            </w:r>
          </w:p>
        </w:tc>
      </w:tr>
      <w:tr w:rsidR="005306DE" w:rsidRPr="00E5658D" w:rsidTr="0035082A">
        <w:trPr>
          <w:trHeight w:val="371"/>
        </w:trPr>
        <w:tc>
          <w:tcPr>
            <w:tcW w:w="463" w:type="pct"/>
            <w:tcBorders>
              <w:top w:val="nil"/>
              <w:left w:val="single" w:sz="4" w:space="0" w:color="auto"/>
              <w:bottom w:val="single" w:sz="4" w:space="0" w:color="auto"/>
              <w:right w:val="single" w:sz="4" w:space="0" w:color="auto"/>
            </w:tcBorders>
            <w:vAlign w:val="center"/>
          </w:tcPr>
          <w:p w:rsidR="005306DE" w:rsidRPr="00E5658D" w:rsidRDefault="005306DE" w:rsidP="00386AC4">
            <w:pPr>
              <w:rPr>
                <w:color w:val="000000"/>
                <w:sz w:val="22"/>
                <w:szCs w:val="22"/>
              </w:rPr>
            </w:pPr>
            <w:r w:rsidRPr="00E5658D">
              <w:rPr>
                <w:color w:val="000000"/>
                <w:sz w:val="22"/>
                <w:szCs w:val="22"/>
              </w:rPr>
              <w:t>Ср. % вып. уч. гр. баллов "3"</w:t>
            </w:r>
          </w:p>
        </w:tc>
        <w:tc>
          <w:tcPr>
            <w:tcW w:w="319" w:type="pct"/>
            <w:tcBorders>
              <w:top w:val="nil"/>
              <w:left w:val="nil"/>
              <w:bottom w:val="single" w:sz="4" w:space="0" w:color="auto"/>
              <w:right w:val="single" w:sz="4" w:space="0" w:color="auto"/>
            </w:tcBorders>
            <w:vAlign w:val="center"/>
          </w:tcPr>
          <w:p w:rsidR="005306DE" w:rsidRPr="007C4018" w:rsidRDefault="005306DE" w:rsidP="007C4018">
            <w:pPr>
              <w:jc w:val="center"/>
              <w:rPr>
                <w:color w:val="000000"/>
                <w:sz w:val="22"/>
                <w:szCs w:val="22"/>
              </w:rPr>
            </w:pPr>
            <w:r w:rsidRPr="007C4018">
              <w:rPr>
                <w:color w:val="000000"/>
                <w:sz w:val="22"/>
                <w:szCs w:val="22"/>
              </w:rPr>
              <w:t>4793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47,3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41,0</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87,8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44,4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78,2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31,5</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42,8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70,3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70,5</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39,8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38,1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22,6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41,4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24,8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40,6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25,3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39,4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43,0</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47,9</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67,2</w:t>
            </w:r>
          </w:p>
        </w:tc>
        <w:tc>
          <w:tcPr>
            <w:tcW w:w="198"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80,3</w:t>
            </w:r>
          </w:p>
        </w:tc>
      </w:tr>
      <w:tr w:rsidR="005306DE" w:rsidRPr="00E5658D" w:rsidTr="0035082A">
        <w:trPr>
          <w:trHeight w:val="371"/>
        </w:trPr>
        <w:tc>
          <w:tcPr>
            <w:tcW w:w="463" w:type="pct"/>
            <w:tcBorders>
              <w:top w:val="nil"/>
              <w:left w:val="single" w:sz="4" w:space="0" w:color="auto"/>
              <w:bottom w:val="single" w:sz="4" w:space="0" w:color="auto"/>
              <w:right w:val="single" w:sz="4" w:space="0" w:color="auto"/>
            </w:tcBorders>
            <w:vAlign w:val="center"/>
          </w:tcPr>
          <w:p w:rsidR="005306DE" w:rsidRPr="00E5658D" w:rsidRDefault="005306DE" w:rsidP="00386AC4">
            <w:pPr>
              <w:rPr>
                <w:color w:val="000000"/>
                <w:sz w:val="22"/>
                <w:szCs w:val="22"/>
              </w:rPr>
            </w:pPr>
            <w:r w:rsidRPr="00E5658D">
              <w:rPr>
                <w:color w:val="000000"/>
                <w:sz w:val="22"/>
                <w:szCs w:val="22"/>
              </w:rPr>
              <w:t>Ср. % вып. уч. гр. баллов "4"</w:t>
            </w:r>
          </w:p>
        </w:tc>
        <w:tc>
          <w:tcPr>
            <w:tcW w:w="319" w:type="pct"/>
            <w:tcBorders>
              <w:top w:val="nil"/>
              <w:left w:val="nil"/>
              <w:bottom w:val="single" w:sz="4" w:space="0" w:color="auto"/>
              <w:right w:val="single" w:sz="4" w:space="0" w:color="auto"/>
            </w:tcBorders>
            <w:vAlign w:val="center"/>
          </w:tcPr>
          <w:p w:rsidR="005306DE" w:rsidRPr="007C4018" w:rsidRDefault="005306DE" w:rsidP="007C4018">
            <w:pPr>
              <w:jc w:val="center"/>
              <w:rPr>
                <w:color w:val="000000"/>
                <w:sz w:val="22"/>
                <w:szCs w:val="22"/>
              </w:rPr>
            </w:pPr>
            <w:r w:rsidRPr="007C4018">
              <w:rPr>
                <w:color w:val="000000"/>
                <w:sz w:val="22"/>
                <w:szCs w:val="22"/>
              </w:rPr>
              <w:t>4496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71,8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62,1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95,2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73,0</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90,6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62,6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72,3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78,4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89,4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68,0</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67,2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51,8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71,0</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61,4</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72,5</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60,8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59,3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64,8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64,9</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85,0</w:t>
            </w:r>
          </w:p>
        </w:tc>
        <w:tc>
          <w:tcPr>
            <w:tcW w:w="198"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94,4</w:t>
            </w:r>
          </w:p>
        </w:tc>
      </w:tr>
      <w:tr w:rsidR="005306DE" w:rsidRPr="00E5658D" w:rsidTr="0035082A">
        <w:trPr>
          <w:trHeight w:val="371"/>
        </w:trPr>
        <w:tc>
          <w:tcPr>
            <w:tcW w:w="463" w:type="pct"/>
            <w:tcBorders>
              <w:top w:val="nil"/>
              <w:left w:val="single" w:sz="4" w:space="0" w:color="auto"/>
              <w:bottom w:val="single" w:sz="4" w:space="0" w:color="auto"/>
              <w:right w:val="single" w:sz="4" w:space="0" w:color="auto"/>
            </w:tcBorders>
            <w:vAlign w:val="center"/>
          </w:tcPr>
          <w:p w:rsidR="005306DE" w:rsidRPr="00E5658D" w:rsidRDefault="005306DE" w:rsidP="00386AC4">
            <w:pPr>
              <w:rPr>
                <w:color w:val="000000"/>
                <w:sz w:val="22"/>
                <w:szCs w:val="22"/>
              </w:rPr>
            </w:pPr>
            <w:r w:rsidRPr="00E5658D">
              <w:rPr>
                <w:color w:val="000000"/>
                <w:sz w:val="22"/>
                <w:szCs w:val="22"/>
              </w:rPr>
              <w:t>Ср. % вып. уч. гр. баллов "5"</w:t>
            </w:r>
          </w:p>
        </w:tc>
        <w:tc>
          <w:tcPr>
            <w:tcW w:w="319" w:type="pct"/>
            <w:tcBorders>
              <w:top w:val="nil"/>
              <w:left w:val="nil"/>
              <w:bottom w:val="single" w:sz="4" w:space="0" w:color="auto"/>
              <w:right w:val="single" w:sz="4" w:space="0" w:color="auto"/>
            </w:tcBorders>
            <w:vAlign w:val="center"/>
          </w:tcPr>
          <w:p w:rsidR="005306DE" w:rsidRPr="007C4018" w:rsidRDefault="005306DE" w:rsidP="007C4018">
            <w:pPr>
              <w:jc w:val="center"/>
              <w:rPr>
                <w:color w:val="000000"/>
                <w:sz w:val="22"/>
                <w:szCs w:val="22"/>
              </w:rPr>
            </w:pPr>
            <w:r w:rsidRPr="007C4018">
              <w:rPr>
                <w:color w:val="000000"/>
                <w:sz w:val="22"/>
                <w:szCs w:val="22"/>
              </w:rPr>
              <w:t>1593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89,3</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86,6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98,9</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92,1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96,9</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89,1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91,9</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89,5</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96,6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88,6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93,2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86,2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92,8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92,1</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95,6</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92,8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82,8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85,2</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81,8</w:t>
            </w:r>
          </w:p>
        </w:tc>
        <w:tc>
          <w:tcPr>
            <w:tcW w:w="201"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95,0</w:t>
            </w:r>
          </w:p>
        </w:tc>
        <w:tc>
          <w:tcPr>
            <w:tcW w:w="198" w:type="pct"/>
            <w:tcBorders>
              <w:top w:val="nil"/>
              <w:left w:val="nil"/>
              <w:bottom w:val="single" w:sz="4" w:space="0" w:color="auto"/>
              <w:right w:val="single" w:sz="4" w:space="0" w:color="auto"/>
            </w:tcBorders>
            <w:vAlign w:val="center"/>
          </w:tcPr>
          <w:p w:rsidR="005306DE" w:rsidRDefault="005306DE">
            <w:pPr>
              <w:jc w:val="center"/>
              <w:rPr>
                <w:color w:val="000000"/>
                <w:sz w:val="20"/>
                <w:szCs w:val="20"/>
              </w:rPr>
            </w:pPr>
            <w:r>
              <w:rPr>
                <w:color w:val="000000"/>
                <w:sz w:val="20"/>
                <w:szCs w:val="20"/>
              </w:rPr>
              <w:t>98,5</w:t>
            </w:r>
          </w:p>
        </w:tc>
      </w:tr>
    </w:tbl>
    <w:p w:rsidR="006D1904" w:rsidRDefault="006D1904" w:rsidP="002C42A6"/>
    <w:p w:rsidR="006D1904" w:rsidRDefault="006D1904" w:rsidP="002C6C68">
      <w:pPr>
        <w:jc w:val="center"/>
        <w:rPr>
          <w:b/>
          <w:sz w:val="26"/>
          <w:szCs w:val="26"/>
        </w:rPr>
      </w:pPr>
      <w:r w:rsidRPr="00C323B4">
        <w:rPr>
          <w:b/>
          <w:sz w:val="26"/>
          <w:szCs w:val="26"/>
        </w:rPr>
        <w:t>Средний % выполнения заданий группами учащихся</w:t>
      </w:r>
    </w:p>
    <w:p w:rsidR="00EC2DDE" w:rsidRDefault="005E368F" w:rsidP="002C6C68">
      <w:pPr>
        <w:jc w:val="center"/>
        <w:rPr>
          <w:b/>
          <w:sz w:val="26"/>
          <w:szCs w:val="26"/>
        </w:rPr>
      </w:pPr>
      <w:r w:rsidRPr="005E368F">
        <w:rPr>
          <w:b/>
          <w:noProof/>
          <w:sz w:val="26"/>
          <w:szCs w:val="26"/>
        </w:rPr>
        <w:drawing>
          <wp:anchor distT="0" distB="0" distL="114300" distR="114300" simplePos="0" relativeHeight="251662336" behindDoc="0" locked="0" layoutInCell="1" allowOverlap="1">
            <wp:simplePos x="0" y="0"/>
            <wp:positionH relativeFrom="column">
              <wp:posOffset>-110490</wp:posOffset>
            </wp:positionH>
            <wp:positionV relativeFrom="paragraph">
              <wp:posOffset>54379</wp:posOffset>
            </wp:positionV>
            <wp:extent cx="9788236" cy="2507673"/>
            <wp:effectExtent l="0" t="0" r="0" b="0"/>
            <wp:wrapNone/>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D1904" w:rsidRPr="00350722" w:rsidRDefault="006D1904" w:rsidP="00350722">
      <w:pPr>
        <w:jc w:val="center"/>
        <w:rPr>
          <w:b/>
          <w:sz w:val="26"/>
          <w:szCs w:val="26"/>
        </w:rPr>
      </w:pPr>
    </w:p>
    <w:p w:rsidR="006D1904" w:rsidRDefault="006D1904" w:rsidP="002C42A6">
      <w:pPr>
        <w:sectPr w:rsidR="006D1904" w:rsidSect="008946E6">
          <w:pgSz w:w="16838" w:h="11906" w:orient="landscape" w:code="9"/>
          <w:pgMar w:top="1134" w:right="567" w:bottom="1134" w:left="1418" w:header="709" w:footer="709" w:gutter="0"/>
          <w:cols w:space="708"/>
          <w:docGrid w:linePitch="360"/>
        </w:sectPr>
      </w:pPr>
    </w:p>
    <w:p w:rsidR="001541F2" w:rsidRPr="00EF46D2" w:rsidRDefault="007E0DAE" w:rsidP="007E0DAE">
      <w:pPr>
        <w:pStyle w:val="3"/>
        <w:numPr>
          <w:ilvl w:val="1"/>
          <w:numId w:val="1"/>
        </w:numPr>
        <w:spacing w:before="0"/>
        <w:ind w:left="0" w:firstLine="0"/>
        <w:jc w:val="center"/>
        <w:rPr>
          <w:sz w:val="28"/>
          <w:szCs w:val="28"/>
        </w:rPr>
      </w:pPr>
      <w:bookmarkStart w:id="5" w:name="_Toc62807712"/>
      <w:r w:rsidRPr="00EF46D2">
        <w:rPr>
          <w:sz w:val="28"/>
          <w:szCs w:val="28"/>
        </w:rPr>
        <w:lastRenderedPageBreak/>
        <w:t>Описание проверочной работы по русскому языку</w:t>
      </w:r>
      <w:bookmarkEnd w:id="5"/>
    </w:p>
    <w:p w:rsidR="00A14E0D" w:rsidRPr="0035082A" w:rsidRDefault="00A14E0D" w:rsidP="0035082A">
      <w:pPr>
        <w:spacing w:before="120" w:after="120"/>
        <w:jc w:val="center"/>
        <w:rPr>
          <w:b/>
        </w:rPr>
      </w:pPr>
      <w:r w:rsidRPr="0035082A">
        <w:rPr>
          <w:b/>
        </w:rPr>
        <w:t>Структура варианта проверочной работы</w:t>
      </w:r>
    </w:p>
    <w:p w:rsidR="00A14E0D" w:rsidRPr="00EF46D2" w:rsidRDefault="00A14E0D" w:rsidP="0035082A">
      <w:pPr>
        <w:pStyle w:val="Default"/>
        <w:ind w:firstLine="709"/>
        <w:jc w:val="both"/>
        <w:rPr>
          <w:szCs w:val="28"/>
        </w:rPr>
      </w:pPr>
      <w:r w:rsidRPr="00EF46D2">
        <w:rPr>
          <w:szCs w:val="28"/>
        </w:rPr>
        <w:t xml:space="preserve">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 </w:t>
      </w:r>
    </w:p>
    <w:p w:rsidR="00A14E0D" w:rsidRPr="0035082A" w:rsidRDefault="00A14E0D" w:rsidP="0035082A">
      <w:pPr>
        <w:spacing w:before="120" w:after="120"/>
        <w:jc w:val="center"/>
        <w:rPr>
          <w:b/>
        </w:rPr>
      </w:pPr>
      <w:r w:rsidRPr="0035082A">
        <w:rPr>
          <w:b/>
        </w:rPr>
        <w:t>Типы заданий, сценарии выполнения заданий</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w:t>
      </w:r>
      <w:r w:rsidR="00E5658D" w:rsidRPr="00EF46D2">
        <w:rPr>
          <w:sz w:val="24"/>
          <w:szCs w:val="24"/>
        </w:rPr>
        <w:t>скими и правописными) и учебно-</w:t>
      </w:r>
      <w:r w:rsidRPr="00EF46D2">
        <w:rPr>
          <w:sz w:val="24"/>
          <w:szCs w:val="24"/>
        </w:rPr>
        <w:t xml:space="preserve">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 </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Задание 2 предполагает знание признаков основных языковых единиц и нацелено на выявление уровня владения обучающимися базовыми учебно- языковыми аналитическими умениями:</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 xml:space="preserve">фонетический разбор направлен </w:t>
      </w:r>
      <w:r w:rsidR="00E5658D" w:rsidRPr="00EF46D2">
        <w:rPr>
          <w:sz w:val="24"/>
          <w:szCs w:val="24"/>
        </w:rPr>
        <w:t>на проверку предметного учебно-</w:t>
      </w:r>
      <w:r w:rsidRPr="00EF46D2">
        <w:rPr>
          <w:sz w:val="24"/>
          <w:szCs w:val="24"/>
        </w:rPr>
        <w:t>языкового аналитического умения обучающихся проводить фонетический анализ слова;</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морфологический разбор – на выявл</w:t>
      </w:r>
      <w:r w:rsidR="00E5658D" w:rsidRPr="00EF46D2">
        <w:rPr>
          <w:sz w:val="24"/>
          <w:szCs w:val="24"/>
        </w:rPr>
        <w:t>ение уровня предметного учебно-</w:t>
      </w:r>
      <w:r w:rsidRPr="00EF46D2">
        <w:rPr>
          <w:sz w:val="24"/>
          <w:szCs w:val="24"/>
        </w:rPr>
        <w:t>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 xml:space="preserve">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w:t>
      </w:r>
      <w:r w:rsidRPr="00EF46D2">
        <w:rPr>
          <w:sz w:val="24"/>
          <w:szCs w:val="24"/>
        </w:rPr>
        <w:lastRenderedPageBreak/>
        <w:t xml:space="preserve">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684C67" w:rsidRPr="007408B8"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w:t>
      </w:r>
      <w:r w:rsidRPr="007408B8">
        <w:rPr>
          <w:sz w:val="24"/>
          <w:szCs w:val="24"/>
        </w:rPr>
        <w:t xml:space="preserve">словоупотребления. </w:t>
      </w:r>
    </w:p>
    <w:p w:rsidR="00A12D2E" w:rsidRPr="007408B8" w:rsidRDefault="00AB4523" w:rsidP="0035082A">
      <w:pPr>
        <w:pStyle w:val="23"/>
        <w:shd w:val="clear" w:color="auto" w:fill="auto"/>
        <w:spacing w:after="0" w:line="240" w:lineRule="auto"/>
        <w:ind w:firstLine="709"/>
        <w:jc w:val="both"/>
        <w:rPr>
          <w:sz w:val="24"/>
          <w:szCs w:val="24"/>
        </w:rPr>
      </w:pPr>
      <w:r w:rsidRPr="007408B8">
        <w:rPr>
          <w:sz w:val="24"/>
          <w:szCs w:val="24"/>
        </w:rPr>
        <w:t xml:space="preserve">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EF46D2" w:rsidRPr="007408B8" w:rsidRDefault="00AB4523" w:rsidP="0035082A">
      <w:pPr>
        <w:pStyle w:val="23"/>
        <w:shd w:val="clear" w:color="auto" w:fill="auto"/>
        <w:spacing w:after="0" w:line="240" w:lineRule="auto"/>
        <w:ind w:firstLine="709"/>
        <w:jc w:val="both"/>
        <w:rPr>
          <w:sz w:val="24"/>
          <w:szCs w:val="24"/>
        </w:rPr>
      </w:pPr>
      <w:r w:rsidRPr="007408B8">
        <w:rPr>
          <w:sz w:val="24"/>
          <w:szCs w:val="24"/>
        </w:rPr>
        <w:t>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7E0DAE" w:rsidRPr="007408B8" w:rsidRDefault="00AB4523" w:rsidP="0035082A">
      <w:pPr>
        <w:pStyle w:val="23"/>
        <w:shd w:val="clear" w:color="auto" w:fill="auto"/>
        <w:spacing w:after="0" w:line="240" w:lineRule="auto"/>
        <w:ind w:firstLine="709"/>
        <w:jc w:val="both"/>
        <w:rPr>
          <w:sz w:val="24"/>
          <w:szCs w:val="24"/>
        </w:rPr>
      </w:pPr>
      <w:r w:rsidRPr="007408B8">
        <w:rPr>
          <w:sz w:val="24"/>
          <w:szCs w:val="24"/>
        </w:rPr>
        <w:t xml:space="preserve"> 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00A14E0D" w:rsidRPr="007408B8">
        <w:rPr>
          <w:sz w:val="24"/>
          <w:szCs w:val="24"/>
        </w:rPr>
        <w:t xml:space="preserve"> </w:t>
      </w:r>
    </w:p>
    <w:p w:rsidR="007E0DAE" w:rsidRPr="007408B8" w:rsidRDefault="007E0DAE" w:rsidP="0035082A">
      <w:pPr>
        <w:pStyle w:val="23"/>
        <w:shd w:val="clear" w:color="auto" w:fill="auto"/>
        <w:spacing w:after="0" w:line="240" w:lineRule="auto"/>
        <w:ind w:firstLine="709"/>
        <w:jc w:val="both"/>
        <w:rPr>
          <w:color w:val="000000"/>
          <w:sz w:val="24"/>
          <w:lang w:bidi="ru-RU"/>
        </w:rPr>
      </w:pPr>
      <w:r w:rsidRPr="007408B8">
        <w:rPr>
          <w:color w:val="000000"/>
          <w:sz w:val="24"/>
          <w:szCs w:val="24"/>
          <w:lang w:bidi="ru-RU"/>
        </w:rPr>
        <w:t>На выполнение проверочной работы по русскому языку дается 60 минут</w:t>
      </w:r>
      <w:r w:rsidRPr="007408B8">
        <w:rPr>
          <w:color w:val="000000"/>
          <w:sz w:val="24"/>
          <w:lang w:bidi="ru-RU"/>
        </w:rPr>
        <w:t>.</w:t>
      </w:r>
    </w:p>
    <w:p w:rsidR="00894543" w:rsidRPr="0035082A" w:rsidRDefault="00894543" w:rsidP="0035082A">
      <w:pPr>
        <w:spacing w:before="120" w:after="120"/>
        <w:jc w:val="center"/>
        <w:rPr>
          <w:b/>
        </w:rPr>
      </w:pPr>
      <w:r w:rsidRPr="0035082A">
        <w:rPr>
          <w:b/>
          <w:lang w:bidi="ru-RU"/>
        </w:rPr>
        <w:t>Система оценивания выполнения отдельных заданий и проверочной работы в целом</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Правильно выполненная работа оценивается 45 баллами.</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Выполнение задания 1 оценивается по трем критериям от 0 до 9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задание 2 оценивается от 0 до 12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каждое из заданий 3, 8, 9 оценивается от 0 до 2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каждое из заданий 6 и 7 оценивается от 0 до 3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задание 4 оценивается от 0 до 5 баллов, на задание 5 - от 0 до 4 баллов.</w:t>
      </w:r>
    </w:p>
    <w:p w:rsidR="00894543" w:rsidRDefault="00894543" w:rsidP="0035082A">
      <w:pPr>
        <w:pStyle w:val="23"/>
        <w:shd w:val="clear" w:color="auto" w:fill="auto"/>
        <w:spacing w:after="0" w:line="240" w:lineRule="auto"/>
        <w:ind w:firstLine="709"/>
        <w:jc w:val="both"/>
        <w:rPr>
          <w:color w:val="000000"/>
          <w:sz w:val="24"/>
          <w:lang w:bidi="ru-RU"/>
        </w:rPr>
      </w:pPr>
      <w:r w:rsidRPr="007408B8">
        <w:rPr>
          <w:color w:val="000000"/>
          <w:sz w:val="24"/>
          <w:lang w:bidi="ru-RU"/>
        </w:rPr>
        <w:t>Правильный ответ на каждое из заданий 10-12 оценивается 1 баллом.</w:t>
      </w:r>
    </w:p>
    <w:p w:rsidR="00A53E5B" w:rsidRPr="0043435C" w:rsidRDefault="00A53E5B" w:rsidP="00894543">
      <w:pPr>
        <w:pStyle w:val="23"/>
        <w:shd w:val="clear" w:color="auto" w:fill="auto"/>
        <w:spacing w:after="0" w:line="322" w:lineRule="exact"/>
        <w:ind w:firstLine="780"/>
        <w:jc w:val="both"/>
        <w:rPr>
          <w:sz w:val="24"/>
        </w:rPr>
      </w:pPr>
    </w:p>
    <w:p w:rsidR="00894543" w:rsidRPr="00B257C7" w:rsidRDefault="00894543" w:rsidP="007E0DAE">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w:t>
      </w:r>
      <w:r w:rsidR="00B9664B">
        <w:rPr>
          <w:color w:val="000000"/>
          <w:sz w:val="24"/>
          <w:szCs w:val="24"/>
          <w:lang w:bidi="ru-RU"/>
        </w:rPr>
        <w:t>ии по переводу первичных баллов</w:t>
      </w:r>
      <w:r w:rsidRPr="00B257C7">
        <w:rPr>
          <w:color w:val="000000"/>
          <w:sz w:val="24"/>
          <w:szCs w:val="24"/>
          <w:lang w:bidi="ru-RU"/>
        </w:rPr>
        <w:t xml:space="preserve"> отметки по пятибалльной шкале</w:t>
      </w:r>
    </w:p>
    <w:p w:rsidR="00A53E5B" w:rsidRPr="00B257C7" w:rsidRDefault="00A53E5B" w:rsidP="00894543">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4218"/>
        <w:gridCol w:w="1431"/>
        <w:gridCol w:w="1432"/>
        <w:gridCol w:w="1432"/>
        <w:gridCol w:w="1428"/>
      </w:tblGrid>
      <w:tr w:rsidR="00894543" w:rsidRPr="00B257C7" w:rsidTr="0035082A">
        <w:trPr>
          <w:trHeight w:hRule="exact" w:val="667"/>
        </w:trPr>
        <w:tc>
          <w:tcPr>
            <w:tcW w:w="2122"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720"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«2»</w:t>
            </w:r>
          </w:p>
        </w:tc>
        <w:tc>
          <w:tcPr>
            <w:tcW w:w="720"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«3»</w:t>
            </w:r>
          </w:p>
        </w:tc>
        <w:tc>
          <w:tcPr>
            <w:tcW w:w="720"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«4»</w:t>
            </w:r>
          </w:p>
        </w:tc>
        <w:tc>
          <w:tcPr>
            <w:tcW w:w="720" w:type="pct"/>
            <w:tcBorders>
              <w:top w:val="single" w:sz="4" w:space="0" w:color="auto"/>
              <w:left w:val="single" w:sz="4" w:space="0" w:color="auto"/>
              <w:righ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«5»</w:t>
            </w:r>
          </w:p>
        </w:tc>
      </w:tr>
      <w:tr w:rsidR="00894543" w:rsidRPr="00B257C7" w:rsidTr="0035082A">
        <w:trPr>
          <w:trHeight w:hRule="exact" w:val="716"/>
        </w:trPr>
        <w:tc>
          <w:tcPr>
            <w:tcW w:w="2122"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Первичные баллы</w:t>
            </w:r>
          </w:p>
        </w:tc>
        <w:tc>
          <w:tcPr>
            <w:tcW w:w="720"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0-17</w:t>
            </w:r>
          </w:p>
        </w:tc>
        <w:tc>
          <w:tcPr>
            <w:tcW w:w="720"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18-28</w:t>
            </w:r>
          </w:p>
        </w:tc>
        <w:tc>
          <w:tcPr>
            <w:tcW w:w="720"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29-38</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39-45</w:t>
            </w:r>
          </w:p>
        </w:tc>
      </w:tr>
    </w:tbl>
    <w:p w:rsidR="007576B6" w:rsidRPr="0043435C" w:rsidRDefault="007576B6" w:rsidP="00894543">
      <w:pPr>
        <w:pStyle w:val="23"/>
        <w:shd w:val="clear" w:color="auto" w:fill="auto"/>
        <w:spacing w:after="0" w:line="280" w:lineRule="exact"/>
        <w:ind w:firstLine="780"/>
        <w:jc w:val="both"/>
        <w:rPr>
          <w:color w:val="000000"/>
          <w:sz w:val="24"/>
          <w:lang w:bidi="ru-RU"/>
        </w:rPr>
      </w:pPr>
    </w:p>
    <w:p w:rsidR="00B257C7" w:rsidRDefault="00B257C7">
      <w:pPr>
        <w:rPr>
          <w:color w:val="000000"/>
          <w:szCs w:val="28"/>
          <w:lang w:bidi="ru-RU"/>
        </w:rPr>
      </w:pPr>
      <w:r>
        <w:rPr>
          <w:color w:val="000000"/>
          <w:lang w:bidi="ru-RU"/>
        </w:rPr>
        <w:br w:type="page"/>
      </w:r>
    </w:p>
    <w:p w:rsidR="00EC2DDE" w:rsidRPr="00EB04E5" w:rsidRDefault="00EC2DDE" w:rsidP="00B257C7">
      <w:pPr>
        <w:pStyle w:val="3"/>
        <w:numPr>
          <w:ilvl w:val="1"/>
          <w:numId w:val="1"/>
        </w:numPr>
        <w:spacing w:before="0"/>
        <w:ind w:left="0" w:firstLine="0"/>
        <w:jc w:val="center"/>
        <w:rPr>
          <w:noProof/>
          <w:sz w:val="28"/>
          <w:szCs w:val="28"/>
        </w:rPr>
      </w:pPr>
      <w:bookmarkStart w:id="6" w:name="_Toc62807713"/>
      <w:r w:rsidRPr="00EB04E5">
        <w:rPr>
          <w:noProof/>
          <w:sz w:val="28"/>
          <w:szCs w:val="28"/>
        </w:rPr>
        <w:lastRenderedPageBreak/>
        <w:t>Достижение планируемых результатов по русскому языку в соответствии с ПООП НОО и ФГОС</w:t>
      </w:r>
      <w:bookmarkEnd w:id="6"/>
    </w:p>
    <w:p w:rsidR="00FC225D" w:rsidRDefault="00FC225D"/>
    <w:tbl>
      <w:tblPr>
        <w:tblW w:w="9473" w:type="dxa"/>
        <w:tblInd w:w="97" w:type="dxa"/>
        <w:tblLook w:val="04A0"/>
      </w:tblPr>
      <w:tblGrid>
        <w:gridCol w:w="569"/>
        <w:gridCol w:w="6235"/>
        <w:gridCol w:w="566"/>
        <w:gridCol w:w="1008"/>
        <w:gridCol w:w="1095"/>
      </w:tblGrid>
      <w:tr w:rsidR="00E05E8D" w:rsidRPr="001E2355" w:rsidTr="00B04925">
        <w:trPr>
          <w:trHeight w:val="794"/>
        </w:trPr>
        <w:tc>
          <w:tcPr>
            <w:tcW w:w="570" w:type="dxa"/>
            <w:vMerge w:val="restart"/>
            <w:tcBorders>
              <w:top w:val="single" w:sz="4" w:space="0" w:color="000000"/>
              <w:left w:val="single" w:sz="4" w:space="0" w:color="000000"/>
              <w:right w:val="single" w:sz="4" w:space="0" w:color="000000"/>
            </w:tcBorders>
            <w:shd w:val="clear" w:color="auto" w:fill="auto"/>
            <w:vAlign w:val="center"/>
          </w:tcPr>
          <w:p w:rsidR="00F47C80" w:rsidRPr="00F47C80" w:rsidRDefault="00F47C80" w:rsidP="00F47C80">
            <w:pPr>
              <w:jc w:val="center"/>
              <w:rPr>
                <w:b/>
                <w:color w:val="000000"/>
                <w:sz w:val="18"/>
                <w:szCs w:val="20"/>
              </w:rPr>
            </w:pPr>
            <w:r w:rsidRPr="00F47C80">
              <w:rPr>
                <w:b/>
                <w:color w:val="000000"/>
                <w:sz w:val="18"/>
                <w:szCs w:val="20"/>
              </w:rPr>
              <w:t>№</w:t>
            </w:r>
          </w:p>
        </w:tc>
        <w:tc>
          <w:tcPr>
            <w:tcW w:w="6235" w:type="dxa"/>
            <w:vMerge w:val="restart"/>
            <w:tcBorders>
              <w:top w:val="single" w:sz="4" w:space="0" w:color="000000"/>
              <w:left w:val="single" w:sz="4" w:space="0" w:color="000000"/>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566" w:type="dxa"/>
            <w:vMerge w:val="restart"/>
            <w:tcBorders>
              <w:top w:val="single" w:sz="4" w:space="0" w:color="000000"/>
              <w:left w:val="nil"/>
              <w:right w:val="single" w:sz="4" w:space="0" w:color="000000"/>
            </w:tcBorders>
            <w:shd w:val="clear" w:color="auto" w:fill="auto"/>
            <w:noWrap/>
            <w:textDirection w:val="btLr"/>
            <w:vAlign w:val="center"/>
            <w:hideMark/>
          </w:tcPr>
          <w:p w:rsidR="00F47C80" w:rsidRPr="00F47C80" w:rsidRDefault="00F47C80" w:rsidP="00E05E8D">
            <w:pPr>
              <w:ind w:left="113" w:right="113"/>
              <w:jc w:val="center"/>
              <w:rPr>
                <w:b/>
                <w:color w:val="000000"/>
                <w:sz w:val="18"/>
                <w:szCs w:val="20"/>
              </w:rPr>
            </w:pPr>
            <w:r w:rsidRPr="00F47C80">
              <w:rPr>
                <w:b/>
                <w:color w:val="000000"/>
                <w:sz w:val="16"/>
                <w:szCs w:val="20"/>
              </w:rPr>
              <w:t>Максимальный балл</w:t>
            </w:r>
          </w:p>
        </w:tc>
        <w:tc>
          <w:tcPr>
            <w:tcW w:w="21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r w:rsidRPr="00F47C80">
              <w:rPr>
                <w:b/>
                <w:color w:val="000000"/>
                <w:sz w:val="18"/>
                <w:szCs w:val="20"/>
              </w:rPr>
              <w:t>Средний % выполнения</w:t>
            </w:r>
          </w:p>
        </w:tc>
      </w:tr>
      <w:tr w:rsidR="005263CB" w:rsidRPr="001E2355" w:rsidTr="00B04925">
        <w:trPr>
          <w:trHeight w:val="586"/>
        </w:trPr>
        <w:tc>
          <w:tcPr>
            <w:tcW w:w="570" w:type="dxa"/>
            <w:vMerge/>
            <w:tcBorders>
              <w:left w:val="single" w:sz="4" w:space="0" w:color="000000"/>
              <w:right w:val="single" w:sz="4" w:space="0" w:color="000000"/>
            </w:tcBorders>
            <w:shd w:val="clear" w:color="auto" w:fill="auto"/>
            <w:vAlign w:val="center"/>
          </w:tcPr>
          <w:p w:rsidR="00F47C80" w:rsidRPr="00F47C80" w:rsidRDefault="00F47C80" w:rsidP="00F47C80">
            <w:pPr>
              <w:jc w:val="center"/>
              <w:rPr>
                <w:b/>
                <w:color w:val="000000"/>
                <w:sz w:val="18"/>
                <w:szCs w:val="20"/>
              </w:rPr>
            </w:pPr>
          </w:p>
        </w:tc>
        <w:tc>
          <w:tcPr>
            <w:tcW w:w="6235" w:type="dxa"/>
            <w:vMerge/>
            <w:tcBorders>
              <w:left w:val="single" w:sz="4" w:space="0" w:color="000000"/>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p>
        </w:tc>
        <w:tc>
          <w:tcPr>
            <w:tcW w:w="566" w:type="dxa"/>
            <w:vMerge/>
            <w:tcBorders>
              <w:left w:val="nil"/>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p>
        </w:tc>
        <w:tc>
          <w:tcPr>
            <w:tcW w:w="1007" w:type="dxa"/>
            <w:tcBorders>
              <w:top w:val="single" w:sz="4" w:space="0" w:color="000000"/>
              <w:left w:val="nil"/>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r w:rsidRPr="00F47C80">
              <w:rPr>
                <w:b/>
                <w:color w:val="000000"/>
                <w:sz w:val="18"/>
                <w:szCs w:val="20"/>
              </w:rPr>
              <w:t>Брянская область</w:t>
            </w:r>
          </w:p>
        </w:tc>
        <w:tc>
          <w:tcPr>
            <w:tcW w:w="1095" w:type="dxa"/>
            <w:tcBorders>
              <w:top w:val="single" w:sz="4" w:space="0" w:color="000000"/>
              <w:left w:val="nil"/>
              <w:right w:val="single" w:sz="4" w:space="0" w:color="000000"/>
            </w:tcBorders>
            <w:shd w:val="clear" w:color="auto" w:fill="auto"/>
            <w:noWrap/>
            <w:vAlign w:val="center"/>
            <w:hideMark/>
          </w:tcPr>
          <w:p w:rsidR="00F47C80" w:rsidRPr="00F47C80" w:rsidRDefault="00F47C80" w:rsidP="0035082A">
            <w:pPr>
              <w:jc w:val="center"/>
              <w:rPr>
                <w:b/>
                <w:color w:val="000000"/>
                <w:sz w:val="18"/>
                <w:szCs w:val="20"/>
              </w:rPr>
            </w:pPr>
            <w:r w:rsidRPr="00F47C80">
              <w:rPr>
                <w:b/>
                <w:color w:val="000000"/>
                <w:sz w:val="18"/>
                <w:szCs w:val="20"/>
              </w:rPr>
              <w:t>Р</w:t>
            </w:r>
            <w:r w:rsidR="0035082A">
              <w:rPr>
                <w:b/>
                <w:color w:val="000000"/>
                <w:sz w:val="18"/>
                <w:szCs w:val="20"/>
              </w:rPr>
              <w:t>Ф</w:t>
            </w:r>
          </w:p>
        </w:tc>
      </w:tr>
      <w:tr w:rsidR="00B04925" w:rsidRPr="001E2355" w:rsidTr="00B04925">
        <w:trPr>
          <w:trHeight w:val="288"/>
        </w:trPr>
        <w:tc>
          <w:tcPr>
            <w:tcW w:w="570" w:type="dxa"/>
            <w:tcBorders>
              <w:top w:val="single" w:sz="4" w:space="0" w:color="000000"/>
              <w:left w:val="single" w:sz="4" w:space="0" w:color="000000"/>
              <w:bottom w:val="single" w:sz="4" w:space="0" w:color="000000"/>
              <w:right w:val="single" w:sz="4" w:space="0" w:color="000000"/>
            </w:tcBorders>
          </w:tcPr>
          <w:p w:rsidR="0095135D" w:rsidRPr="001E2355" w:rsidRDefault="0095135D" w:rsidP="001E2355">
            <w:pPr>
              <w:rPr>
                <w:color w:val="000000"/>
                <w:sz w:val="20"/>
                <w:szCs w:val="20"/>
              </w:rPr>
            </w:pPr>
          </w:p>
        </w:tc>
        <w:tc>
          <w:tcPr>
            <w:tcW w:w="62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1E2355">
            <w:pPr>
              <w:rPr>
                <w:color w:val="000000"/>
                <w:sz w:val="20"/>
                <w:szCs w:val="20"/>
              </w:rPr>
            </w:pP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95135D" w:rsidRPr="001E2355" w:rsidRDefault="0095135D" w:rsidP="001E2355">
            <w:pPr>
              <w:rPr>
                <w:color w:val="000000"/>
                <w:sz w:val="20"/>
                <w:szCs w:val="20"/>
              </w:rPr>
            </w:pPr>
            <w:r w:rsidRPr="001E2355">
              <w:rPr>
                <w:color w:val="000000"/>
                <w:sz w:val="20"/>
                <w:szCs w:val="20"/>
              </w:rPr>
              <w:t> </w:t>
            </w:r>
          </w:p>
        </w:tc>
        <w:tc>
          <w:tcPr>
            <w:tcW w:w="1007" w:type="dxa"/>
            <w:tcBorders>
              <w:top w:val="single" w:sz="4" w:space="0" w:color="000000"/>
              <w:left w:val="nil"/>
              <w:bottom w:val="single" w:sz="4" w:space="0" w:color="000000"/>
              <w:right w:val="single" w:sz="4" w:space="0" w:color="000000"/>
            </w:tcBorders>
            <w:shd w:val="clear" w:color="auto" w:fill="auto"/>
            <w:noWrap/>
            <w:vAlign w:val="center"/>
            <w:hideMark/>
          </w:tcPr>
          <w:p w:rsidR="002E2EF4" w:rsidRDefault="0095135D" w:rsidP="002E2EF4">
            <w:pPr>
              <w:jc w:val="center"/>
              <w:rPr>
                <w:b/>
                <w:color w:val="000000"/>
                <w:sz w:val="18"/>
                <w:szCs w:val="20"/>
              </w:rPr>
            </w:pPr>
            <w:r w:rsidRPr="00D15976">
              <w:rPr>
                <w:b/>
                <w:color w:val="000000"/>
                <w:sz w:val="18"/>
                <w:szCs w:val="20"/>
              </w:rPr>
              <w:t>11</w:t>
            </w:r>
            <w:r w:rsidR="00F47C80" w:rsidRPr="00D15976">
              <w:rPr>
                <w:b/>
                <w:color w:val="000000"/>
                <w:sz w:val="18"/>
                <w:szCs w:val="20"/>
              </w:rPr>
              <w:t xml:space="preserve"> </w:t>
            </w:r>
            <w:r w:rsidR="002E2EF4">
              <w:rPr>
                <w:b/>
                <w:color w:val="000000"/>
                <w:sz w:val="18"/>
                <w:szCs w:val="20"/>
              </w:rPr>
              <w:t>874</w:t>
            </w:r>
          </w:p>
          <w:p w:rsidR="0095135D" w:rsidRPr="00D15976" w:rsidRDefault="00B04925" w:rsidP="002E2EF4">
            <w:pPr>
              <w:jc w:val="center"/>
              <w:rPr>
                <w:b/>
                <w:color w:val="000000"/>
                <w:sz w:val="18"/>
                <w:szCs w:val="20"/>
              </w:rPr>
            </w:pPr>
            <w:r>
              <w:rPr>
                <w:b/>
                <w:color w:val="000000"/>
                <w:sz w:val="18"/>
                <w:szCs w:val="20"/>
              </w:rPr>
              <w:t xml:space="preserve"> </w:t>
            </w:r>
            <w:r w:rsidR="0095135D" w:rsidRPr="00D15976">
              <w:rPr>
                <w:b/>
                <w:color w:val="000000"/>
                <w:sz w:val="18"/>
                <w:szCs w:val="20"/>
              </w:rPr>
              <w:t>уч</w:t>
            </w:r>
            <w:r w:rsidR="00F47C80" w:rsidRPr="00D15976">
              <w:rPr>
                <w:b/>
                <w:color w:val="000000"/>
                <w:sz w:val="18"/>
                <w:szCs w:val="20"/>
              </w:rPr>
              <w:t>-ся</w:t>
            </w:r>
          </w:p>
        </w:tc>
        <w:tc>
          <w:tcPr>
            <w:tcW w:w="1095" w:type="dxa"/>
            <w:tcBorders>
              <w:top w:val="single" w:sz="4" w:space="0" w:color="000000"/>
              <w:left w:val="nil"/>
              <w:bottom w:val="single" w:sz="4" w:space="0" w:color="000000"/>
              <w:right w:val="single" w:sz="4" w:space="0" w:color="000000"/>
            </w:tcBorders>
            <w:shd w:val="clear" w:color="auto" w:fill="auto"/>
            <w:noWrap/>
            <w:vAlign w:val="center"/>
            <w:hideMark/>
          </w:tcPr>
          <w:p w:rsidR="0095135D" w:rsidRPr="00D15976" w:rsidRDefault="0095135D" w:rsidP="00F47C80">
            <w:pPr>
              <w:jc w:val="center"/>
              <w:rPr>
                <w:b/>
                <w:color w:val="000000"/>
                <w:sz w:val="18"/>
                <w:szCs w:val="20"/>
              </w:rPr>
            </w:pPr>
            <w:r w:rsidRPr="00D15976">
              <w:rPr>
                <w:b/>
                <w:color w:val="000000"/>
                <w:sz w:val="18"/>
                <w:szCs w:val="20"/>
              </w:rPr>
              <w:t>1</w:t>
            </w:r>
            <w:r w:rsidR="00F47C80" w:rsidRPr="00D15976">
              <w:rPr>
                <w:b/>
                <w:color w:val="000000"/>
                <w:sz w:val="18"/>
                <w:szCs w:val="20"/>
              </w:rPr>
              <w:t xml:space="preserve"> </w:t>
            </w:r>
            <w:r w:rsidRPr="00D15976">
              <w:rPr>
                <w:b/>
                <w:color w:val="000000"/>
                <w:sz w:val="18"/>
                <w:szCs w:val="20"/>
              </w:rPr>
              <w:t>304</w:t>
            </w:r>
            <w:r w:rsidR="00F47C80" w:rsidRPr="00D15976">
              <w:rPr>
                <w:b/>
                <w:color w:val="000000"/>
                <w:sz w:val="18"/>
                <w:szCs w:val="20"/>
              </w:rPr>
              <w:t xml:space="preserve"> </w:t>
            </w:r>
            <w:r w:rsidRPr="00D15976">
              <w:rPr>
                <w:b/>
                <w:color w:val="000000"/>
                <w:sz w:val="18"/>
                <w:szCs w:val="20"/>
              </w:rPr>
              <w:t>778 уч</w:t>
            </w:r>
            <w:r w:rsidR="00F47C80" w:rsidRPr="00D15976">
              <w:rPr>
                <w:b/>
                <w:color w:val="000000"/>
                <w:sz w:val="18"/>
                <w:szCs w:val="20"/>
              </w:rPr>
              <w:t>-ся</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1K1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D15976">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60,2</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57,0</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1K2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53,4</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51,5</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1K3</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90,7</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89,1</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2K1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59,2</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51,1</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2K2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82,8</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75,1</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2K3</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w:t>
            </w:r>
            <w:r w:rsidRPr="001E2355">
              <w:rPr>
                <w:color w:val="000000"/>
                <w:sz w:val="20"/>
                <w:szCs w:val="20"/>
              </w:rPr>
              <w:lastRenderedPageBreak/>
              <w:t>проводить синтаксический анализ словосочетания и предложения.</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lastRenderedPageBreak/>
              <w:t>3</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49,0</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38,7</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lastRenderedPageBreak/>
              <w:t>2K4</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58,0</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47,8</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95135D" w:rsidP="002E2EF4">
            <w:pPr>
              <w:jc w:val="center"/>
              <w:rPr>
                <w:b/>
                <w:color w:val="000000"/>
                <w:sz w:val="18"/>
                <w:szCs w:val="20"/>
              </w:rPr>
            </w:pPr>
            <w:r w:rsidRPr="00E855D5">
              <w:rPr>
                <w:b/>
                <w:color w:val="000000"/>
                <w:sz w:val="18"/>
                <w:szCs w:val="20"/>
              </w:rPr>
              <w:t>3</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74,5</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68,9</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2E2EF4" w:rsidP="002E2EF4">
            <w:pPr>
              <w:jc w:val="center"/>
              <w:rPr>
                <w:b/>
                <w:color w:val="000000"/>
                <w:sz w:val="18"/>
                <w:szCs w:val="20"/>
              </w:rPr>
            </w:pPr>
            <w:r w:rsidRPr="00E855D5">
              <w:rPr>
                <w:b/>
                <w:color w:val="000000"/>
                <w:sz w:val="18"/>
                <w:szCs w:val="20"/>
              </w:rPr>
              <w:t>4.1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77,9</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70,3</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2E2EF4" w:rsidP="002E2EF4">
            <w:pPr>
              <w:jc w:val="center"/>
              <w:rPr>
                <w:b/>
                <w:color w:val="000000"/>
                <w:sz w:val="18"/>
                <w:szCs w:val="20"/>
              </w:rPr>
            </w:pPr>
            <w:r w:rsidRPr="00E855D5">
              <w:rPr>
                <w:b/>
                <w:color w:val="000000"/>
                <w:sz w:val="18"/>
                <w:szCs w:val="20"/>
              </w:rPr>
              <w:t>4.2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54,8</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46,0</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2E2EF4" w:rsidP="002E2EF4">
            <w:pPr>
              <w:jc w:val="center"/>
              <w:rPr>
                <w:b/>
                <w:color w:val="000000"/>
                <w:sz w:val="18"/>
                <w:szCs w:val="20"/>
              </w:rPr>
            </w:pPr>
            <w:r w:rsidRPr="00E855D5">
              <w:rPr>
                <w:b/>
                <w:color w:val="000000"/>
                <w:sz w:val="18"/>
                <w:szCs w:val="20"/>
              </w:rPr>
              <w:t>5.1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54,5</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49,8</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5.2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40,8</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36,3</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6.1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w:t>
            </w:r>
            <w:r w:rsidRPr="001E2355">
              <w:rPr>
                <w:color w:val="000000"/>
                <w:sz w:val="20"/>
                <w:szCs w:val="20"/>
              </w:rPr>
              <w:lastRenderedPageBreak/>
              <w:t>нормы в письменной речи; опираться на грамматико-интонационный анализ при объяснении расстановки знаков препинания в предложении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lastRenderedPageBreak/>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57,5</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53,3</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lastRenderedPageBreak/>
              <w:t>6.2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46,0</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42,6</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7.1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58,2</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52,1</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7.2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46,2</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40,1</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8</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51,1</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46,4</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9</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w:t>
            </w:r>
            <w:r w:rsidRPr="001E2355">
              <w:rPr>
                <w:color w:val="000000"/>
                <w:sz w:val="20"/>
                <w:szCs w:val="20"/>
              </w:rPr>
              <w:lastRenderedPageBreak/>
              <w:t>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lastRenderedPageBreak/>
              <w:t>2</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55,1</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49,7</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lastRenderedPageBreak/>
              <w:t>10</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56,3</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45,9</w:t>
            </w:r>
          </w:p>
        </w:tc>
      </w:tr>
      <w:tr w:rsidR="00B04925" w:rsidRPr="001E2355" w:rsidTr="00B04925">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11</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74,8</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65,7</w:t>
            </w:r>
          </w:p>
        </w:tc>
      </w:tr>
      <w:tr w:rsidR="00B04925" w:rsidRPr="001E2355" w:rsidTr="002E2EF4">
        <w:trPr>
          <w:trHeight w:val="20"/>
        </w:trPr>
        <w:tc>
          <w:tcPr>
            <w:tcW w:w="570" w:type="dxa"/>
            <w:tcBorders>
              <w:top w:val="nil"/>
              <w:left w:val="single" w:sz="4" w:space="0" w:color="000000"/>
              <w:bottom w:val="single" w:sz="4" w:space="0" w:color="000000"/>
              <w:right w:val="single" w:sz="4" w:space="0" w:color="000000"/>
            </w:tcBorders>
            <w:vAlign w:val="center"/>
          </w:tcPr>
          <w:p w:rsidR="0095135D" w:rsidRPr="00E855D5" w:rsidRDefault="00F47C80" w:rsidP="002E2EF4">
            <w:pPr>
              <w:jc w:val="center"/>
              <w:rPr>
                <w:b/>
                <w:color w:val="000000"/>
                <w:sz w:val="18"/>
                <w:szCs w:val="20"/>
              </w:rPr>
            </w:pPr>
            <w:r w:rsidRPr="00E855D5">
              <w:rPr>
                <w:b/>
                <w:color w:val="000000"/>
                <w:sz w:val="18"/>
                <w:szCs w:val="20"/>
              </w:rPr>
              <w:t>12</w:t>
            </w:r>
          </w:p>
        </w:tc>
        <w:tc>
          <w:tcPr>
            <w:tcW w:w="6235" w:type="dxa"/>
            <w:tcBorders>
              <w:top w:val="nil"/>
              <w:left w:val="single" w:sz="4" w:space="0" w:color="000000"/>
              <w:bottom w:val="single" w:sz="4" w:space="0" w:color="000000"/>
              <w:right w:val="single" w:sz="4" w:space="0" w:color="000000"/>
            </w:tcBorders>
            <w:shd w:val="clear" w:color="auto" w:fill="auto"/>
            <w:noWrap/>
            <w:vAlign w:val="bottom"/>
            <w:hideMark/>
          </w:tcPr>
          <w:p w:rsidR="0095135D" w:rsidRPr="001E2355" w:rsidRDefault="0095135D" w:rsidP="00E05E8D">
            <w:pPr>
              <w:jc w:val="both"/>
              <w:rPr>
                <w:color w:val="000000"/>
                <w:sz w:val="20"/>
                <w:szCs w:val="20"/>
              </w:rPr>
            </w:pPr>
            <w:r w:rsidRPr="001E2355">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6"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1</w:t>
            </w:r>
          </w:p>
        </w:tc>
        <w:tc>
          <w:tcPr>
            <w:tcW w:w="1007"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85,3</w:t>
            </w:r>
          </w:p>
        </w:tc>
        <w:tc>
          <w:tcPr>
            <w:tcW w:w="1095" w:type="dxa"/>
            <w:tcBorders>
              <w:top w:val="nil"/>
              <w:left w:val="nil"/>
              <w:bottom w:val="single" w:sz="4" w:space="0" w:color="000000"/>
              <w:right w:val="single" w:sz="4" w:space="0" w:color="000000"/>
            </w:tcBorders>
            <w:shd w:val="clear" w:color="auto" w:fill="auto"/>
            <w:noWrap/>
            <w:vAlign w:val="center"/>
            <w:hideMark/>
          </w:tcPr>
          <w:p w:rsidR="0095135D" w:rsidRPr="001E2355" w:rsidRDefault="0095135D" w:rsidP="001E2355">
            <w:pPr>
              <w:jc w:val="center"/>
              <w:rPr>
                <w:color w:val="000000"/>
                <w:sz w:val="20"/>
                <w:szCs w:val="20"/>
              </w:rPr>
            </w:pPr>
            <w:r w:rsidRPr="001E2355">
              <w:rPr>
                <w:color w:val="000000"/>
                <w:sz w:val="20"/>
                <w:szCs w:val="20"/>
              </w:rPr>
              <w:t>78,5</w:t>
            </w:r>
          </w:p>
        </w:tc>
      </w:tr>
    </w:tbl>
    <w:p w:rsidR="0076323E" w:rsidRDefault="0076323E">
      <w:r>
        <w:br w:type="page"/>
      </w:r>
    </w:p>
    <w:p w:rsidR="006D1904" w:rsidRDefault="006D1904" w:rsidP="002F14A0">
      <w:pPr>
        <w:pStyle w:val="1"/>
        <w:numPr>
          <w:ilvl w:val="0"/>
          <w:numId w:val="1"/>
        </w:numPr>
        <w:spacing w:before="0"/>
        <w:ind w:left="0" w:firstLine="0"/>
        <w:jc w:val="center"/>
      </w:pPr>
      <w:bookmarkStart w:id="7" w:name="_Toc62807714"/>
      <w:r>
        <w:lastRenderedPageBreak/>
        <w:t>МАТЕМАТИКА</w:t>
      </w:r>
      <w:bookmarkEnd w:id="7"/>
    </w:p>
    <w:p w:rsidR="006D1904" w:rsidRDefault="006D1904" w:rsidP="00A60C7E">
      <w:pPr>
        <w:pStyle w:val="1"/>
        <w:numPr>
          <w:ilvl w:val="1"/>
          <w:numId w:val="1"/>
        </w:numPr>
        <w:spacing w:before="120"/>
        <w:ind w:left="0" w:firstLine="0"/>
        <w:jc w:val="center"/>
      </w:pPr>
      <w:bookmarkStart w:id="8" w:name="_Toc62807715"/>
      <w:r>
        <w:t>Сводные статистические отчеты по проведению ВПР по математике н</w:t>
      </w:r>
      <w:r w:rsidR="00C44031">
        <w:t>а территории Брянской области в</w:t>
      </w:r>
      <w:r w:rsidR="00BD2B28">
        <w:t xml:space="preserve"> 2020</w:t>
      </w:r>
      <w:r>
        <w:t xml:space="preserve"> год</w:t>
      </w:r>
      <w:r w:rsidR="00C44031">
        <w:t>у</w:t>
      </w:r>
      <w:bookmarkEnd w:id="8"/>
    </w:p>
    <w:p w:rsidR="006D1904" w:rsidRDefault="00C44031" w:rsidP="00FB1D54">
      <w:pPr>
        <w:pStyle w:val="2"/>
        <w:spacing w:before="120" w:after="120"/>
        <w:jc w:val="center"/>
      </w:pPr>
      <w:bookmarkStart w:id="9" w:name="_Toc62807716"/>
      <w:r>
        <w:t>Статистика отметок</w:t>
      </w:r>
      <w:r w:rsidR="00B87329">
        <w:t xml:space="preserve"> по математике</w:t>
      </w:r>
      <w:bookmarkEnd w:id="9"/>
    </w:p>
    <w:tbl>
      <w:tblPr>
        <w:tblW w:w="5000" w:type="pct"/>
        <w:tblLook w:val="00A0"/>
      </w:tblPr>
      <w:tblGrid>
        <w:gridCol w:w="3474"/>
        <w:gridCol w:w="1499"/>
        <w:gridCol w:w="1265"/>
        <w:gridCol w:w="1255"/>
        <w:gridCol w:w="1383"/>
        <w:gridCol w:w="1261"/>
      </w:tblGrid>
      <w:tr w:rsidR="006D1904" w:rsidRPr="00D97A05" w:rsidTr="008946E6">
        <w:trPr>
          <w:trHeight w:val="348"/>
        </w:trPr>
        <w:tc>
          <w:tcPr>
            <w:tcW w:w="1714" w:type="pct"/>
            <w:vMerge w:val="restart"/>
            <w:tcBorders>
              <w:top w:val="single" w:sz="4" w:space="0" w:color="auto"/>
              <w:left w:val="single" w:sz="4" w:space="0" w:color="auto"/>
              <w:bottom w:val="single" w:sz="4" w:space="0" w:color="000000"/>
              <w:right w:val="single" w:sz="4" w:space="0" w:color="000000"/>
            </w:tcBorders>
            <w:noWrap/>
            <w:vAlign w:val="center"/>
          </w:tcPr>
          <w:p w:rsidR="006D1904" w:rsidRPr="00316994" w:rsidRDefault="006D1904" w:rsidP="00D97A05">
            <w:pPr>
              <w:jc w:val="center"/>
              <w:rPr>
                <w:b/>
                <w:bCs/>
                <w:color w:val="000000"/>
              </w:rPr>
            </w:pPr>
            <w:r w:rsidRPr="00316994">
              <w:rPr>
                <w:b/>
                <w:bCs/>
                <w:color w:val="000000"/>
              </w:rPr>
              <w:t>АТЕ</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6D1904" w:rsidRPr="00316994" w:rsidRDefault="006D1904" w:rsidP="00316994">
            <w:pPr>
              <w:jc w:val="center"/>
              <w:rPr>
                <w:b/>
                <w:bCs/>
                <w:color w:val="000000"/>
              </w:rPr>
            </w:pPr>
            <w:r>
              <w:rPr>
                <w:b/>
                <w:bCs/>
                <w:color w:val="000000"/>
              </w:rPr>
              <w:t>Количест</w:t>
            </w:r>
            <w:r w:rsidRPr="00316994">
              <w:rPr>
                <w:b/>
                <w:bCs/>
                <w:color w:val="000000"/>
              </w:rPr>
              <w:t>во участников</w:t>
            </w:r>
          </w:p>
        </w:tc>
        <w:tc>
          <w:tcPr>
            <w:tcW w:w="2547" w:type="pct"/>
            <w:gridSpan w:val="4"/>
            <w:tcBorders>
              <w:top w:val="single" w:sz="4" w:space="0" w:color="auto"/>
              <w:left w:val="nil"/>
              <w:bottom w:val="single" w:sz="4" w:space="0" w:color="auto"/>
              <w:right w:val="single" w:sz="4" w:space="0" w:color="auto"/>
            </w:tcBorders>
            <w:vAlign w:val="center"/>
          </w:tcPr>
          <w:p w:rsidR="006D1904" w:rsidRPr="00316994" w:rsidRDefault="006D1904" w:rsidP="004D7287">
            <w:pPr>
              <w:jc w:val="center"/>
              <w:rPr>
                <w:b/>
                <w:bCs/>
                <w:color w:val="000000"/>
              </w:rPr>
            </w:pPr>
            <w:r w:rsidRPr="00316994">
              <w:rPr>
                <w:b/>
                <w:bCs/>
                <w:color w:val="000000"/>
              </w:rPr>
              <w:t>Распределение групп баллов в %</w:t>
            </w:r>
          </w:p>
        </w:tc>
      </w:tr>
      <w:tr w:rsidR="006D1904" w:rsidRPr="00D97A05" w:rsidTr="008946E6">
        <w:trPr>
          <w:trHeight w:val="102"/>
        </w:trPr>
        <w:tc>
          <w:tcPr>
            <w:tcW w:w="1714" w:type="pct"/>
            <w:vMerge/>
            <w:tcBorders>
              <w:top w:val="single" w:sz="4" w:space="0" w:color="auto"/>
              <w:left w:val="single" w:sz="4" w:space="0" w:color="auto"/>
              <w:bottom w:val="single" w:sz="4" w:space="0" w:color="000000"/>
              <w:right w:val="single" w:sz="4" w:space="0" w:color="000000"/>
            </w:tcBorders>
            <w:vAlign w:val="center"/>
          </w:tcPr>
          <w:p w:rsidR="006D1904" w:rsidRPr="00316994" w:rsidRDefault="006D1904" w:rsidP="00D97A05">
            <w:pPr>
              <w:rPr>
                <w:b/>
                <w:bCs/>
                <w:color w:val="000000"/>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6D1904" w:rsidRPr="00316994" w:rsidRDefault="006D1904" w:rsidP="00D97A05">
            <w:pPr>
              <w:rPr>
                <w:b/>
                <w:bCs/>
                <w:color w:val="000000"/>
              </w:rPr>
            </w:pPr>
          </w:p>
        </w:tc>
        <w:tc>
          <w:tcPr>
            <w:tcW w:w="624"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2</w:t>
            </w:r>
            <w:r>
              <w:rPr>
                <w:b/>
                <w:bCs/>
                <w:color w:val="000000"/>
              </w:rPr>
              <w:t>»</w:t>
            </w:r>
          </w:p>
        </w:tc>
        <w:tc>
          <w:tcPr>
            <w:tcW w:w="619"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3</w:t>
            </w:r>
            <w:r>
              <w:rPr>
                <w:b/>
                <w:bCs/>
                <w:color w:val="000000"/>
              </w:rPr>
              <w:t>»</w:t>
            </w:r>
          </w:p>
        </w:tc>
        <w:tc>
          <w:tcPr>
            <w:tcW w:w="682"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4</w:t>
            </w:r>
            <w:r>
              <w:rPr>
                <w:b/>
                <w:bCs/>
                <w:color w:val="000000"/>
              </w:rPr>
              <w:t>»</w:t>
            </w:r>
          </w:p>
        </w:tc>
        <w:tc>
          <w:tcPr>
            <w:tcW w:w="621"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5</w:t>
            </w:r>
            <w:r>
              <w:rPr>
                <w:b/>
                <w:bCs/>
                <w:color w:val="000000"/>
              </w:rPr>
              <w:t>»</w:t>
            </w:r>
          </w:p>
        </w:tc>
      </w:tr>
      <w:tr w:rsidR="00021AD3" w:rsidRPr="00D97A05" w:rsidTr="008946E6">
        <w:trPr>
          <w:trHeight w:val="234"/>
        </w:trPr>
        <w:tc>
          <w:tcPr>
            <w:tcW w:w="1714" w:type="pct"/>
            <w:tcBorders>
              <w:top w:val="single" w:sz="4" w:space="0" w:color="auto"/>
              <w:left w:val="single" w:sz="4" w:space="0" w:color="auto"/>
              <w:bottom w:val="single" w:sz="4" w:space="0" w:color="auto"/>
              <w:right w:val="single" w:sz="4" w:space="0" w:color="auto"/>
            </w:tcBorders>
            <w:vAlign w:val="center"/>
          </w:tcPr>
          <w:p w:rsidR="00021AD3" w:rsidRPr="00FB1D54" w:rsidRDefault="00021AD3" w:rsidP="00F204A1">
            <w:pPr>
              <w:jc w:val="center"/>
              <w:rPr>
                <w:b/>
                <w:bCs/>
              </w:rPr>
            </w:pPr>
            <w:r w:rsidRPr="00FB1D54">
              <w:rPr>
                <w:b/>
                <w:bCs/>
              </w:rPr>
              <w:t>Брянская область</w:t>
            </w:r>
          </w:p>
        </w:tc>
        <w:tc>
          <w:tcPr>
            <w:tcW w:w="739" w:type="pct"/>
            <w:tcBorders>
              <w:top w:val="single" w:sz="4" w:space="0" w:color="auto"/>
              <w:left w:val="single" w:sz="4" w:space="0" w:color="auto"/>
              <w:bottom w:val="single" w:sz="4" w:space="0" w:color="auto"/>
              <w:right w:val="single" w:sz="4" w:space="0" w:color="auto"/>
            </w:tcBorders>
            <w:vAlign w:val="center"/>
          </w:tcPr>
          <w:p w:rsidR="00021AD3" w:rsidRPr="00FB1D54" w:rsidRDefault="00021AD3" w:rsidP="003141DA">
            <w:pPr>
              <w:widowControl w:val="0"/>
              <w:autoSpaceDE w:val="0"/>
              <w:autoSpaceDN w:val="0"/>
              <w:adjustRightInd w:val="0"/>
              <w:spacing w:before="29" w:line="237" w:lineRule="exact"/>
              <w:ind w:left="15"/>
              <w:jc w:val="center"/>
              <w:rPr>
                <w:b/>
              </w:rPr>
            </w:pPr>
            <w:r w:rsidRPr="00FB1D54">
              <w:rPr>
                <w:b/>
              </w:rPr>
              <w:t>11</w:t>
            </w:r>
            <w:r w:rsidR="00FB1D54" w:rsidRPr="00FB1D54">
              <w:rPr>
                <w:b/>
              </w:rPr>
              <w:t xml:space="preserve"> </w:t>
            </w:r>
            <w:r w:rsidRPr="00FB1D54">
              <w:rPr>
                <w:b/>
              </w:rPr>
              <w:t>986</w:t>
            </w:r>
          </w:p>
        </w:tc>
        <w:tc>
          <w:tcPr>
            <w:tcW w:w="624" w:type="pct"/>
            <w:tcBorders>
              <w:top w:val="single" w:sz="4" w:space="0" w:color="auto"/>
              <w:left w:val="nil"/>
              <w:bottom w:val="single" w:sz="4" w:space="0" w:color="auto"/>
              <w:right w:val="single" w:sz="4" w:space="0" w:color="auto"/>
            </w:tcBorders>
            <w:vAlign w:val="center"/>
          </w:tcPr>
          <w:p w:rsidR="00021AD3" w:rsidRPr="00FB1D54" w:rsidRDefault="00021AD3" w:rsidP="00A2266D">
            <w:pPr>
              <w:widowControl w:val="0"/>
              <w:autoSpaceDE w:val="0"/>
              <w:autoSpaceDN w:val="0"/>
              <w:adjustRightInd w:val="0"/>
              <w:spacing w:before="29" w:line="237" w:lineRule="exact"/>
              <w:ind w:left="15"/>
              <w:jc w:val="center"/>
              <w:rPr>
                <w:b/>
              </w:rPr>
            </w:pPr>
            <w:r w:rsidRPr="00FB1D54">
              <w:rPr>
                <w:b/>
              </w:rPr>
              <w:t>7,5</w:t>
            </w:r>
          </w:p>
        </w:tc>
        <w:tc>
          <w:tcPr>
            <w:tcW w:w="619" w:type="pct"/>
            <w:tcBorders>
              <w:top w:val="single" w:sz="4" w:space="0" w:color="auto"/>
              <w:left w:val="nil"/>
              <w:bottom w:val="single" w:sz="4" w:space="0" w:color="auto"/>
              <w:right w:val="single" w:sz="4" w:space="0" w:color="auto"/>
            </w:tcBorders>
            <w:vAlign w:val="center"/>
          </w:tcPr>
          <w:p w:rsidR="00021AD3" w:rsidRPr="00FB1D54" w:rsidRDefault="00021AD3" w:rsidP="00A2266D">
            <w:pPr>
              <w:widowControl w:val="0"/>
              <w:autoSpaceDE w:val="0"/>
              <w:autoSpaceDN w:val="0"/>
              <w:adjustRightInd w:val="0"/>
              <w:spacing w:before="29" w:line="237" w:lineRule="exact"/>
              <w:ind w:left="15"/>
              <w:jc w:val="center"/>
              <w:rPr>
                <w:b/>
              </w:rPr>
            </w:pPr>
            <w:r w:rsidRPr="00FB1D54">
              <w:rPr>
                <w:b/>
              </w:rPr>
              <w:t>38,</w:t>
            </w:r>
            <w:r w:rsidR="00A2266D" w:rsidRPr="00FB1D54">
              <w:rPr>
                <w:b/>
              </w:rPr>
              <w:t>8</w:t>
            </w:r>
          </w:p>
        </w:tc>
        <w:tc>
          <w:tcPr>
            <w:tcW w:w="682" w:type="pct"/>
            <w:tcBorders>
              <w:top w:val="single" w:sz="4" w:space="0" w:color="auto"/>
              <w:left w:val="nil"/>
              <w:bottom w:val="single" w:sz="4" w:space="0" w:color="auto"/>
              <w:right w:val="single" w:sz="4" w:space="0" w:color="auto"/>
            </w:tcBorders>
            <w:vAlign w:val="center"/>
          </w:tcPr>
          <w:p w:rsidR="00021AD3" w:rsidRPr="00FB1D54" w:rsidRDefault="00021AD3" w:rsidP="00A2266D">
            <w:pPr>
              <w:widowControl w:val="0"/>
              <w:autoSpaceDE w:val="0"/>
              <w:autoSpaceDN w:val="0"/>
              <w:adjustRightInd w:val="0"/>
              <w:spacing w:before="29" w:line="237" w:lineRule="exact"/>
              <w:ind w:left="15"/>
              <w:jc w:val="center"/>
              <w:rPr>
                <w:b/>
              </w:rPr>
            </w:pPr>
            <w:r w:rsidRPr="00FB1D54">
              <w:rPr>
                <w:b/>
              </w:rPr>
              <w:t>36,9</w:t>
            </w:r>
          </w:p>
        </w:tc>
        <w:tc>
          <w:tcPr>
            <w:tcW w:w="621" w:type="pct"/>
            <w:tcBorders>
              <w:top w:val="single" w:sz="4" w:space="0" w:color="auto"/>
              <w:left w:val="nil"/>
              <w:bottom w:val="single" w:sz="4" w:space="0" w:color="auto"/>
              <w:right w:val="single" w:sz="4" w:space="0" w:color="auto"/>
            </w:tcBorders>
            <w:vAlign w:val="center"/>
          </w:tcPr>
          <w:p w:rsidR="00021AD3" w:rsidRPr="00FB1D54" w:rsidRDefault="00021AD3" w:rsidP="00A2266D">
            <w:pPr>
              <w:widowControl w:val="0"/>
              <w:autoSpaceDE w:val="0"/>
              <w:autoSpaceDN w:val="0"/>
              <w:adjustRightInd w:val="0"/>
              <w:spacing w:before="29" w:line="237" w:lineRule="exact"/>
              <w:ind w:left="15"/>
              <w:jc w:val="center"/>
              <w:rPr>
                <w:b/>
              </w:rPr>
            </w:pPr>
            <w:r w:rsidRPr="00FB1D54">
              <w:rPr>
                <w:b/>
              </w:rPr>
              <w:t>16,</w:t>
            </w:r>
            <w:r w:rsidR="00A2266D" w:rsidRPr="00FB1D54">
              <w:rPr>
                <w:b/>
              </w:rPr>
              <w:t>8</w:t>
            </w:r>
          </w:p>
        </w:tc>
      </w:tr>
      <w:tr w:rsidR="00021AD3" w:rsidRPr="00D97A05" w:rsidTr="008946E6">
        <w:trPr>
          <w:trHeight w:val="224"/>
        </w:trPr>
        <w:tc>
          <w:tcPr>
            <w:tcW w:w="1714" w:type="pct"/>
            <w:tcBorders>
              <w:top w:val="single" w:sz="4" w:space="0" w:color="auto"/>
              <w:left w:val="single" w:sz="4" w:space="0" w:color="auto"/>
              <w:bottom w:val="single" w:sz="4" w:space="0" w:color="auto"/>
              <w:right w:val="single" w:sz="4" w:space="0" w:color="auto"/>
            </w:tcBorders>
          </w:tcPr>
          <w:p w:rsidR="00021AD3" w:rsidRPr="00316994" w:rsidRDefault="00021AD3" w:rsidP="00E855D5">
            <w:pPr>
              <w:jc w:val="center"/>
              <w:rPr>
                <w:b/>
                <w:bCs/>
                <w:color w:val="000000"/>
              </w:rPr>
            </w:pPr>
            <w:r w:rsidRPr="00316994">
              <w:rPr>
                <w:b/>
                <w:bCs/>
                <w:color w:val="000000"/>
              </w:rPr>
              <w:t>Участники ВПР по Р</w:t>
            </w:r>
            <w:r w:rsidR="00E855D5">
              <w:rPr>
                <w:b/>
                <w:bCs/>
                <w:color w:val="000000"/>
              </w:rPr>
              <w:t>Ф</w:t>
            </w:r>
          </w:p>
        </w:tc>
        <w:tc>
          <w:tcPr>
            <w:tcW w:w="739" w:type="pct"/>
            <w:tcBorders>
              <w:top w:val="nil"/>
              <w:left w:val="single" w:sz="4" w:space="0" w:color="auto"/>
              <w:bottom w:val="single" w:sz="4" w:space="0" w:color="auto"/>
              <w:right w:val="single" w:sz="4" w:space="0" w:color="auto"/>
            </w:tcBorders>
            <w:vAlign w:val="center"/>
          </w:tcPr>
          <w:p w:rsidR="00021AD3" w:rsidRPr="003141DA" w:rsidRDefault="00021AD3" w:rsidP="003141DA">
            <w:pPr>
              <w:widowControl w:val="0"/>
              <w:autoSpaceDE w:val="0"/>
              <w:autoSpaceDN w:val="0"/>
              <w:adjustRightInd w:val="0"/>
              <w:spacing w:before="14" w:line="180" w:lineRule="exact"/>
              <w:ind w:left="8"/>
              <w:jc w:val="center"/>
              <w:rPr>
                <w:b/>
                <w:color w:val="000000"/>
              </w:rPr>
            </w:pPr>
            <w:r>
              <w:rPr>
                <w:b/>
                <w:color w:val="000000"/>
              </w:rPr>
              <w:t>1</w:t>
            </w:r>
            <w:r w:rsidR="00FB1D54">
              <w:rPr>
                <w:b/>
                <w:color w:val="000000"/>
              </w:rPr>
              <w:t xml:space="preserve"> </w:t>
            </w:r>
            <w:r>
              <w:rPr>
                <w:b/>
                <w:color w:val="000000"/>
              </w:rPr>
              <w:t>302</w:t>
            </w:r>
            <w:r w:rsidR="00FB1D54">
              <w:rPr>
                <w:b/>
                <w:color w:val="000000"/>
              </w:rPr>
              <w:t xml:space="preserve"> </w:t>
            </w:r>
            <w:r>
              <w:rPr>
                <w:b/>
                <w:color w:val="000000"/>
              </w:rPr>
              <w:t>933</w:t>
            </w:r>
          </w:p>
        </w:tc>
        <w:tc>
          <w:tcPr>
            <w:tcW w:w="624" w:type="pct"/>
            <w:tcBorders>
              <w:top w:val="nil"/>
              <w:left w:val="nil"/>
              <w:bottom w:val="single" w:sz="4" w:space="0" w:color="auto"/>
              <w:right w:val="single" w:sz="4" w:space="0" w:color="auto"/>
            </w:tcBorders>
            <w:vAlign w:val="center"/>
          </w:tcPr>
          <w:p w:rsidR="00021AD3" w:rsidRPr="00A2266D" w:rsidRDefault="00021AD3" w:rsidP="006E7015">
            <w:pPr>
              <w:jc w:val="center"/>
              <w:rPr>
                <w:b/>
                <w:color w:val="000000"/>
              </w:rPr>
            </w:pPr>
            <w:r w:rsidRPr="00A2266D">
              <w:rPr>
                <w:b/>
                <w:color w:val="000000"/>
              </w:rPr>
              <w:t>18,</w:t>
            </w:r>
            <w:r w:rsidR="006E7015">
              <w:rPr>
                <w:b/>
                <w:color w:val="000000"/>
              </w:rPr>
              <w:t>3</w:t>
            </w:r>
          </w:p>
        </w:tc>
        <w:tc>
          <w:tcPr>
            <w:tcW w:w="619" w:type="pct"/>
            <w:tcBorders>
              <w:top w:val="nil"/>
              <w:left w:val="nil"/>
              <w:bottom w:val="single" w:sz="4" w:space="0" w:color="auto"/>
              <w:right w:val="single" w:sz="4" w:space="0" w:color="auto"/>
            </w:tcBorders>
            <w:vAlign w:val="center"/>
          </w:tcPr>
          <w:p w:rsidR="00021AD3" w:rsidRPr="00A2266D" w:rsidRDefault="00021AD3" w:rsidP="00A2266D">
            <w:pPr>
              <w:jc w:val="center"/>
              <w:rPr>
                <w:b/>
                <w:color w:val="000000"/>
              </w:rPr>
            </w:pPr>
            <w:r w:rsidRPr="00A2266D">
              <w:rPr>
                <w:b/>
                <w:color w:val="000000"/>
              </w:rPr>
              <w:t>38,</w:t>
            </w:r>
            <w:r w:rsidR="00A2266D">
              <w:rPr>
                <w:b/>
                <w:color w:val="000000"/>
              </w:rPr>
              <w:t>2</w:t>
            </w:r>
          </w:p>
        </w:tc>
        <w:tc>
          <w:tcPr>
            <w:tcW w:w="682" w:type="pct"/>
            <w:tcBorders>
              <w:top w:val="nil"/>
              <w:left w:val="nil"/>
              <w:bottom w:val="single" w:sz="4" w:space="0" w:color="auto"/>
              <w:right w:val="single" w:sz="4" w:space="0" w:color="auto"/>
            </w:tcBorders>
            <w:vAlign w:val="center"/>
          </w:tcPr>
          <w:p w:rsidR="00021AD3" w:rsidRPr="00A2266D" w:rsidRDefault="00021AD3" w:rsidP="00A2266D">
            <w:pPr>
              <w:jc w:val="center"/>
              <w:rPr>
                <w:b/>
                <w:color w:val="000000"/>
              </w:rPr>
            </w:pPr>
            <w:r w:rsidRPr="00A2266D">
              <w:rPr>
                <w:b/>
                <w:color w:val="000000"/>
              </w:rPr>
              <w:t>30,</w:t>
            </w:r>
            <w:r w:rsidR="00A2266D">
              <w:rPr>
                <w:b/>
                <w:color w:val="000000"/>
              </w:rPr>
              <w:t>2</w:t>
            </w:r>
          </w:p>
        </w:tc>
        <w:tc>
          <w:tcPr>
            <w:tcW w:w="621" w:type="pct"/>
            <w:tcBorders>
              <w:top w:val="nil"/>
              <w:left w:val="nil"/>
              <w:bottom w:val="single" w:sz="4" w:space="0" w:color="auto"/>
              <w:right w:val="single" w:sz="4" w:space="0" w:color="auto"/>
            </w:tcBorders>
            <w:vAlign w:val="center"/>
          </w:tcPr>
          <w:p w:rsidR="00021AD3" w:rsidRPr="00A2266D" w:rsidRDefault="00021AD3" w:rsidP="00A2266D">
            <w:pPr>
              <w:jc w:val="center"/>
              <w:rPr>
                <w:b/>
                <w:color w:val="000000"/>
              </w:rPr>
            </w:pPr>
            <w:r w:rsidRPr="00A2266D">
              <w:rPr>
                <w:b/>
                <w:color w:val="000000"/>
              </w:rPr>
              <w:t>13,4</w:t>
            </w:r>
          </w:p>
        </w:tc>
      </w:tr>
    </w:tbl>
    <w:p w:rsidR="006D1904" w:rsidRPr="00A60C7E" w:rsidRDefault="006D1904" w:rsidP="00F609E5">
      <w:pPr>
        <w:jc w:val="center"/>
        <w:rPr>
          <w:b/>
          <w:szCs w:val="26"/>
        </w:rPr>
      </w:pPr>
    </w:p>
    <w:tbl>
      <w:tblPr>
        <w:tblW w:w="5000" w:type="pct"/>
        <w:tblLook w:val="00A0"/>
      </w:tblPr>
      <w:tblGrid>
        <w:gridCol w:w="1096"/>
        <w:gridCol w:w="965"/>
        <w:gridCol w:w="965"/>
        <w:gridCol w:w="866"/>
        <w:gridCol w:w="892"/>
        <w:gridCol w:w="878"/>
        <w:gridCol w:w="902"/>
        <w:gridCol w:w="957"/>
        <w:gridCol w:w="868"/>
        <w:gridCol w:w="884"/>
        <w:gridCol w:w="864"/>
      </w:tblGrid>
      <w:tr w:rsidR="00FE3439" w:rsidRPr="00FC6E04" w:rsidTr="008946E6">
        <w:trPr>
          <w:trHeight w:val="116"/>
        </w:trPr>
        <w:tc>
          <w:tcPr>
            <w:tcW w:w="541" w:type="pct"/>
            <w:vMerge w:val="restart"/>
            <w:tcBorders>
              <w:top w:val="single" w:sz="4" w:space="0" w:color="auto"/>
              <w:left w:val="single" w:sz="4" w:space="0" w:color="auto"/>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АТЕ</w:t>
            </w:r>
          </w:p>
        </w:tc>
        <w:tc>
          <w:tcPr>
            <w:tcW w:w="952" w:type="pct"/>
            <w:gridSpan w:val="2"/>
            <w:vMerge w:val="restart"/>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Количество участников ВПР</w:t>
            </w:r>
          </w:p>
        </w:tc>
        <w:tc>
          <w:tcPr>
            <w:tcW w:w="3507" w:type="pct"/>
            <w:gridSpan w:val="8"/>
            <w:tcBorders>
              <w:top w:val="single" w:sz="4" w:space="0" w:color="auto"/>
              <w:left w:val="nil"/>
              <w:bottom w:val="single" w:sz="4" w:space="0" w:color="auto"/>
              <w:right w:val="single" w:sz="4" w:space="0" w:color="auto"/>
            </w:tcBorders>
            <w:vAlign w:val="center"/>
          </w:tcPr>
          <w:p w:rsidR="00FE3439" w:rsidRPr="00FC6E04" w:rsidRDefault="00FE3439" w:rsidP="00857453">
            <w:pPr>
              <w:tabs>
                <w:tab w:val="left" w:pos="7593"/>
              </w:tabs>
              <w:jc w:val="center"/>
              <w:rPr>
                <w:b/>
                <w:bCs/>
                <w:color w:val="000000"/>
                <w:sz w:val="20"/>
                <w:szCs w:val="20"/>
              </w:rPr>
            </w:pPr>
            <w:r w:rsidRPr="00FC6E04">
              <w:rPr>
                <w:b/>
                <w:bCs/>
                <w:color w:val="000000"/>
                <w:sz w:val="20"/>
                <w:szCs w:val="20"/>
              </w:rPr>
              <w:t>Распределение групп баллов в %</w:t>
            </w:r>
          </w:p>
        </w:tc>
      </w:tr>
      <w:tr w:rsidR="00FE3439" w:rsidRPr="00FC6E04" w:rsidTr="008946E6">
        <w:trPr>
          <w:trHeight w:val="284"/>
        </w:trPr>
        <w:tc>
          <w:tcPr>
            <w:tcW w:w="541" w:type="pct"/>
            <w:vMerge/>
            <w:tcBorders>
              <w:left w:val="single" w:sz="4" w:space="0" w:color="auto"/>
              <w:right w:val="single" w:sz="4" w:space="0" w:color="auto"/>
            </w:tcBorders>
            <w:vAlign w:val="center"/>
          </w:tcPr>
          <w:p w:rsidR="00FE3439" w:rsidRPr="00FC6E04" w:rsidRDefault="00FE3439" w:rsidP="00857453">
            <w:pPr>
              <w:rPr>
                <w:b/>
                <w:bCs/>
                <w:color w:val="000000"/>
                <w:sz w:val="20"/>
                <w:szCs w:val="20"/>
              </w:rPr>
            </w:pPr>
          </w:p>
        </w:tc>
        <w:tc>
          <w:tcPr>
            <w:tcW w:w="952" w:type="pct"/>
            <w:gridSpan w:val="2"/>
            <w:vMerge/>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rPr>
                <w:b/>
                <w:bCs/>
                <w:color w:val="000000"/>
                <w:sz w:val="20"/>
                <w:szCs w:val="20"/>
              </w:rPr>
            </w:pPr>
          </w:p>
        </w:tc>
        <w:tc>
          <w:tcPr>
            <w:tcW w:w="867" w:type="pct"/>
            <w:gridSpan w:val="2"/>
            <w:tcBorders>
              <w:top w:val="nil"/>
              <w:left w:val="nil"/>
              <w:bottom w:val="nil"/>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«2»</w:t>
            </w:r>
          </w:p>
        </w:tc>
        <w:tc>
          <w:tcPr>
            <w:tcW w:w="878" w:type="pct"/>
            <w:gridSpan w:val="2"/>
            <w:tcBorders>
              <w:top w:val="nil"/>
              <w:left w:val="nil"/>
              <w:bottom w:val="nil"/>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«3»</w:t>
            </w:r>
          </w:p>
        </w:tc>
        <w:tc>
          <w:tcPr>
            <w:tcW w:w="899" w:type="pct"/>
            <w:gridSpan w:val="2"/>
            <w:tcBorders>
              <w:top w:val="nil"/>
              <w:left w:val="nil"/>
              <w:bottom w:val="nil"/>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«4»</w:t>
            </w:r>
          </w:p>
        </w:tc>
        <w:tc>
          <w:tcPr>
            <w:tcW w:w="863" w:type="pct"/>
            <w:gridSpan w:val="2"/>
            <w:tcBorders>
              <w:top w:val="nil"/>
              <w:left w:val="nil"/>
              <w:bottom w:val="nil"/>
              <w:right w:val="single" w:sz="4" w:space="0" w:color="auto"/>
            </w:tcBorders>
            <w:vAlign w:val="center"/>
          </w:tcPr>
          <w:p w:rsidR="00FE3439" w:rsidRPr="00FC6E04" w:rsidRDefault="00FE3439" w:rsidP="00857453">
            <w:pPr>
              <w:ind w:right="712"/>
              <w:jc w:val="center"/>
              <w:rPr>
                <w:b/>
                <w:bCs/>
                <w:color w:val="000000"/>
                <w:sz w:val="20"/>
                <w:szCs w:val="20"/>
              </w:rPr>
            </w:pPr>
            <w:r w:rsidRPr="00FC6E04">
              <w:rPr>
                <w:b/>
                <w:bCs/>
                <w:color w:val="000000"/>
                <w:sz w:val="20"/>
                <w:szCs w:val="20"/>
              </w:rPr>
              <w:t>«5»</w:t>
            </w:r>
          </w:p>
        </w:tc>
      </w:tr>
      <w:tr w:rsidR="00C44031" w:rsidRPr="00FC6E04" w:rsidTr="008946E6">
        <w:trPr>
          <w:trHeight w:val="227"/>
        </w:trPr>
        <w:tc>
          <w:tcPr>
            <w:tcW w:w="541" w:type="pct"/>
            <w:vMerge/>
            <w:tcBorders>
              <w:left w:val="single" w:sz="4" w:space="0" w:color="auto"/>
              <w:bottom w:val="single" w:sz="4" w:space="0" w:color="auto"/>
              <w:right w:val="single" w:sz="4" w:space="0" w:color="auto"/>
            </w:tcBorders>
            <w:vAlign w:val="center"/>
          </w:tcPr>
          <w:p w:rsidR="00C44031" w:rsidRPr="00FC6E04" w:rsidRDefault="00C44031" w:rsidP="00857453">
            <w:pPr>
              <w:rPr>
                <w:b/>
                <w:bCs/>
                <w:color w:val="C00000"/>
                <w:sz w:val="20"/>
                <w:szCs w:val="20"/>
              </w:rPr>
            </w:pPr>
          </w:p>
        </w:tc>
        <w:tc>
          <w:tcPr>
            <w:tcW w:w="476" w:type="pct"/>
            <w:tcBorders>
              <w:top w:val="nil"/>
              <w:left w:val="nil"/>
              <w:bottom w:val="single" w:sz="4" w:space="0" w:color="auto"/>
              <w:right w:val="single" w:sz="4" w:space="0" w:color="auto"/>
            </w:tcBorders>
            <w:shd w:val="clear" w:color="auto" w:fill="E6E6E6"/>
            <w:vAlign w:val="center"/>
          </w:tcPr>
          <w:p w:rsidR="00C44031" w:rsidRPr="00FC6E04" w:rsidRDefault="00C44031" w:rsidP="00FA661E">
            <w:pPr>
              <w:jc w:val="center"/>
              <w:rPr>
                <w:b/>
                <w:bCs/>
                <w:sz w:val="18"/>
                <w:szCs w:val="18"/>
              </w:rPr>
            </w:pPr>
            <w:r w:rsidRPr="00FC6E04">
              <w:rPr>
                <w:b/>
                <w:bCs/>
                <w:sz w:val="18"/>
                <w:szCs w:val="18"/>
              </w:rPr>
              <w:t>5 класс</w:t>
            </w:r>
          </w:p>
          <w:p w:rsidR="00C44031" w:rsidRPr="00FC6E04" w:rsidRDefault="00C44031" w:rsidP="00FA661E">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6" w:type="pct"/>
            <w:tcBorders>
              <w:top w:val="nil"/>
              <w:left w:val="single" w:sz="4" w:space="0" w:color="auto"/>
              <w:bottom w:val="single" w:sz="4" w:space="0" w:color="auto"/>
              <w:right w:val="nil"/>
            </w:tcBorders>
            <w:vAlign w:val="center"/>
          </w:tcPr>
          <w:p w:rsidR="00C44031" w:rsidRPr="00FC6E04" w:rsidRDefault="00021AD3" w:rsidP="00C44031">
            <w:pPr>
              <w:jc w:val="center"/>
              <w:rPr>
                <w:b/>
                <w:bCs/>
                <w:sz w:val="18"/>
                <w:szCs w:val="18"/>
              </w:rPr>
            </w:pPr>
            <w:r>
              <w:rPr>
                <w:b/>
                <w:bCs/>
                <w:sz w:val="18"/>
                <w:szCs w:val="18"/>
              </w:rPr>
              <w:t>6</w:t>
            </w:r>
            <w:r w:rsidR="00C44031" w:rsidRPr="00FC6E04">
              <w:rPr>
                <w:b/>
                <w:bCs/>
                <w:sz w:val="18"/>
                <w:szCs w:val="18"/>
              </w:rPr>
              <w:t xml:space="preserve"> класс</w:t>
            </w:r>
          </w:p>
          <w:p w:rsidR="00C44031" w:rsidRPr="00FC6E04" w:rsidRDefault="00C44031" w:rsidP="00C44031">
            <w:pPr>
              <w:jc w:val="center"/>
              <w:rPr>
                <w:b/>
                <w:bCs/>
                <w:sz w:val="18"/>
                <w:szCs w:val="18"/>
              </w:rPr>
            </w:pPr>
            <w:r>
              <w:rPr>
                <w:b/>
                <w:bCs/>
                <w:sz w:val="18"/>
                <w:szCs w:val="18"/>
              </w:rPr>
              <w:t xml:space="preserve">2020 </w:t>
            </w:r>
            <w:r w:rsidRPr="00FC6E04">
              <w:rPr>
                <w:b/>
                <w:bCs/>
                <w:sz w:val="18"/>
                <w:szCs w:val="18"/>
              </w:rPr>
              <w:t>год</w:t>
            </w:r>
          </w:p>
        </w:tc>
        <w:tc>
          <w:tcPr>
            <w:tcW w:w="427" w:type="pct"/>
            <w:tcBorders>
              <w:top w:val="single" w:sz="4" w:space="0" w:color="auto"/>
              <w:left w:val="single" w:sz="4" w:space="0" w:color="auto"/>
              <w:bottom w:val="single" w:sz="4" w:space="0" w:color="auto"/>
              <w:right w:val="single" w:sz="4" w:space="0" w:color="auto"/>
            </w:tcBorders>
            <w:shd w:val="clear" w:color="auto" w:fill="F3F3F3"/>
            <w:vAlign w:val="center"/>
          </w:tcPr>
          <w:p w:rsidR="00C44031" w:rsidRPr="00FC6E04" w:rsidRDefault="00C44031" w:rsidP="002F768C">
            <w:pPr>
              <w:jc w:val="center"/>
              <w:rPr>
                <w:b/>
                <w:bCs/>
                <w:sz w:val="18"/>
                <w:szCs w:val="18"/>
              </w:rPr>
            </w:pPr>
            <w:r w:rsidRPr="00FC6E04">
              <w:rPr>
                <w:b/>
                <w:bCs/>
                <w:sz w:val="18"/>
                <w:szCs w:val="18"/>
              </w:rPr>
              <w:t>5 класс</w:t>
            </w:r>
          </w:p>
          <w:p w:rsidR="00C44031" w:rsidRPr="00FC6E04" w:rsidRDefault="00C44031" w:rsidP="002F768C">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40" w:type="pct"/>
            <w:tcBorders>
              <w:top w:val="single" w:sz="4" w:space="0" w:color="auto"/>
              <w:left w:val="single" w:sz="4" w:space="0" w:color="auto"/>
              <w:bottom w:val="single" w:sz="4" w:space="0" w:color="auto"/>
              <w:right w:val="single" w:sz="4" w:space="0" w:color="auto"/>
            </w:tcBorders>
            <w:vAlign w:val="center"/>
          </w:tcPr>
          <w:p w:rsidR="00C44031" w:rsidRPr="00FC6E04" w:rsidRDefault="00021AD3" w:rsidP="002F768C">
            <w:pPr>
              <w:jc w:val="center"/>
              <w:rPr>
                <w:b/>
                <w:bCs/>
                <w:sz w:val="18"/>
                <w:szCs w:val="18"/>
              </w:rPr>
            </w:pPr>
            <w:r>
              <w:rPr>
                <w:b/>
                <w:bCs/>
                <w:sz w:val="18"/>
                <w:szCs w:val="18"/>
              </w:rPr>
              <w:t>6</w:t>
            </w:r>
            <w:r w:rsidR="00C44031" w:rsidRPr="00FC6E04">
              <w:rPr>
                <w:b/>
                <w:bCs/>
                <w:sz w:val="18"/>
                <w:szCs w:val="18"/>
              </w:rPr>
              <w:t xml:space="preserve"> класс</w:t>
            </w:r>
          </w:p>
          <w:p w:rsidR="00C44031" w:rsidRPr="00FC6E04" w:rsidRDefault="00C44031" w:rsidP="002F768C">
            <w:pPr>
              <w:jc w:val="center"/>
              <w:rPr>
                <w:b/>
                <w:bCs/>
                <w:sz w:val="18"/>
                <w:szCs w:val="18"/>
              </w:rPr>
            </w:pPr>
            <w:r>
              <w:rPr>
                <w:b/>
                <w:bCs/>
                <w:sz w:val="18"/>
                <w:szCs w:val="18"/>
              </w:rPr>
              <w:t xml:space="preserve">2020 </w:t>
            </w:r>
            <w:r w:rsidRPr="00FC6E04">
              <w:rPr>
                <w:b/>
                <w:bCs/>
                <w:sz w:val="18"/>
                <w:szCs w:val="18"/>
              </w:rPr>
              <w:t>год</w:t>
            </w:r>
          </w:p>
        </w:tc>
        <w:tc>
          <w:tcPr>
            <w:tcW w:w="433" w:type="pct"/>
            <w:tcBorders>
              <w:top w:val="single" w:sz="4" w:space="0" w:color="auto"/>
              <w:left w:val="nil"/>
              <w:bottom w:val="single" w:sz="4" w:space="0" w:color="auto"/>
              <w:right w:val="single" w:sz="4" w:space="0" w:color="auto"/>
            </w:tcBorders>
            <w:shd w:val="clear" w:color="auto" w:fill="E6E6E6"/>
            <w:vAlign w:val="center"/>
          </w:tcPr>
          <w:p w:rsidR="00C44031" w:rsidRPr="00FC6E04" w:rsidRDefault="00C44031" w:rsidP="002F768C">
            <w:pPr>
              <w:jc w:val="center"/>
              <w:rPr>
                <w:b/>
                <w:bCs/>
                <w:sz w:val="18"/>
                <w:szCs w:val="18"/>
              </w:rPr>
            </w:pPr>
            <w:r w:rsidRPr="00FC6E04">
              <w:rPr>
                <w:b/>
                <w:bCs/>
                <w:sz w:val="18"/>
                <w:szCs w:val="18"/>
              </w:rPr>
              <w:t>5 класс</w:t>
            </w:r>
          </w:p>
          <w:p w:rsidR="00C44031" w:rsidRPr="00FC6E04" w:rsidRDefault="00C44031" w:rsidP="002F768C">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45" w:type="pct"/>
            <w:tcBorders>
              <w:top w:val="single" w:sz="4" w:space="0" w:color="auto"/>
              <w:left w:val="nil"/>
              <w:bottom w:val="single" w:sz="4" w:space="0" w:color="auto"/>
              <w:right w:val="single" w:sz="4" w:space="0" w:color="auto"/>
            </w:tcBorders>
            <w:vAlign w:val="center"/>
          </w:tcPr>
          <w:p w:rsidR="00C44031" w:rsidRPr="00FC6E04" w:rsidRDefault="00021AD3" w:rsidP="002F768C">
            <w:pPr>
              <w:jc w:val="center"/>
              <w:rPr>
                <w:b/>
                <w:bCs/>
                <w:sz w:val="18"/>
                <w:szCs w:val="18"/>
              </w:rPr>
            </w:pPr>
            <w:r>
              <w:rPr>
                <w:b/>
                <w:bCs/>
                <w:sz w:val="18"/>
                <w:szCs w:val="18"/>
              </w:rPr>
              <w:t>6</w:t>
            </w:r>
            <w:r w:rsidR="00C44031" w:rsidRPr="00FC6E04">
              <w:rPr>
                <w:b/>
                <w:bCs/>
                <w:sz w:val="18"/>
                <w:szCs w:val="18"/>
              </w:rPr>
              <w:t xml:space="preserve"> класс</w:t>
            </w:r>
          </w:p>
          <w:p w:rsidR="00C44031" w:rsidRPr="00FC6E04" w:rsidRDefault="00C44031" w:rsidP="002F768C">
            <w:pPr>
              <w:jc w:val="center"/>
              <w:rPr>
                <w:b/>
                <w:bCs/>
                <w:sz w:val="18"/>
                <w:szCs w:val="18"/>
              </w:rPr>
            </w:pPr>
            <w:r>
              <w:rPr>
                <w:b/>
                <w:bCs/>
                <w:sz w:val="18"/>
                <w:szCs w:val="18"/>
              </w:rPr>
              <w:t xml:space="preserve">2020 </w:t>
            </w:r>
            <w:r w:rsidRPr="00FC6E04">
              <w:rPr>
                <w:b/>
                <w:bCs/>
                <w:sz w:val="18"/>
                <w:szCs w:val="18"/>
              </w:rPr>
              <w:t>год</w:t>
            </w:r>
          </w:p>
        </w:tc>
        <w:tc>
          <w:tcPr>
            <w:tcW w:w="472" w:type="pct"/>
            <w:tcBorders>
              <w:top w:val="single" w:sz="4" w:space="0" w:color="auto"/>
              <w:left w:val="nil"/>
              <w:bottom w:val="single" w:sz="4" w:space="0" w:color="auto"/>
              <w:right w:val="single" w:sz="4" w:space="0" w:color="auto"/>
            </w:tcBorders>
            <w:shd w:val="clear" w:color="auto" w:fill="E6E6E6"/>
            <w:vAlign w:val="center"/>
          </w:tcPr>
          <w:p w:rsidR="00C44031" w:rsidRPr="00FC6E04" w:rsidRDefault="00C44031" w:rsidP="002F768C">
            <w:pPr>
              <w:jc w:val="center"/>
              <w:rPr>
                <w:b/>
                <w:bCs/>
                <w:sz w:val="18"/>
                <w:szCs w:val="18"/>
              </w:rPr>
            </w:pPr>
            <w:r w:rsidRPr="00FC6E04">
              <w:rPr>
                <w:b/>
                <w:bCs/>
                <w:sz w:val="18"/>
                <w:szCs w:val="18"/>
              </w:rPr>
              <w:t>5 класс</w:t>
            </w:r>
          </w:p>
          <w:p w:rsidR="00C44031" w:rsidRPr="00FC6E04" w:rsidRDefault="00C44031" w:rsidP="002F768C">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C44031" w:rsidRPr="00FC6E04" w:rsidRDefault="00021AD3" w:rsidP="002F768C">
            <w:pPr>
              <w:jc w:val="center"/>
              <w:rPr>
                <w:b/>
                <w:bCs/>
                <w:sz w:val="18"/>
                <w:szCs w:val="18"/>
              </w:rPr>
            </w:pPr>
            <w:r>
              <w:rPr>
                <w:b/>
                <w:bCs/>
                <w:sz w:val="18"/>
                <w:szCs w:val="18"/>
              </w:rPr>
              <w:t>6</w:t>
            </w:r>
            <w:r w:rsidR="00C44031" w:rsidRPr="00FC6E04">
              <w:rPr>
                <w:b/>
                <w:bCs/>
                <w:sz w:val="18"/>
                <w:szCs w:val="18"/>
              </w:rPr>
              <w:t xml:space="preserve"> класс</w:t>
            </w:r>
          </w:p>
          <w:p w:rsidR="00C44031" w:rsidRPr="00FC6E04" w:rsidRDefault="00C44031" w:rsidP="002F768C">
            <w:pPr>
              <w:jc w:val="center"/>
              <w:rPr>
                <w:b/>
                <w:bCs/>
                <w:sz w:val="18"/>
                <w:szCs w:val="18"/>
              </w:rPr>
            </w:pPr>
            <w:r>
              <w:rPr>
                <w:b/>
                <w:bCs/>
                <w:sz w:val="18"/>
                <w:szCs w:val="18"/>
              </w:rPr>
              <w:t xml:space="preserve">2020 </w:t>
            </w:r>
            <w:r w:rsidRPr="00FC6E04">
              <w:rPr>
                <w:b/>
                <w:bCs/>
                <w:sz w:val="18"/>
                <w:szCs w:val="18"/>
              </w:rPr>
              <w:t>год</w:t>
            </w:r>
          </w:p>
        </w:tc>
        <w:tc>
          <w:tcPr>
            <w:tcW w:w="436" w:type="pct"/>
            <w:tcBorders>
              <w:top w:val="single" w:sz="4" w:space="0" w:color="auto"/>
              <w:left w:val="nil"/>
              <w:bottom w:val="single" w:sz="4" w:space="0" w:color="auto"/>
              <w:right w:val="single" w:sz="4" w:space="0" w:color="auto"/>
            </w:tcBorders>
            <w:shd w:val="clear" w:color="auto" w:fill="E6E6E6"/>
            <w:vAlign w:val="center"/>
          </w:tcPr>
          <w:p w:rsidR="00C44031" w:rsidRPr="00FC6E04" w:rsidRDefault="00C44031" w:rsidP="002F768C">
            <w:pPr>
              <w:jc w:val="center"/>
              <w:rPr>
                <w:b/>
                <w:bCs/>
                <w:sz w:val="18"/>
                <w:szCs w:val="18"/>
              </w:rPr>
            </w:pPr>
            <w:r w:rsidRPr="00FC6E04">
              <w:rPr>
                <w:b/>
                <w:bCs/>
                <w:sz w:val="18"/>
                <w:szCs w:val="18"/>
              </w:rPr>
              <w:t>5 класс</w:t>
            </w:r>
          </w:p>
          <w:p w:rsidR="00C44031" w:rsidRPr="00FC6E04" w:rsidRDefault="00C44031" w:rsidP="002F768C">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C44031" w:rsidRPr="00FC6E04" w:rsidRDefault="00021AD3" w:rsidP="002F768C">
            <w:pPr>
              <w:jc w:val="center"/>
              <w:rPr>
                <w:b/>
                <w:bCs/>
                <w:sz w:val="18"/>
                <w:szCs w:val="18"/>
              </w:rPr>
            </w:pPr>
            <w:r>
              <w:rPr>
                <w:b/>
                <w:bCs/>
                <w:sz w:val="18"/>
                <w:szCs w:val="18"/>
              </w:rPr>
              <w:t>6</w:t>
            </w:r>
            <w:r w:rsidR="00C44031" w:rsidRPr="00FC6E04">
              <w:rPr>
                <w:b/>
                <w:bCs/>
                <w:sz w:val="18"/>
                <w:szCs w:val="18"/>
              </w:rPr>
              <w:t xml:space="preserve"> класс</w:t>
            </w:r>
          </w:p>
          <w:p w:rsidR="00C44031" w:rsidRPr="00FC6E04" w:rsidRDefault="00C44031" w:rsidP="002F768C">
            <w:pPr>
              <w:jc w:val="center"/>
              <w:rPr>
                <w:b/>
                <w:bCs/>
                <w:sz w:val="18"/>
                <w:szCs w:val="18"/>
              </w:rPr>
            </w:pPr>
            <w:r>
              <w:rPr>
                <w:b/>
                <w:bCs/>
                <w:sz w:val="18"/>
                <w:szCs w:val="18"/>
              </w:rPr>
              <w:t xml:space="preserve">2020 </w:t>
            </w:r>
            <w:r w:rsidRPr="00FC6E04">
              <w:rPr>
                <w:b/>
                <w:bCs/>
                <w:sz w:val="18"/>
                <w:szCs w:val="18"/>
              </w:rPr>
              <w:t>год</w:t>
            </w:r>
          </w:p>
        </w:tc>
      </w:tr>
      <w:tr w:rsidR="00B87329" w:rsidRPr="008A0E2A" w:rsidTr="008946E6">
        <w:trPr>
          <w:trHeight w:val="227"/>
        </w:trPr>
        <w:tc>
          <w:tcPr>
            <w:tcW w:w="541" w:type="pct"/>
            <w:tcBorders>
              <w:top w:val="single" w:sz="4" w:space="0" w:color="auto"/>
              <w:left w:val="single" w:sz="4" w:space="0" w:color="auto"/>
              <w:bottom w:val="single" w:sz="4" w:space="0" w:color="auto"/>
              <w:right w:val="single" w:sz="4" w:space="0" w:color="auto"/>
            </w:tcBorders>
            <w:vAlign w:val="center"/>
          </w:tcPr>
          <w:p w:rsidR="00B87329" w:rsidRPr="00FB1D54" w:rsidRDefault="00B87329" w:rsidP="00857453">
            <w:pPr>
              <w:rPr>
                <w:b/>
                <w:bCs/>
                <w:sz w:val="20"/>
                <w:szCs w:val="20"/>
              </w:rPr>
            </w:pPr>
            <w:r w:rsidRPr="00FB1D54">
              <w:rPr>
                <w:b/>
                <w:bCs/>
                <w:sz w:val="20"/>
                <w:szCs w:val="20"/>
              </w:rPr>
              <w:t>Брянская область</w:t>
            </w:r>
          </w:p>
        </w:tc>
        <w:tc>
          <w:tcPr>
            <w:tcW w:w="476" w:type="pct"/>
            <w:tcBorders>
              <w:top w:val="single" w:sz="4" w:space="0" w:color="auto"/>
              <w:left w:val="nil"/>
              <w:bottom w:val="single" w:sz="4" w:space="0" w:color="auto"/>
              <w:right w:val="single" w:sz="4" w:space="0" w:color="auto"/>
            </w:tcBorders>
            <w:shd w:val="clear" w:color="auto" w:fill="E6E6E6"/>
            <w:vAlign w:val="center"/>
          </w:tcPr>
          <w:p w:rsidR="00B87329" w:rsidRPr="00FB1D54" w:rsidRDefault="00B87329" w:rsidP="00FA661E">
            <w:pPr>
              <w:widowControl w:val="0"/>
              <w:autoSpaceDE w:val="0"/>
              <w:autoSpaceDN w:val="0"/>
              <w:adjustRightInd w:val="0"/>
              <w:spacing w:before="29" w:line="237" w:lineRule="exact"/>
              <w:ind w:left="15"/>
              <w:jc w:val="center"/>
              <w:rPr>
                <w:b/>
                <w:sz w:val="22"/>
                <w:szCs w:val="22"/>
              </w:rPr>
            </w:pPr>
            <w:r w:rsidRPr="00FB1D54">
              <w:rPr>
                <w:b/>
                <w:sz w:val="22"/>
                <w:szCs w:val="22"/>
              </w:rPr>
              <w:t>11</w:t>
            </w:r>
            <w:r w:rsidR="00FB1D54">
              <w:rPr>
                <w:b/>
                <w:sz w:val="22"/>
                <w:szCs w:val="22"/>
              </w:rPr>
              <w:t xml:space="preserve"> </w:t>
            </w:r>
            <w:r w:rsidRPr="00FB1D54">
              <w:rPr>
                <w:b/>
                <w:sz w:val="22"/>
                <w:szCs w:val="22"/>
              </w:rPr>
              <w:t>802</w:t>
            </w:r>
          </w:p>
        </w:tc>
        <w:tc>
          <w:tcPr>
            <w:tcW w:w="476" w:type="pct"/>
            <w:tcBorders>
              <w:top w:val="nil"/>
              <w:left w:val="single" w:sz="4" w:space="0" w:color="auto"/>
              <w:bottom w:val="single" w:sz="4" w:space="0" w:color="auto"/>
              <w:right w:val="nil"/>
            </w:tcBorders>
            <w:vAlign w:val="center"/>
          </w:tcPr>
          <w:p w:rsidR="00B87329" w:rsidRPr="00FB1D54" w:rsidRDefault="009A283C" w:rsidP="00E232B3">
            <w:pPr>
              <w:widowControl w:val="0"/>
              <w:autoSpaceDE w:val="0"/>
              <w:autoSpaceDN w:val="0"/>
              <w:adjustRightInd w:val="0"/>
              <w:spacing w:before="29" w:line="237" w:lineRule="exact"/>
              <w:ind w:left="15"/>
              <w:jc w:val="center"/>
              <w:rPr>
                <w:b/>
                <w:sz w:val="22"/>
                <w:szCs w:val="22"/>
              </w:rPr>
            </w:pPr>
            <w:r w:rsidRPr="00FB1D54">
              <w:rPr>
                <w:b/>
                <w:sz w:val="22"/>
                <w:szCs w:val="22"/>
              </w:rPr>
              <w:t>11</w:t>
            </w:r>
            <w:r w:rsidR="00FB1D54">
              <w:rPr>
                <w:b/>
                <w:sz w:val="22"/>
                <w:szCs w:val="22"/>
              </w:rPr>
              <w:t xml:space="preserve"> </w:t>
            </w:r>
            <w:r w:rsidRPr="00FB1D54">
              <w:rPr>
                <w:b/>
                <w:sz w:val="22"/>
                <w:szCs w:val="22"/>
              </w:rPr>
              <w:t>986</w:t>
            </w:r>
          </w:p>
        </w:tc>
        <w:tc>
          <w:tcPr>
            <w:tcW w:w="427" w:type="pct"/>
            <w:tcBorders>
              <w:top w:val="single" w:sz="4" w:space="0" w:color="auto"/>
              <w:left w:val="single" w:sz="4" w:space="0" w:color="auto"/>
              <w:bottom w:val="single" w:sz="4" w:space="0" w:color="auto"/>
              <w:right w:val="single" w:sz="4" w:space="0" w:color="auto"/>
            </w:tcBorders>
            <w:shd w:val="clear" w:color="auto" w:fill="F3F3F3"/>
            <w:vAlign w:val="center"/>
          </w:tcPr>
          <w:p w:rsidR="00B87329" w:rsidRPr="00FB1D54" w:rsidRDefault="009A283C" w:rsidP="00C12EE2">
            <w:pPr>
              <w:widowControl w:val="0"/>
              <w:autoSpaceDE w:val="0"/>
              <w:autoSpaceDN w:val="0"/>
              <w:adjustRightInd w:val="0"/>
              <w:spacing w:before="29" w:line="218" w:lineRule="exact"/>
              <w:ind w:left="15"/>
              <w:jc w:val="center"/>
              <w:rPr>
                <w:b/>
                <w:sz w:val="22"/>
                <w:szCs w:val="22"/>
              </w:rPr>
            </w:pPr>
            <w:r w:rsidRPr="00FB1D54">
              <w:rPr>
                <w:b/>
                <w:sz w:val="22"/>
                <w:szCs w:val="22"/>
              </w:rPr>
              <w:t>3,</w:t>
            </w:r>
            <w:r w:rsidR="00B87329" w:rsidRPr="00FB1D54">
              <w:rPr>
                <w:b/>
                <w:sz w:val="22"/>
                <w:szCs w:val="22"/>
              </w:rPr>
              <w:t>7</w:t>
            </w:r>
          </w:p>
        </w:tc>
        <w:tc>
          <w:tcPr>
            <w:tcW w:w="440" w:type="pct"/>
            <w:tcBorders>
              <w:top w:val="single" w:sz="4" w:space="0" w:color="auto"/>
              <w:left w:val="single" w:sz="4" w:space="0" w:color="auto"/>
              <w:bottom w:val="single" w:sz="4" w:space="0" w:color="auto"/>
              <w:right w:val="single" w:sz="4" w:space="0" w:color="auto"/>
            </w:tcBorders>
            <w:vAlign w:val="center"/>
          </w:tcPr>
          <w:p w:rsidR="00B87329" w:rsidRPr="00FB1D54" w:rsidRDefault="009A283C" w:rsidP="00E232B3">
            <w:pPr>
              <w:widowControl w:val="0"/>
              <w:autoSpaceDE w:val="0"/>
              <w:autoSpaceDN w:val="0"/>
              <w:adjustRightInd w:val="0"/>
              <w:spacing w:before="29" w:line="218" w:lineRule="exact"/>
              <w:ind w:left="15"/>
              <w:jc w:val="center"/>
              <w:rPr>
                <w:b/>
                <w:sz w:val="22"/>
                <w:szCs w:val="22"/>
              </w:rPr>
            </w:pPr>
            <w:r w:rsidRPr="00FB1D54">
              <w:rPr>
                <w:b/>
                <w:sz w:val="22"/>
                <w:szCs w:val="22"/>
              </w:rPr>
              <w:t>7,5</w:t>
            </w:r>
          </w:p>
        </w:tc>
        <w:tc>
          <w:tcPr>
            <w:tcW w:w="433" w:type="pct"/>
            <w:tcBorders>
              <w:top w:val="single" w:sz="4" w:space="0" w:color="auto"/>
              <w:left w:val="nil"/>
              <w:bottom w:val="single" w:sz="4" w:space="0" w:color="auto"/>
              <w:right w:val="single" w:sz="4" w:space="0" w:color="auto"/>
            </w:tcBorders>
            <w:shd w:val="clear" w:color="auto" w:fill="E6E6E6"/>
            <w:vAlign w:val="center"/>
          </w:tcPr>
          <w:p w:rsidR="00B87329" w:rsidRPr="00FB1D54" w:rsidRDefault="009A283C" w:rsidP="00C12EE2">
            <w:pPr>
              <w:widowControl w:val="0"/>
              <w:autoSpaceDE w:val="0"/>
              <w:autoSpaceDN w:val="0"/>
              <w:adjustRightInd w:val="0"/>
              <w:spacing w:before="29" w:line="218" w:lineRule="exact"/>
              <w:ind w:left="15"/>
              <w:jc w:val="center"/>
              <w:rPr>
                <w:b/>
                <w:sz w:val="22"/>
                <w:szCs w:val="22"/>
              </w:rPr>
            </w:pPr>
            <w:r w:rsidRPr="00FB1D54">
              <w:rPr>
                <w:b/>
                <w:sz w:val="22"/>
                <w:szCs w:val="22"/>
              </w:rPr>
              <w:t>34,</w:t>
            </w:r>
            <w:r w:rsidR="00B87329" w:rsidRPr="00FB1D54">
              <w:rPr>
                <w:b/>
                <w:sz w:val="22"/>
                <w:szCs w:val="22"/>
              </w:rPr>
              <w:t>9</w:t>
            </w:r>
          </w:p>
        </w:tc>
        <w:tc>
          <w:tcPr>
            <w:tcW w:w="445" w:type="pct"/>
            <w:tcBorders>
              <w:top w:val="single" w:sz="4" w:space="0" w:color="auto"/>
              <w:left w:val="nil"/>
              <w:bottom w:val="single" w:sz="4" w:space="0" w:color="auto"/>
              <w:right w:val="single" w:sz="4" w:space="0" w:color="auto"/>
            </w:tcBorders>
            <w:vAlign w:val="center"/>
          </w:tcPr>
          <w:p w:rsidR="00B87329" w:rsidRPr="00FB1D54" w:rsidRDefault="009A283C" w:rsidP="00E232B3">
            <w:pPr>
              <w:widowControl w:val="0"/>
              <w:autoSpaceDE w:val="0"/>
              <w:autoSpaceDN w:val="0"/>
              <w:adjustRightInd w:val="0"/>
              <w:spacing w:before="29" w:line="218" w:lineRule="exact"/>
              <w:ind w:left="15"/>
              <w:jc w:val="center"/>
              <w:rPr>
                <w:b/>
                <w:sz w:val="22"/>
                <w:szCs w:val="22"/>
              </w:rPr>
            </w:pPr>
            <w:r w:rsidRPr="00FB1D54">
              <w:rPr>
                <w:b/>
                <w:sz w:val="22"/>
                <w:szCs w:val="22"/>
              </w:rPr>
              <w:t>38,8</w:t>
            </w:r>
          </w:p>
        </w:tc>
        <w:tc>
          <w:tcPr>
            <w:tcW w:w="472" w:type="pct"/>
            <w:tcBorders>
              <w:top w:val="single" w:sz="4" w:space="0" w:color="auto"/>
              <w:left w:val="nil"/>
              <w:bottom w:val="single" w:sz="4" w:space="0" w:color="auto"/>
              <w:right w:val="single" w:sz="4" w:space="0" w:color="auto"/>
            </w:tcBorders>
            <w:shd w:val="clear" w:color="auto" w:fill="E6E6E6"/>
            <w:vAlign w:val="center"/>
          </w:tcPr>
          <w:p w:rsidR="00B87329" w:rsidRPr="00FB1D54" w:rsidRDefault="009A283C" w:rsidP="00C12EE2">
            <w:pPr>
              <w:widowControl w:val="0"/>
              <w:autoSpaceDE w:val="0"/>
              <w:autoSpaceDN w:val="0"/>
              <w:adjustRightInd w:val="0"/>
              <w:spacing w:before="29" w:line="218" w:lineRule="exact"/>
              <w:ind w:left="15"/>
              <w:jc w:val="center"/>
              <w:rPr>
                <w:b/>
                <w:bCs/>
                <w:sz w:val="22"/>
                <w:szCs w:val="22"/>
              </w:rPr>
            </w:pPr>
            <w:r w:rsidRPr="00FB1D54">
              <w:rPr>
                <w:b/>
                <w:bCs/>
                <w:sz w:val="22"/>
                <w:szCs w:val="22"/>
              </w:rPr>
              <w:t>38,</w:t>
            </w:r>
            <w:r w:rsidR="00B87329" w:rsidRPr="00FB1D54">
              <w:rPr>
                <w:b/>
                <w:bCs/>
                <w:sz w:val="22"/>
                <w:szCs w:val="22"/>
              </w:rPr>
              <w:t>7</w:t>
            </w:r>
          </w:p>
        </w:tc>
        <w:tc>
          <w:tcPr>
            <w:tcW w:w="428" w:type="pct"/>
            <w:tcBorders>
              <w:top w:val="single" w:sz="4" w:space="0" w:color="auto"/>
              <w:left w:val="nil"/>
              <w:bottom w:val="single" w:sz="4" w:space="0" w:color="auto"/>
              <w:right w:val="single" w:sz="4" w:space="0" w:color="auto"/>
            </w:tcBorders>
            <w:vAlign w:val="center"/>
          </w:tcPr>
          <w:p w:rsidR="00B87329" w:rsidRPr="00FB1D54" w:rsidRDefault="009A283C" w:rsidP="00E232B3">
            <w:pPr>
              <w:widowControl w:val="0"/>
              <w:autoSpaceDE w:val="0"/>
              <w:autoSpaceDN w:val="0"/>
              <w:adjustRightInd w:val="0"/>
              <w:spacing w:before="29" w:line="218" w:lineRule="exact"/>
              <w:ind w:left="15"/>
              <w:jc w:val="center"/>
              <w:rPr>
                <w:b/>
                <w:bCs/>
                <w:sz w:val="22"/>
                <w:szCs w:val="22"/>
              </w:rPr>
            </w:pPr>
            <w:r w:rsidRPr="00FB1D54">
              <w:rPr>
                <w:b/>
                <w:bCs/>
                <w:sz w:val="22"/>
                <w:szCs w:val="22"/>
              </w:rPr>
              <w:t>36,9</w:t>
            </w:r>
          </w:p>
        </w:tc>
        <w:tc>
          <w:tcPr>
            <w:tcW w:w="436" w:type="pct"/>
            <w:tcBorders>
              <w:top w:val="single" w:sz="4" w:space="0" w:color="auto"/>
              <w:left w:val="nil"/>
              <w:bottom w:val="single" w:sz="4" w:space="0" w:color="auto"/>
              <w:right w:val="single" w:sz="4" w:space="0" w:color="auto"/>
            </w:tcBorders>
            <w:shd w:val="clear" w:color="auto" w:fill="E6E6E6"/>
            <w:vAlign w:val="center"/>
          </w:tcPr>
          <w:p w:rsidR="00B87329" w:rsidRPr="00FB1D54" w:rsidRDefault="009A283C" w:rsidP="00C12EE2">
            <w:pPr>
              <w:widowControl w:val="0"/>
              <w:autoSpaceDE w:val="0"/>
              <w:autoSpaceDN w:val="0"/>
              <w:adjustRightInd w:val="0"/>
              <w:spacing w:before="29" w:line="218" w:lineRule="exact"/>
              <w:ind w:left="15"/>
              <w:jc w:val="center"/>
              <w:rPr>
                <w:b/>
                <w:bCs/>
                <w:sz w:val="22"/>
                <w:szCs w:val="22"/>
              </w:rPr>
            </w:pPr>
            <w:r w:rsidRPr="00FB1D54">
              <w:rPr>
                <w:b/>
                <w:bCs/>
                <w:sz w:val="22"/>
                <w:szCs w:val="22"/>
              </w:rPr>
              <w:t>22,</w:t>
            </w:r>
            <w:r w:rsidR="00B87329" w:rsidRPr="00FB1D54">
              <w:rPr>
                <w:b/>
                <w:bCs/>
                <w:sz w:val="22"/>
                <w:szCs w:val="22"/>
              </w:rPr>
              <w:t>7</w:t>
            </w:r>
          </w:p>
        </w:tc>
        <w:tc>
          <w:tcPr>
            <w:tcW w:w="428" w:type="pct"/>
            <w:tcBorders>
              <w:top w:val="single" w:sz="4" w:space="0" w:color="auto"/>
              <w:left w:val="nil"/>
              <w:bottom w:val="single" w:sz="4" w:space="0" w:color="auto"/>
              <w:right w:val="single" w:sz="4" w:space="0" w:color="auto"/>
            </w:tcBorders>
            <w:vAlign w:val="center"/>
          </w:tcPr>
          <w:p w:rsidR="00B87329" w:rsidRPr="00FB1D54" w:rsidRDefault="009A283C" w:rsidP="00E232B3">
            <w:pPr>
              <w:widowControl w:val="0"/>
              <w:autoSpaceDE w:val="0"/>
              <w:autoSpaceDN w:val="0"/>
              <w:adjustRightInd w:val="0"/>
              <w:spacing w:before="29" w:line="218" w:lineRule="exact"/>
              <w:ind w:left="15"/>
              <w:jc w:val="center"/>
              <w:rPr>
                <w:b/>
                <w:bCs/>
                <w:sz w:val="22"/>
                <w:szCs w:val="22"/>
              </w:rPr>
            </w:pPr>
            <w:r w:rsidRPr="00FB1D54">
              <w:rPr>
                <w:b/>
                <w:bCs/>
                <w:sz w:val="22"/>
                <w:szCs w:val="22"/>
              </w:rPr>
              <w:t>16,8</w:t>
            </w:r>
          </w:p>
        </w:tc>
      </w:tr>
      <w:tr w:rsidR="00B87329" w:rsidRPr="008A0E2A" w:rsidTr="008946E6">
        <w:trPr>
          <w:trHeight w:val="336"/>
        </w:trPr>
        <w:tc>
          <w:tcPr>
            <w:tcW w:w="541" w:type="pct"/>
            <w:tcBorders>
              <w:top w:val="single" w:sz="4" w:space="0" w:color="auto"/>
              <w:left w:val="single" w:sz="4" w:space="0" w:color="auto"/>
              <w:bottom w:val="single" w:sz="4" w:space="0" w:color="auto"/>
              <w:right w:val="single" w:sz="4" w:space="0" w:color="auto"/>
            </w:tcBorders>
            <w:vAlign w:val="center"/>
          </w:tcPr>
          <w:p w:rsidR="00B87329" w:rsidRPr="006F60D8" w:rsidRDefault="00B87329" w:rsidP="00E855D5">
            <w:pPr>
              <w:rPr>
                <w:b/>
                <w:bCs/>
                <w:color w:val="000000" w:themeColor="text1"/>
                <w:sz w:val="20"/>
                <w:szCs w:val="20"/>
              </w:rPr>
            </w:pPr>
            <w:r w:rsidRPr="006F60D8">
              <w:rPr>
                <w:b/>
                <w:bCs/>
                <w:color w:val="000000" w:themeColor="text1"/>
                <w:sz w:val="20"/>
                <w:szCs w:val="20"/>
              </w:rPr>
              <w:t>Р</w:t>
            </w:r>
            <w:r w:rsidR="00E855D5">
              <w:rPr>
                <w:b/>
                <w:bCs/>
                <w:color w:val="000000" w:themeColor="text1"/>
                <w:sz w:val="20"/>
                <w:szCs w:val="20"/>
              </w:rPr>
              <w:t>Ф</w:t>
            </w:r>
          </w:p>
        </w:tc>
        <w:tc>
          <w:tcPr>
            <w:tcW w:w="476" w:type="pct"/>
            <w:tcBorders>
              <w:top w:val="single" w:sz="4" w:space="0" w:color="auto"/>
              <w:left w:val="nil"/>
              <w:bottom w:val="single" w:sz="4" w:space="0" w:color="auto"/>
              <w:right w:val="single" w:sz="4" w:space="0" w:color="auto"/>
            </w:tcBorders>
            <w:shd w:val="clear" w:color="auto" w:fill="E6E6E6"/>
            <w:vAlign w:val="center"/>
          </w:tcPr>
          <w:p w:rsidR="00B87329" w:rsidRPr="003141DA" w:rsidRDefault="00B87329" w:rsidP="00FB1D54">
            <w:pPr>
              <w:widowControl w:val="0"/>
              <w:autoSpaceDE w:val="0"/>
              <w:autoSpaceDN w:val="0"/>
              <w:adjustRightInd w:val="0"/>
              <w:spacing w:line="180" w:lineRule="exact"/>
              <w:ind w:left="-57" w:right="-57"/>
              <w:jc w:val="center"/>
              <w:rPr>
                <w:b/>
                <w:color w:val="000000"/>
                <w:sz w:val="22"/>
                <w:szCs w:val="22"/>
              </w:rPr>
            </w:pPr>
            <w:r w:rsidRPr="003141DA">
              <w:rPr>
                <w:b/>
                <w:color w:val="000000"/>
                <w:sz w:val="22"/>
                <w:szCs w:val="22"/>
              </w:rPr>
              <w:t>1</w:t>
            </w:r>
            <w:r w:rsidR="00FB1D54">
              <w:rPr>
                <w:b/>
                <w:color w:val="000000"/>
                <w:sz w:val="22"/>
                <w:szCs w:val="22"/>
              </w:rPr>
              <w:t xml:space="preserve"> </w:t>
            </w:r>
            <w:r w:rsidRPr="003141DA">
              <w:rPr>
                <w:b/>
                <w:color w:val="000000"/>
                <w:sz w:val="22"/>
                <w:szCs w:val="22"/>
              </w:rPr>
              <w:t>419</w:t>
            </w:r>
            <w:r w:rsidR="00FB1D54">
              <w:rPr>
                <w:b/>
                <w:color w:val="000000"/>
                <w:sz w:val="22"/>
                <w:szCs w:val="22"/>
              </w:rPr>
              <w:t xml:space="preserve"> </w:t>
            </w:r>
            <w:r w:rsidRPr="003141DA">
              <w:rPr>
                <w:b/>
                <w:color w:val="000000"/>
                <w:sz w:val="22"/>
                <w:szCs w:val="22"/>
              </w:rPr>
              <w:t>498</w:t>
            </w:r>
          </w:p>
        </w:tc>
        <w:tc>
          <w:tcPr>
            <w:tcW w:w="476" w:type="pct"/>
            <w:tcBorders>
              <w:top w:val="nil"/>
              <w:left w:val="single" w:sz="4" w:space="0" w:color="auto"/>
              <w:bottom w:val="single" w:sz="4" w:space="0" w:color="auto"/>
              <w:right w:val="nil"/>
            </w:tcBorders>
            <w:vAlign w:val="center"/>
          </w:tcPr>
          <w:p w:rsidR="00B87329" w:rsidRPr="003141DA" w:rsidRDefault="009A283C" w:rsidP="00FB1D54">
            <w:pPr>
              <w:widowControl w:val="0"/>
              <w:autoSpaceDE w:val="0"/>
              <w:autoSpaceDN w:val="0"/>
              <w:adjustRightInd w:val="0"/>
              <w:spacing w:line="180" w:lineRule="exact"/>
              <w:ind w:left="-57" w:right="-57"/>
              <w:jc w:val="center"/>
              <w:rPr>
                <w:b/>
                <w:color w:val="000000"/>
                <w:sz w:val="22"/>
                <w:szCs w:val="22"/>
              </w:rPr>
            </w:pPr>
            <w:r>
              <w:rPr>
                <w:b/>
                <w:color w:val="000000"/>
                <w:sz w:val="22"/>
                <w:szCs w:val="22"/>
              </w:rPr>
              <w:t>1</w:t>
            </w:r>
            <w:r w:rsidR="00FB1D54">
              <w:rPr>
                <w:b/>
                <w:color w:val="000000"/>
                <w:sz w:val="22"/>
                <w:szCs w:val="22"/>
              </w:rPr>
              <w:t xml:space="preserve"> </w:t>
            </w:r>
            <w:r>
              <w:rPr>
                <w:b/>
                <w:color w:val="000000"/>
                <w:sz w:val="22"/>
                <w:szCs w:val="22"/>
              </w:rPr>
              <w:t>302</w:t>
            </w:r>
            <w:r w:rsidR="00FB1D54">
              <w:rPr>
                <w:b/>
                <w:color w:val="000000"/>
                <w:sz w:val="22"/>
                <w:szCs w:val="22"/>
              </w:rPr>
              <w:t xml:space="preserve"> </w:t>
            </w:r>
            <w:r>
              <w:rPr>
                <w:b/>
                <w:color w:val="000000"/>
                <w:sz w:val="22"/>
                <w:szCs w:val="22"/>
              </w:rPr>
              <w:t>933</w:t>
            </w:r>
          </w:p>
        </w:tc>
        <w:tc>
          <w:tcPr>
            <w:tcW w:w="427" w:type="pct"/>
            <w:tcBorders>
              <w:top w:val="single" w:sz="4" w:space="0" w:color="auto"/>
              <w:left w:val="single" w:sz="4" w:space="0" w:color="auto"/>
              <w:bottom w:val="single" w:sz="4" w:space="0" w:color="auto"/>
              <w:right w:val="single" w:sz="4" w:space="0" w:color="auto"/>
            </w:tcBorders>
            <w:shd w:val="clear" w:color="auto" w:fill="F3F3F3"/>
            <w:vAlign w:val="center"/>
          </w:tcPr>
          <w:p w:rsidR="00B87329" w:rsidRPr="003141DA" w:rsidRDefault="009A283C" w:rsidP="00C12EE2">
            <w:pPr>
              <w:widowControl w:val="0"/>
              <w:autoSpaceDE w:val="0"/>
              <w:autoSpaceDN w:val="0"/>
              <w:adjustRightInd w:val="0"/>
              <w:spacing w:before="29" w:line="218" w:lineRule="exact"/>
              <w:ind w:left="15"/>
              <w:jc w:val="center"/>
              <w:rPr>
                <w:b/>
                <w:color w:val="000000"/>
                <w:sz w:val="22"/>
                <w:szCs w:val="22"/>
              </w:rPr>
            </w:pPr>
            <w:r>
              <w:rPr>
                <w:b/>
                <w:color w:val="000000"/>
                <w:sz w:val="22"/>
                <w:szCs w:val="22"/>
              </w:rPr>
              <w:t>11,</w:t>
            </w:r>
            <w:r w:rsidR="00B87329" w:rsidRPr="003141DA">
              <w:rPr>
                <w:b/>
                <w:color w:val="000000"/>
                <w:sz w:val="22"/>
                <w:szCs w:val="22"/>
              </w:rPr>
              <w:t>6</w:t>
            </w:r>
          </w:p>
        </w:tc>
        <w:tc>
          <w:tcPr>
            <w:tcW w:w="440" w:type="pct"/>
            <w:tcBorders>
              <w:top w:val="nil"/>
              <w:left w:val="single" w:sz="4" w:space="0" w:color="auto"/>
              <w:bottom w:val="single" w:sz="4" w:space="0" w:color="auto"/>
              <w:right w:val="single" w:sz="4" w:space="0" w:color="auto"/>
            </w:tcBorders>
            <w:vAlign w:val="center"/>
          </w:tcPr>
          <w:p w:rsidR="00B87329" w:rsidRPr="003141DA" w:rsidRDefault="009A283C" w:rsidP="00E232B3">
            <w:pPr>
              <w:widowControl w:val="0"/>
              <w:autoSpaceDE w:val="0"/>
              <w:autoSpaceDN w:val="0"/>
              <w:adjustRightInd w:val="0"/>
              <w:spacing w:before="29" w:line="218" w:lineRule="exact"/>
              <w:ind w:left="15"/>
              <w:jc w:val="center"/>
              <w:rPr>
                <w:b/>
                <w:color w:val="000000"/>
                <w:sz w:val="22"/>
                <w:szCs w:val="22"/>
              </w:rPr>
            </w:pPr>
            <w:r>
              <w:rPr>
                <w:b/>
                <w:color w:val="000000"/>
                <w:sz w:val="22"/>
                <w:szCs w:val="22"/>
              </w:rPr>
              <w:t>18,3</w:t>
            </w:r>
          </w:p>
        </w:tc>
        <w:tc>
          <w:tcPr>
            <w:tcW w:w="433" w:type="pct"/>
            <w:tcBorders>
              <w:top w:val="single" w:sz="4" w:space="0" w:color="auto"/>
              <w:left w:val="nil"/>
              <w:bottom w:val="single" w:sz="4" w:space="0" w:color="auto"/>
              <w:right w:val="single" w:sz="4" w:space="0" w:color="auto"/>
            </w:tcBorders>
            <w:shd w:val="clear" w:color="auto" w:fill="E6E6E6"/>
            <w:vAlign w:val="center"/>
          </w:tcPr>
          <w:p w:rsidR="00B87329" w:rsidRPr="003141DA" w:rsidRDefault="009A283C" w:rsidP="00C12EE2">
            <w:pPr>
              <w:widowControl w:val="0"/>
              <w:autoSpaceDE w:val="0"/>
              <w:autoSpaceDN w:val="0"/>
              <w:adjustRightInd w:val="0"/>
              <w:spacing w:before="29" w:line="218" w:lineRule="exact"/>
              <w:ind w:left="15"/>
              <w:jc w:val="center"/>
              <w:rPr>
                <w:b/>
                <w:color w:val="000000"/>
                <w:sz w:val="22"/>
                <w:szCs w:val="22"/>
              </w:rPr>
            </w:pPr>
            <w:r>
              <w:rPr>
                <w:b/>
                <w:color w:val="000000"/>
                <w:sz w:val="22"/>
                <w:szCs w:val="22"/>
              </w:rPr>
              <w:t>34,</w:t>
            </w:r>
            <w:r w:rsidR="00B87329" w:rsidRPr="003141DA">
              <w:rPr>
                <w:b/>
                <w:color w:val="000000"/>
                <w:sz w:val="22"/>
                <w:szCs w:val="22"/>
              </w:rPr>
              <w:t>2</w:t>
            </w:r>
          </w:p>
        </w:tc>
        <w:tc>
          <w:tcPr>
            <w:tcW w:w="445" w:type="pct"/>
            <w:tcBorders>
              <w:top w:val="nil"/>
              <w:left w:val="nil"/>
              <w:bottom w:val="single" w:sz="4" w:space="0" w:color="auto"/>
              <w:right w:val="single" w:sz="4" w:space="0" w:color="auto"/>
            </w:tcBorders>
            <w:vAlign w:val="center"/>
          </w:tcPr>
          <w:p w:rsidR="00B87329" w:rsidRPr="003141DA" w:rsidRDefault="009A283C" w:rsidP="00E232B3">
            <w:pPr>
              <w:widowControl w:val="0"/>
              <w:autoSpaceDE w:val="0"/>
              <w:autoSpaceDN w:val="0"/>
              <w:adjustRightInd w:val="0"/>
              <w:spacing w:before="29" w:line="218" w:lineRule="exact"/>
              <w:ind w:left="15"/>
              <w:jc w:val="center"/>
              <w:rPr>
                <w:b/>
                <w:color w:val="000000"/>
                <w:sz w:val="22"/>
                <w:szCs w:val="22"/>
              </w:rPr>
            </w:pPr>
            <w:r>
              <w:rPr>
                <w:b/>
                <w:color w:val="000000"/>
                <w:sz w:val="22"/>
                <w:szCs w:val="22"/>
              </w:rPr>
              <w:t>38,2</w:t>
            </w:r>
          </w:p>
        </w:tc>
        <w:tc>
          <w:tcPr>
            <w:tcW w:w="472" w:type="pct"/>
            <w:tcBorders>
              <w:top w:val="single" w:sz="4" w:space="0" w:color="auto"/>
              <w:left w:val="nil"/>
              <w:bottom w:val="single" w:sz="4" w:space="0" w:color="auto"/>
              <w:right w:val="single" w:sz="4" w:space="0" w:color="auto"/>
            </w:tcBorders>
            <w:shd w:val="clear" w:color="auto" w:fill="E6E6E6"/>
            <w:vAlign w:val="center"/>
          </w:tcPr>
          <w:p w:rsidR="00B87329" w:rsidRPr="003141DA" w:rsidRDefault="009A283C" w:rsidP="00C12EE2">
            <w:pPr>
              <w:widowControl w:val="0"/>
              <w:autoSpaceDE w:val="0"/>
              <w:autoSpaceDN w:val="0"/>
              <w:adjustRightInd w:val="0"/>
              <w:spacing w:before="29" w:line="218" w:lineRule="exact"/>
              <w:ind w:left="15"/>
              <w:jc w:val="center"/>
              <w:rPr>
                <w:b/>
                <w:bCs/>
                <w:color w:val="000000"/>
                <w:sz w:val="22"/>
                <w:szCs w:val="22"/>
              </w:rPr>
            </w:pPr>
            <w:r>
              <w:rPr>
                <w:b/>
                <w:bCs/>
                <w:color w:val="000000"/>
                <w:sz w:val="22"/>
                <w:szCs w:val="22"/>
              </w:rPr>
              <w:t>33,</w:t>
            </w:r>
            <w:r w:rsidR="00B87329" w:rsidRPr="003141DA">
              <w:rPr>
                <w:b/>
                <w:bCs/>
                <w:color w:val="000000"/>
                <w:sz w:val="22"/>
                <w:szCs w:val="22"/>
              </w:rPr>
              <w:t>6</w:t>
            </w:r>
          </w:p>
        </w:tc>
        <w:tc>
          <w:tcPr>
            <w:tcW w:w="428" w:type="pct"/>
            <w:tcBorders>
              <w:top w:val="nil"/>
              <w:left w:val="nil"/>
              <w:bottom w:val="single" w:sz="4" w:space="0" w:color="auto"/>
              <w:right w:val="single" w:sz="4" w:space="0" w:color="auto"/>
            </w:tcBorders>
            <w:vAlign w:val="center"/>
          </w:tcPr>
          <w:p w:rsidR="00B87329" w:rsidRPr="003141DA" w:rsidRDefault="009A283C" w:rsidP="00E232B3">
            <w:pPr>
              <w:widowControl w:val="0"/>
              <w:autoSpaceDE w:val="0"/>
              <w:autoSpaceDN w:val="0"/>
              <w:adjustRightInd w:val="0"/>
              <w:spacing w:before="29" w:line="218" w:lineRule="exact"/>
              <w:ind w:left="15"/>
              <w:jc w:val="center"/>
              <w:rPr>
                <w:b/>
                <w:bCs/>
                <w:color w:val="000000"/>
                <w:sz w:val="22"/>
                <w:szCs w:val="22"/>
              </w:rPr>
            </w:pPr>
            <w:r>
              <w:rPr>
                <w:b/>
                <w:bCs/>
                <w:color w:val="000000"/>
                <w:sz w:val="22"/>
                <w:szCs w:val="22"/>
              </w:rPr>
              <w:t>30,2</w:t>
            </w:r>
          </w:p>
        </w:tc>
        <w:tc>
          <w:tcPr>
            <w:tcW w:w="436" w:type="pct"/>
            <w:tcBorders>
              <w:top w:val="single" w:sz="4" w:space="0" w:color="auto"/>
              <w:left w:val="nil"/>
              <w:bottom w:val="single" w:sz="4" w:space="0" w:color="auto"/>
              <w:right w:val="single" w:sz="4" w:space="0" w:color="auto"/>
            </w:tcBorders>
            <w:shd w:val="clear" w:color="auto" w:fill="E6E6E6"/>
            <w:vAlign w:val="center"/>
          </w:tcPr>
          <w:p w:rsidR="00B87329" w:rsidRPr="003141DA" w:rsidRDefault="009A283C" w:rsidP="00C12EE2">
            <w:pPr>
              <w:widowControl w:val="0"/>
              <w:autoSpaceDE w:val="0"/>
              <w:autoSpaceDN w:val="0"/>
              <w:adjustRightInd w:val="0"/>
              <w:spacing w:before="29" w:line="218" w:lineRule="exact"/>
              <w:ind w:left="15"/>
              <w:jc w:val="center"/>
              <w:rPr>
                <w:b/>
                <w:bCs/>
                <w:color w:val="000000"/>
                <w:sz w:val="22"/>
                <w:szCs w:val="22"/>
              </w:rPr>
            </w:pPr>
            <w:r>
              <w:rPr>
                <w:b/>
                <w:bCs/>
                <w:color w:val="000000"/>
                <w:sz w:val="22"/>
                <w:szCs w:val="22"/>
              </w:rPr>
              <w:t>20,</w:t>
            </w:r>
            <w:r w:rsidR="00B87329" w:rsidRPr="003141DA">
              <w:rPr>
                <w:b/>
                <w:bCs/>
                <w:color w:val="000000"/>
                <w:sz w:val="22"/>
                <w:szCs w:val="22"/>
              </w:rPr>
              <w:t>6</w:t>
            </w:r>
          </w:p>
        </w:tc>
        <w:tc>
          <w:tcPr>
            <w:tcW w:w="428" w:type="pct"/>
            <w:tcBorders>
              <w:top w:val="nil"/>
              <w:left w:val="nil"/>
              <w:bottom w:val="single" w:sz="4" w:space="0" w:color="auto"/>
              <w:right w:val="single" w:sz="4" w:space="0" w:color="auto"/>
            </w:tcBorders>
            <w:vAlign w:val="center"/>
          </w:tcPr>
          <w:p w:rsidR="00B87329" w:rsidRPr="003141DA" w:rsidRDefault="009A283C" w:rsidP="00E232B3">
            <w:pPr>
              <w:widowControl w:val="0"/>
              <w:autoSpaceDE w:val="0"/>
              <w:autoSpaceDN w:val="0"/>
              <w:adjustRightInd w:val="0"/>
              <w:spacing w:before="29" w:line="218" w:lineRule="exact"/>
              <w:ind w:left="15"/>
              <w:jc w:val="center"/>
              <w:rPr>
                <w:b/>
                <w:bCs/>
                <w:color w:val="000000"/>
                <w:sz w:val="22"/>
                <w:szCs w:val="22"/>
              </w:rPr>
            </w:pPr>
            <w:r>
              <w:rPr>
                <w:b/>
                <w:bCs/>
                <w:color w:val="000000"/>
                <w:sz w:val="22"/>
                <w:szCs w:val="22"/>
              </w:rPr>
              <w:t>13,4</w:t>
            </w:r>
          </w:p>
        </w:tc>
      </w:tr>
    </w:tbl>
    <w:p w:rsidR="006D1904" w:rsidRDefault="006D1904" w:rsidP="00FB1D54">
      <w:pPr>
        <w:spacing w:before="120" w:after="120"/>
        <w:jc w:val="center"/>
        <w:rPr>
          <w:b/>
          <w:sz w:val="26"/>
          <w:szCs w:val="26"/>
        </w:rPr>
      </w:pPr>
      <w:r w:rsidRPr="00F609E5">
        <w:rPr>
          <w:b/>
          <w:sz w:val="26"/>
          <w:szCs w:val="26"/>
        </w:rPr>
        <w:t>Общая гистограмма отметок</w:t>
      </w:r>
      <w:r w:rsidR="003A33AF">
        <w:rPr>
          <w:b/>
          <w:sz w:val="26"/>
          <w:szCs w:val="26"/>
        </w:rPr>
        <w:t xml:space="preserve"> по математике</w:t>
      </w:r>
    </w:p>
    <w:p w:rsidR="00A60C7E" w:rsidRPr="00A60C7E" w:rsidRDefault="004D7287" w:rsidP="00F609E5">
      <w:pPr>
        <w:jc w:val="center"/>
        <w:rPr>
          <w:b/>
          <w:sz w:val="22"/>
          <w:szCs w:val="26"/>
        </w:rPr>
      </w:pPr>
      <w:r>
        <w:rPr>
          <w:b/>
          <w:noProof/>
          <w:sz w:val="22"/>
          <w:szCs w:val="26"/>
        </w:rPr>
        <w:drawing>
          <wp:anchor distT="0" distB="0" distL="114300" distR="114300" simplePos="0" relativeHeight="251658240" behindDoc="0" locked="0" layoutInCell="1" allowOverlap="1">
            <wp:simplePos x="0" y="0"/>
            <wp:positionH relativeFrom="column">
              <wp:posOffset>108059</wp:posOffset>
            </wp:positionH>
            <wp:positionV relativeFrom="paragraph">
              <wp:posOffset>18111</wp:posOffset>
            </wp:positionV>
            <wp:extent cx="6488265" cy="1518699"/>
            <wp:effectExtent l="0" t="0" r="0" b="0"/>
            <wp:wrapNone/>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60C7E" w:rsidRDefault="00A60C7E" w:rsidP="00F609E5">
      <w:pPr>
        <w:jc w:val="center"/>
        <w:rPr>
          <w:rFonts w:ascii="Tahoma" w:hAnsi="Tahoma" w:cs="Tahoma"/>
          <w:noProof/>
        </w:rPr>
      </w:pPr>
    </w:p>
    <w:p w:rsidR="00FE3439" w:rsidRDefault="00FE3439" w:rsidP="00F609E5">
      <w:pPr>
        <w:jc w:val="center"/>
        <w:rPr>
          <w:b/>
          <w:sz w:val="20"/>
          <w:szCs w:val="26"/>
        </w:rPr>
      </w:pPr>
    </w:p>
    <w:p w:rsidR="000442D7" w:rsidRDefault="000442D7" w:rsidP="00F609E5">
      <w:pPr>
        <w:jc w:val="center"/>
        <w:rPr>
          <w:b/>
          <w:sz w:val="20"/>
          <w:szCs w:val="26"/>
        </w:rPr>
      </w:pPr>
    </w:p>
    <w:p w:rsidR="005156FA" w:rsidRDefault="005156F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AC5696" w:rsidP="00F609E5">
      <w:pPr>
        <w:jc w:val="center"/>
        <w:rPr>
          <w:b/>
          <w:sz w:val="20"/>
          <w:szCs w:val="26"/>
        </w:rPr>
      </w:pPr>
      <w:r w:rsidRPr="005156FA">
        <w:rPr>
          <w:b/>
          <w:bCs/>
          <w:color w:val="000000"/>
          <w:sz w:val="26"/>
          <w:szCs w:val="26"/>
        </w:rPr>
        <w:t xml:space="preserve">Гистограмма соответствия отметок </w:t>
      </w:r>
      <w:r>
        <w:rPr>
          <w:b/>
          <w:bCs/>
          <w:color w:val="000000"/>
          <w:sz w:val="26"/>
          <w:szCs w:val="26"/>
        </w:rPr>
        <w:t xml:space="preserve">по математике </w:t>
      </w:r>
      <w:r w:rsidRPr="005156FA">
        <w:rPr>
          <w:b/>
          <w:bCs/>
          <w:color w:val="000000"/>
          <w:sz w:val="26"/>
          <w:szCs w:val="26"/>
        </w:rPr>
        <w:t>за выполненную работу и отметок по журналу</w:t>
      </w:r>
    </w:p>
    <w:p w:rsidR="003141DA" w:rsidRDefault="00681BFF" w:rsidP="00F609E5">
      <w:pPr>
        <w:jc w:val="center"/>
        <w:rPr>
          <w:b/>
          <w:sz w:val="20"/>
          <w:szCs w:val="26"/>
        </w:rPr>
      </w:pPr>
      <w:r w:rsidRPr="00681BFF">
        <w:rPr>
          <w:b/>
          <w:noProof/>
          <w:sz w:val="20"/>
          <w:szCs w:val="26"/>
        </w:rPr>
        <w:drawing>
          <wp:anchor distT="0" distB="0" distL="114300" distR="114300" simplePos="0" relativeHeight="251672576" behindDoc="0" locked="0" layoutInCell="1" allowOverlap="1">
            <wp:simplePos x="0" y="0"/>
            <wp:positionH relativeFrom="column">
              <wp:posOffset>105410</wp:posOffset>
            </wp:positionH>
            <wp:positionV relativeFrom="paragraph">
              <wp:posOffset>142875</wp:posOffset>
            </wp:positionV>
            <wp:extent cx="6560820" cy="1440180"/>
            <wp:effectExtent l="0" t="0" r="0" b="0"/>
            <wp:wrapNone/>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141DA" w:rsidRDefault="003141DA" w:rsidP="00F609E5">
      <w:pPr>
        <w:jc w:val="center"/>
        <w:rPr>
          <w:b/>
          <w:sz w:val="20"/>
          <w:szCs w:val="26"/>
        </w:rPr>
      </w:pPr>
    </w:p>
    <w:p w:rsidR="00230AF8" w:rsidRDefault="00230AF8"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0B226A" w:rsidRDefault="000B226A" w:rsidP="00F609E5">
      <w:pPr>
        <w:jc w:val="center"/>
        <w:rPr>
          <w:b/>
          <w:sz w:val="20"/>
          <w:szCs w:val="26"/>
        </w:rPr>
      </w:pPr>
    </w:p>
    <w:p w:rsidR="000B226A" w:rsidRDefault="000B226A" w:rsidP="00F609E5">
      <w:pPr>
        <w:jc w:val="center"/>
        <w:rPr>
          <w:b/>
          <w:sz w:val="20"/>
          <w:szCs w:val="26"/>
        </w:rPr>
      </w:pPr>
    </w:p>
    <w:p w:rsidR="000B226A" w:rsidRDefault="000B226A" w:rsidP="00F609E5">
      <w:pPr>
        <w:jc w:val="center"/>
        <w:rPr>
          <w:b/>
          <w:sz w:val="20"/>
          <w:szCs w:val="26"/>
        </w:rPr>
      </w:pP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
        <w:gridCol w:w="5303"/>
        <w:gridCol w:w="2281"/>
        <w:gridCol w:w="2352"/>
        <w:gridCol w:w="868"/>
      </w:tblGrid>
      <w:tr w:rsidR="00681BFF" w:rsidRPr="00236D00" w:rsidTr="008946E6">
        <w:trPr>
          <w:gridAfter w:val="1"/>
          <w:wAfter w:w="401" w:type="pct"/>
          <w:trHeight w:hRule="exact" w:val="303"/>
        </w:trPr>
        <w:tc>
          <w:tcPr>
            <w:tcW w:w="2458" w:type="pct"/>
            <w:gridSpan w:val="2"/>
            <w:vAlign w:val="center"/>
          </w:tcPr>
          <w:p w:rsidR="00681BFF" w:rsidRPr="00236D00" w:rsidRDefault="00681BFF" w:rsidP="00B20988">
            <w:pPr>
              <w:widowControl w:val="0"/>
              <w:autoSpaceDE w:val="0"/>
              <w:autoSpaceDN w:val="0"/>
              <w:adjustRightInd w:val="0"/>
              <w:spacing w:before="29" w:line="218" w:lineRule="exact"/>
              <w:ind w:left="15"/>
              <w:jc w:val="center"/>
              <w:rPr>
                <w:b/>
                <w:color w:val="000000"/>
              </w:rPr>
            </w:pPr>
            <w:r w:rsidRPr="00236D00">
              <w:rPr>
                <w:b/>
                <w:color w:val="000000"/>
              </w:rPr>
              <w:t>Соответствие</w:t>
            </w:r>
          </w:p>
        </w:tc>
        <w:tc>
          <w:tcPr>
            <w:tcW w:w="1054" w:type="pct"/>
            <w:vAlign w:val="center"/>
          </w:tcPr>
          <w:p w:rsidR="00681BFF" w:rsidRPr="00236D00" w:rsidRDefault="00681BFF" w:rsidP="00B20988">
            <w:pPr>
              <w:widowControl w:val="0"/>
              <w:autoSpaceDE w:val="0"/>
              <w:autoSpaceDN w:val="0"/>
              <w:adjustRightInd w:val="0"/>
              <w:spacing w:before="29" w:line="218" w:lineRule="exact"/>
              <w:ind w:left="15"/>
              <w:jc w:val="center"/>
              <w:rPr>
                <w:b/>
                <w:bCs/>
                <w:color w:val="000000"/>
              </w:rPr>
            </w:pPr>
            <w:r w:rsidRPr="00236D00">
              <w:rPr>
                <w:b/>
                <w:bCs/>
                <w:color w:val="000000"/>
              </w:rPr>
              <w:t>Кол-во уч-ков</w:t>
            </w:r>
          </w:p>
        </w:tc>
        <w:tc>
          <w:tcPr>
            <w:tcW w:w="1087" w:type="pct"/>
            <w:vAlign w:val="center"/>
          </w:tcPr>
          <w:p w:rsidR="00681BFF" w:rsidRPr="00236D00" w:rsidRDefault="00681BFF" w:rsidP="00B20988">
            <w:pPr>
              <w:widowControl w:val="0"/>
              <w:autoSpaceDE w:val="0"/>
              <w:autoSpaceDN w:val="0"/>
              <w:adjustRightInd w:val="0"/>
              <w:spacing w:before="29" w:line="218" w:lineRule="exact"/>
              <w:ind w:left="15"/>
              <w:jc w:val="center"/>
              <w:rPr>
                <w:b/>
                <w:bCs/>
                <w:color w:val="000000"/>
              </w:rPr>
            </w:pPr>
            <w:r w:rsidRPr="00236D00">
              <w:rPr>
                <w:b/>
                <w:bCs/>
                <w:color w:val="000000"/>
              </w:rPr>
              <w:t>%</w:t>
            </w:r>
          </w:p>
        </w:tc>
      </w:tr>
      <w:tr w:rsidR="00681BFF" w:rsidRPr="00236D00" w:rsidTr="008946E6">
        <w:trPr>
          <w:gridAfter w:val="1"/>
          <w:wAfter w:w="401" w:type="pct"/>
          <w:trHeight w:hRule="exact" w:val="293"/>
        </w:trPr>
        <w:tc>
          <w:tcPr>
            <w:tcW w:w="2458" w:type="pct"/>
            <w:gridSpan w:val="2"/>
            <w:vAlign w:val="center"/>
          </w:tcPr>
          <w:p w:rsidR="00681BFF" w:rsidRPr="00236D00" w:rsidRDefault="00681BFF" w:rsidP="00B20988">
            <w:pPr>
              <w:widowControl w:val="0"/>
              <w:autoSpaceDE w:val="0"/>
              <w:autoSpaceDN w:val="0"/>
              <w:adjustRightInd w:val="0"/>
              <w:spacing w:before="29" w:line="218" w:lineRule="exact"/>
              <w:ind w:left="15"/>
              <w:rPr>
                <w:color w:val="000000"/>
              </w:rPr>
            </w:pPr>
            <w:r w:rsidRPr="00236D00">
              <w:rPr>
                <w:color w:val="000000"/>
              </w:rPr>
              <w:t>Понизили (Отметка &lt; Отметка по журналу)</w:t>
            </w:r>
          </w:p>
        </w:tc>
        <w:tc>
          <w:tcPr>
            <w:tcW w:w="1054" w:type="pct"/>
            <w:vAlign w:val="center"/>
          </w:tcPr>
          <w:p w:rsidR="00681BFF" w:rsidRPr="00F25BA7" w:rsidRDefault="00681BFF" w:rsidP="00B20988">
            <w:pPr>
              <w:jc w:val="center"/>
              <w:rPr>
                <w:color w:val="000000"/>
                <w:sz w:val="22"/>
                <w:szCs w:val="22"/>
              </w:rPr>
            </w:pPr>
            <w:r>
              <w:rPr>
                <w:color w:val="000000"/>
                <w:sz w:val="22"/>
                <w:szCs w:val="22"/>
              </w:rPr>
              <w:t>3946</w:t>
            </w:r>
          </w:p>
        </w:tc>
        <w:tc>
          <w:tcPr>
            <w:tcW w:w="1087" w:type="pct"/>
            <w:vAlign w:val="center"/>
          </w:tcPr>
          <w:p w:rsidR="00681BFF" w:rsidRPr="00F25BA7" w:rsidRDefault="00681BFF" w:rsidP="00B20988">
            <w:pPr>
              <w:jc w:val="center"/>
              <w:rPr>
                <w:color w:val="000000"/>
                <w:sz w:val="22"/>
                <w:szCs w:val="22"/>
              </w:rPr>
            </w:pPr>
            <w:r>
              <w:rPr>
                <w:color w:val="000000"/>
                <w:sz w:val="22"/>
                <w:szCs w:val="22"/>
              </w:rPr>
              <w:t>33,0</w:t>
            </w:r>
          </w:p>
        </w:tc>
      </w:tr>
      <w:tr w:rsidR="00681BFF" w:rsidRPr="00236D00" w:rsidTr="008946E6">
        <w:trPr>
          <w:gridAfter w:val="1"/>
          <w:wAfter w:w="401" w:type="pct"/>
          <w:trHeight w:hRule="exact" w:val="272"/>
        </w:trPr>
        <w:tc>
          <w:tcPr>
            <w:tcW w:w="2458" w:type="pct"/>
            <w:gridSpan w:val="2"/>
            <w:vAlign w:val="center"/>
          </w:tcPr>
          <w:p w:rsidR="00681BFF" w:rsidRPr="00236D00" w:rsidRDefault="00681BFF" w:rsidP="00B20988">
            <w:pPr>
              <w:widowControl w:val="0"/>
              <w:autoSpaceDE w:val="0"/>
              <w:autoSpaceDN w:val="0"/>
              <w:adjustRightInd w:val="0"/>
              <w:spacing w:before="29" w:line="218" w:lineRule="exact"/>
              <w:ind w:left="15"/>
              <w:rPr>
                <w:color w:val="000000"/>
              </w:rPr>
            </w:pPr>
            <w:r w:rsidRPr="00236D00">
              <w:rPr>
                <w:color w:val="000000"/>
              </w:rPr>
              <w:t>Подтвердили (Отметка = Отметка по журналу)</w:t>
            </w:r>
          </w:p>
        </w:tc>
        <w:tc>
          <w:tcPr>
            <w:tcW w:w="1054" w:type="pct"/>
            <w:vAlign w:val="center"/>
          </w:tcPr>
          <w:p w:rsidR="00681BFF" w:rsidRPr="00F25BA7" w:rsidRDefault="00681BFF" w:rsidP="00B20988">
            <w:pPr>
              <w:jc w:val="center"/>
              <w:rPr>
                <w:color w:val="000000"/>
                <w:sz w:val="22"/>
                <w:szCs w:val="22"/>
              </w:rPr>
            </w:pPr>
            <w:r>
              <w:rPr>
                <w:color w:val="000000"/>
                <w:sz w:val="22"/>
                <w:szCs w:val="22"/>
              </w:rPr>
              <w:t>7338</w:t>
            </w:r>
          </w:p>
        </w:tc>
        <w:tc>
          <w:tcPr>
            <w:tcW w:w="1087" w:type="pct"/>
            <w:vAlign w:val="center"/>
          </w:tcPr>
          <w:p w:rsidR="00681BFF" w:rsidRPr="00F25BA7" w:rsidRDefault="00681BFF" w:rsidP="00B20988">
            <w:pPr>
              <w:jc w:val="center"/>
              <w:rPr>
                <w:color w:val="000000"/>
                <w:sz w:val="22"/>
                <w:szCs w:val="22"/>
              </w:rPr>
            </w:pPr>
            <w:r w:rsidRPr="00F25BA7">
              <w:rPr>
                <w:color w:val="000000"/>
                <w:sz w:val="22"/>
                <w:szCs w:val="22"/>
              </w:rPr>
              <w:t>61,</w:t>
            </w:r>
            <w:r>
              <w:rPr>
                <w:color w:val="000000"/>
                <w:sz w:val="22"/>
                <w:szCs w:val="22"/>
              </w:rPr>
              <w:t>2</w:t>
            </w:r>
          </w:p>
        </w:tc>
      </w:tr>
      <w:tr w:rsidR="00681BFF" w:rsidRPr="00236D00" w:rsidTr="008946E6">
        <w:trPr>
          <w:gridAfter w:val="1"/>
          <w:wAfter w:w="401" w:type="pct"/>
          <w:trHeight w:hRule="exact" w:val="289"/>
        </w:trPr>
        <w:tc>
          <w:tcPr>
            <w:tcW w:w="2458" w:type="pct"/>
            <w:gridSpan w:val="2"/>
            <w:vAlign w:val="center"/>
          </w:tcPr>
          <w:p w:rsidR="00681BFF" w:rsidRPr="00236D00" w:rsidRDefault="00681BFF" w:rsidP="00B20988">
            <w:pPr>
              <w:widowControl w:val="0"/>
              <w:autoSpaceDE w:val="0"/>
              <w:autoSpaceDN w:val="0"/>
              <w:adjustRightInd w:val="0"/>
              <w:spacing w:before="29" w:line="218" w:lineRule="exact"/>
              <w:ind w:left="15"/>
              <w:rPr>
                <w:color w:val="000000"/>
              </w:rPr>
            </w:pPr>
            <w:r w:rsidRPr="00236D00">
              <w:rPr>
                <w:color w:val="000000"/>
              </w:rPr>
              <w:t>Повысили (Отметка &gt; Отметка по журналу)</w:t>
            </w:r>
          </w:p>
        </w:tc>
        <w:tc>
          <w:tcPr>
            <w:tcW w:w="1054" w:type="pct"/>
            <w:vAlign w:val="center"/>
          </w:tcPr>
          <w:p w:rsidR="00681BFF" w:rsidRPr="00F25BA7" w:rsidRDefault="00681BFF" w:rsidP="00B20988">
            <w:pPr>
              <w:jc w:val="center"/>
              <w:rPr>
                <w:color w:val="000000"/>
                <w:sz w:val="22"/>
                <w:szCs w:val="22"/>
              </w:rPr>
            </w:pPr>
            <w:r>
              <w:rPr>
                <w:color w:val="000000"/>
                <w:sz w:val="22"/>
                <w:szCs w:val="22"/>
              </w:rPr>
              <w:t>697</w:t>
            </w:r>
          </w:p>
        </w:tc>
        <w:tc>
          <w:tcPr>
            <w:tcW w:w="1087" w:type="pct"/>
            <w:vAlign w:val="center"/>
          </w:tcPr>
          <w:p w:rsidR="00681BFF" w:rsidRPr="00F25BA7" w:rsidRDefault="00681BFF" w:rsidP="00B20988">
            <w:pPr>
              <w:jc w:val="center"/>
              <w:rPr>
                <w:color w:val="000000"/>
                <w:sz w:val="22"/>
                <w:szCs w:val="22"/>
              </w:rPr>
            </w:pPr>
            <w:r>
              <w:rPr>
                <w:color w:val="000000"/>
                <w:sz w:val="22"/>
                <w:szCs w:val="22"/>
              </w:rPr>
              <w:t>5,8</w:t>
            </w:r>
          </w:p>
        </w:tc>
      </w:tr>
      <w:tr w:rsidR="00681BFF" w:rsidRPr="00236D00" w:rsidTr="008946E6">
        <w:trPr>
          <w:gridAfter w:val="1"/>
          <w:wAfter w:w="401" w:type="pct"/>
          <w:trHeight w:hRule="exact" w:val="294"/>
        </w:trPr>
        <w:tc>
          <w:tcPr>
            <w:tcW w:w="2458" w:type="pct"/>
            <w:gridSpan w:val="2"/>
            <w:vAlign w:val="center"/>
          </w:tcPr>
          <w:p w:rsidR="00681BFF" w:rsidRPr="00236D00" w:rsidRDefault="00681BFF" w:rsidP="009A705B">
            <w:pPr>
              <w:widowControl w:val="0"/>
              <w:autoSpaceDE w:val="0"/>
              <w:autoSpaceDN w:val="0"/>
              <w:adjustRightInd w:val="0"/>
              <w:spacing w:before="29" w:line="218" w:lineRule="exact"/>
              <w:ind w:left="15"/>
              <w:rPr>
                <w:b/>
                <w:bCs/>
                <w:color w:val="000000"/>
              </w:rPr>
            </w:pPr>
            <w:r w:rsidRPr="00236D00">
              <w:rPr>
                <w:b/>
                <w:bCs/>
                <w:color w:val="000000"/>
              </w:rPr>
              <w:t>Всего*:</w:t>
            </w:r>
          </w:p>
        </w:tc>
        <w:tc>
          <w:tcPr>
            <w:tcW w:w="1054" w:type="pct"/>
            <w:vAlign w:val="center"/>
          </w:tcPr>
          <w:p w:rsidR="00681BFF" w:rsidRPr="00F25BA7" w:rsidRDefault="00681BFF" w:rsidP="00B20988">
            <w:pPr>
              <w:jc w:val="center"/>
              <w:rPr>
                <w:color w:val="000000"/>
                <w:sz w:val="22"/>
                <w:szCs w:val="22"/>
              </w:rPr>
            </w:pPr>
            <w:r w:rsidRPr="00F25BA7">
              <w:rPr>
                <w:color w:val="000000"/>
                <w:sz w:val="22"/>
                <w:szCs w:val="22"/>
              </w:rPr>
              <w:t>11</w:t>
            </w:r>
            <w:r>
              <w:rPr>
                <w:color w:val="000000"/>
                <w:sz w:val="22"/>
                <w:szCs w:val="22"/>
              </w:rPr>
              <w:t>981</w:t>
            </w:r>
          </w:p>
        </w:tc>
        <w:tc>
          <w:tcPr>
            <w:tcW w:w="1087" w:type="pct"/>
            <w:vAlign w:val="center"/>
          </w:tcPr>
          <w:p w:rsidR="00681BFF" w:rsidRPr="00F25BA7" w:rsidRDefault="00681BFF" w:rsidP="00B20988">
            <w:pPr>
              <w:jc w:val="center"/>
              <w:rPr>
                <w:color w:val="000000"/>
                <w:sz w:val="22"/>
                <w:szCs w:val="22"/>
              </w:rPr>
            </w:pPr>
            <w:r w:rsidRPr="00F25BA7">
              <w:rPr>
                <w:color w:val="000000"/>
                <w:sz w:val="22"/>
                <w:szCs w:val="22"/>
              </w:rPr>
              <w:t>100</w:t>
            </w:r>
          </w:p>
        </w:tc>
      </w:tr>
      <w:tr w:rsidR="005156FA" w:rsidRPr="005156FA" w:rsidTr="0089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pct"/>
          <w:trHeight w:hRule="exact" w:val="1038"/>
        </w:trPr>
        <w:tc>
          <w:tcPr>
            <w:tcW w:w="4993" w:type="pct"/>
            <w:gridSpan w:val="4"/>
            <w:tcBorders>
              <w:top w:val="nil"/>
              <w:left w:val="nil"/>
              <w:bottom w:val="nil"/>
              <w:right w:val="nil"/>
            </w:tcBorders>
          </w:tcPr>
          <w:p w:rsidR="005156FA" w:rsidRPr="00363E1E" w:rsidRDefault="005156FA" w:rsidP="004F3A16">
            <w:pPr>
              <w:widowControl w:val="0"/>
              <w:autoSpaceDE w:val="0"/>
              <w:autoSpaceDN w:val="0"/>
              <w:adjustRightInd w:val="0"/>
              <w:spacing w:before="29"/>
              <w:ind w:left="17"/>
              <w:rPr>
                <w:color w:val="000000"/>
                <w:sz w:val="20"/>
                <w:szCs w:val="20"/>
              </w:rPr>
            </w:pPr>
            <w:r w:rsidRPr="005156FA">
              <w:rPr>
                <w:color w:val="000000"/>
              </w:rPr>
              <w:t>*</w:t>
            </w:r>
            <w:r w:rsidRPr="00363E1E">
              <w:rPr>
                <w:color w:val="000000"/>
                <w:sz w:val="20"/>
                <w:szCs w:val="20"/>
              </w:rPr>
              <w:t xml:space="preserve">В </w:t>
            </w:r>
            <w:r w:rsidR="00FF709F">
              <w:rPr>
                <w:color w:val="000000"/>
                <w:sz w:val="20"/>
                <w:szCs w:val="20"/>
              </w:rPr>
              <w:t>таблице</w:t>
            </w:r>
            <w:r w:rsidRPr="00363E1E">
              <w:rPr>
                <w:color w:val="000000"/>
                <w:sz w:val="20"/>
                <w:szCs w:val="20"/>
              </w:rPr>
              <w:t xml:space="preserve"> приведены данные только по тем участникам, для которых введены  отметки </w:t>
            </w:r>
          </w:p>
          <w:p w:rsidR="004D7287" w:rsidRPr="00363E1E" w:rsidRDefault="004D7287" w:rsidP="004F3A16">
            <w:pPr>
              <w:widowControl w:val="0"/>
              <w:autoSpaceDE w:val="0"/>
              <w:autoSpaceDN w:val="0"/>
              <w:adjustRightInd w:val="0"/>
              <w:spacing w:before="29"/>
              <w:ind w:left="17"/>
              <w:rPr>
                <w:color w:val="000000"/>
                <w:sz w:val="20"/>
                <w:szCs w:val="20"/>
              </w:rPr>
            </w:pPr>
          </w:p>
          <w:p w:rsidR="004D7287" w:rsidRDefault="004D7287" w:rsidP="004F3A16">
            <w:pPr>
              <w:widowControl w:val="0"/>
              <w:autoSpaceDE w:val="0"/>
              <w:autoSpaceDN w:val="0"/>
              <w:adjustRightInd w:val="0"/>
              <w:spacing w:before="29"/>
              <w:ind w:left="17"/>
              <w:rPr>
                <w:color w:val="000000"/>
              </w:rPr>
            </w:pPr>
          </w:p>
          <w:p w:rsidR="004D7287" w:rsidRDefault="004D7287" w:rsidP="004F3A16">
            <w:pPr>
              <w:widowControl w:val="0"/>
              <w:autoSpaceDE w:val="0"/>
              <w:autoSpaceDN w:val="0"/>
              <w:adjustRightInd w:val="0"/>
              <w:spacing w:before="29"/>
              <w:ind w:left="17"/>
              <w:rPr>
                <w:color w:val="000000"/>
              </w:rPr>
            </w:pPr>
          </w:p>
          <w:p w:rsidR="004D7287" w:rsidRDefault="004D7287" w:rsidP="004F3A16">
            <w:pPr>
              <w:widowControl w:val="0"/>
              <w:autoSpaceDE w:val="0"/>
              <w:autoSpaceDN w:val="0"/>
              <w:adjustRightInd w:val="0"/>
              <w:spacing w:before="29"/>
              <w:ind w:left="17"/>
              <w:rPr>
                <w:color w:val="000000"/>
              </w:rPr>
            </w:pPr>
          </w:p>
          <w:p w:rsidR="004D7287" w:rsidRDefault="004D7287" w:rsidP="004F3A16">
            <w:pPr>
              <w:widowControl w:val="0"/>
              <w:autoSpaceDE w:val="0"/>
              <w:autoSpaceDN w:val="0"/>
              <w:adjustRightInd w:val="0"/>
              <w:spacing w:before="29"/>
              <w:ind w:left="17"/>
              <w:rPr>
                <w:color w:val="000000"/>
              </w:rPr>
            </w:pPr>
          </w:p>
          <w:p w:rsidR="004D7287" w:rsidRDefault="004D7287" w:rsidP="004F3A16">
            <w:pPr>
              <w:widowControl w:val="0"/>
              <w:autoSpaceDE w:val="0"/>
              <w:autoSpaceDN w:val="0"/>
              <w:adjustRightInd w:val="0"/>
              <w:spacing w:before="29"/>
              <w:ind w:left="17"/>
              <w:rPr>
                <w:color w:val="000000"/>
              </w:rPr>
            </w:pPr>
          </w:p>
          <w:p w:rsidR="004D7287" w:rsidRPr="005156FA" w:rsidRDefault="004D7287" w:rsidP="004F3A16">
            <w:pPr>
              <w:widowControl w:val="0"/>
              <w:autoSpaceDE w:val="0"/>
              <w:autoSpaceDN w:val="0"/>
              <w:adjustRightInd w:val="0"/>
              <w:spacing w:before="29"/>
              <w:ind w:left="17"/>
              <w:rPr>
                <w:color w:val="000000"/>
              </w:rPr>
            </w:pPr>
          </w:p>
        </w:tc>
      </w:tr>
    </w:tbl>
    <w:p w:rsidR="004D7287" w:rsidRDefault="004D7287" w:rsidP="00D97A05">
      <w:pPr>
        <w:sectPr w:rsidR="004D7287" w:rsidSect="008946E6">
          <w:pgSz w:w="11906" w:h="16838" w:code="9"/>
          <w:pgMar w:top="1134" w:right="567" w:bottom="1134" w:left="1418" w:header="709" w:footer="709" w:gutter="0"/>
          <w:cols w:space="708"/>
          <w:docGrid w:linePitch="360"/>
        </w:sectPr>
      </w:pPr>
    </w:p>
    <w:p w:rsidR="006D1904" w:rsidRDefault="006D1904" w:rsidP="0056142C">
      <w:pPr>
        <w:pStyle w:val="2"/>
        <w:spacing w:before="120" w:after="120"/>
        <w:jc w:val="center"/>
      </w:pPr>
      <w:bookmarkStart w:id="10" w:name="_Toc62807717"/>
      <w:r w:rsidRPr="002C42A6">
        <w:lastRenderedPageBreak/>
        <w:t>Распределение первичных баллов</w:t>
      </w:r>
      <w:r>
        <w:t xml:space="preserve"> по математике</w:t>
      </w:r>
      <w:bookmarkEnd w:id="10"/>
    </w:p>
    <w:p w:rsidR="006D1904" w:rsidRPr="00F609E5" w:rsidRDefault="006D1904" w:rsidP="00F609E5">
      <w:pPr>
        <w:jc w:val="center"/>
        <w:rPr>
          <w:b/>
          <w:sz w:val="26"/>
          <w:szCs w:val="26"/>
        </w:rPr>
      </w:pPr>
      <w:r w:rsidRPr="00F609E5">
        <w:rPr>
          <w:b/>
          <w:sz w:val="26"/>
          <w:szCs w:val="26"/>
        </w:rPr>
        <w:t>Общая гистограмма первичных баллов</w:t>
      </w:r>
    </w:p>
    <w:p w:rsidR="006D1904" w:rsidRDefault="0056142C" w:rsidP="00D97A05">
      <w:r>
        <w:rPr>
          <w:noProof/>
        </w:rPr>
        <w:drawing>
          <wp:anchor distT="0" distB="0" distL="114300" distR="114300" simplePos="0" relativeHeight="251665408" behindDoc="0" locked="0" layoutInCell="1" allowOverlap="1">
            <wp:simplePos x="0" y="0"/>
            <wp:positionH relativeFrom="column">
              <wp:posOffset>-125730</wp:posOffset>
            </wp:positionH>
            <wp:positionV relativeFrom="paragraph">
              <wp:posOffset>118110</wp:posOffset>
            </wp:positionV>
            <wp:extent cx="9570720" cy="2598420"/>
            <wp:effectExtent l="0" t="0" r="0" b="0"/>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6D1904" w:rsidRPr="00F609E5" w:rsidRDefault="006D1904" w:rsidP="000D2918">
      <w:pPr>
        <w:spacing w:after="120"/>
        <w:jc w:val="center"/>
        <w:rPr>
          <w:b/>
          <w:sz w:val="26"/>
          <w:szCs w:val="26"/>
        </w:rPr>
      </w:pPr>
      <w:r w:rsidRPr="00F609E5">
        <w:rPr>
          <w:b/>
          <w:sz w:val="26"/>
          <w:szCs w:val="26"/>
        </w:rPr>
        <w:t>Распределение первичных баллов по вариантам</w:t>
      </w:r>
    </w:p>
    <w:tbl>
      <w:tblPr>
        <w:tblW w:w="5000" w:type="pct"/>
        <w:tblLook w:val="04A0"/>
      </w:tblPr>
      <w:tblGrid>
        <w:gridCol w:w="537"/>
        <w:gridCol w:w="459"/>
        <w:gridCol w:w="670"/>
        <w:gridCol w:w="670"/>
        <w:gridCol w:w="670"/>
        <w:gridCol w:w="671"/>
        <w:gridCol w:w="671"/>
        <w:gridCol w:w="671"/>
        <w:gridCol w:w="671"/>
        <w:gridCol w:w="671"/>
        <w:gridCol w:w="671"/>
        <w:gridCol w:w="671"/>
        <w:gridCol w:w="671"/>
        <w:gridCol w:w="671"/>
        <w:gridCol w:w="671"/>
        <w:gridCol w:w="671"/>
        <w:gridCol w:w="671"/>
        <w:gridCol w:w="671"/>
        <w:gridCol w:w="671"/>
        <w:gridCol w:w="671"/>
        <w:gridCol w:w="671"/>
        <w:gridCol w:w="671"/>
        <w:gridCol w:w="656"/>
      </w:tblGrid>
      <w:tr w:rsidR="000D2918" w:rsidRPr="00ED1BD4" w:rsidTr="006E0F88">
        <w:trPr>
          <w:cantSplit/>
          <w:trHeight w:val="1077"/>
        </w:trPr>
        <w:tc>
          <w:tcPr>
            <w:tcW w:w="179" w:type="pct"/>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0D2918" w:rsidRPr="00F917B3" w:rsidRDefault="000D2918" w:rsidP="004D35E6">
            <w:pPr>
              <w:ind w:left="113" w:right="113"/>
              <w:rPr>
                <w:b/>
                <w:bCs/>
                <w:color w:val="000000"/>
                <w:sz w:val="14"/>
                <w:szCs w:val="16"/>
              </w:rPr>
            </w:pPr>
            <w:r w:rsidRPr="00F917B3">
              <w:rPr>
                <w:b/>
                <w:bCs/>
                <w:color w:val="000000"/>
                <w:sz w:val="14"/>
                <w:szCs w:val="16"/>
              </w:rPr>
              <w:t>Группы участников</w:t>
            </w:r>
          </w:p>
        </w:tc>
        <w:tc>
          <w:tcPr>
            <w:tcW w:w="14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F917B3" w:rsidRDefault="000D2918" w:rsidP="004D35E6">
            <w:pPr>
              <w:ind w:left="113" w:right="113"/>
              <w:rPr>
                <w:b/>
                <w:bCs/>
                <w:color w:val="000000"/>
                <w:sz w:val="14"/>
                <w:szCs w:val="16"/>
              </w:rPr>
            </w:pPr>
            <w:r w:rsidRPr="00F917B3">
              <w:rPr>
                <w:b/>
                <w:bCs/>
                <w:color w:val="000000"/>
                <w:sz w:val="14"/>
                <w:szCs w:val="16"/>
              </w:rPr>
              <w:t>Кол-во участников</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0</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2</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3</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4</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5</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6</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7</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8</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9</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10</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11</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12</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13</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14</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15</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16</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17</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18</w:t>
            </w:r>
          </w:p>
        </w:tc>
        <w:tc>
          <w:tcPr>
            <w:tcW w:w="22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19</w:t>
            </w:r>
          </w:p>
        </w:tc>
        <w:tc>
          <w:tcPr>
            <w:tcW w:w="218"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490D92" w:rsidRDefault="000D2918" w:rsidP="004D35E6">
            <w:pPr>
              <w:ind w:left="113" w:right="113"/>
              <w:jc w:val="center"/>
              <w:rPr>
                <w:b/>
                <w:color w:val="000000"/>
                <w:sz w:val="20"/>
                <w:szCs w:val="16"/>
              </w:rPr>
            </w:pPr>
            <w:r w:rsidRPr="00490D92">
              <w:rPr>
                <w:b/>
                <w:color w:val="000000"/>
                <w:sz w:val="20"/>
                <w:szCs w:val="16"/>
              </w:rPr>
              <w:t>20</w:t>
            </w:r>
          </w:p>
        </w:tc>
      </w:tr>
      <w:tr w:rsidR="000D2918" w:rsidRPr="00ED1BD4" w:rsidTr="006E0F88">
        <w:trPr>
          <w:cantSplit/>
          <w:trHeight w:val="1134"/>
        </w:trPr>
        <w:tc>
          <w:tcPr>
            <w:tcW w:w="179"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0D2918" w:rsidRPr="00F167EA" w:rsidRDefault="000D2918" w:rsidP="008946E6">
            <w:pPr>
              <w:ind w:left="113" w:right="113"/>
              <w:jc w:val="center"/>
              <w:rPr>
                <w:b/>
                <w:color w:val="000000"/>
                <w:sz w:val="16"/>
                <w:szCs w:val="16"/>
              </w:rPr>
            </w:pPr>
            <w:r w:rsidRPr="00F167EA">
              <w:rPr>
                <w:b/>
                <w:color w:val="000000"/>
                <w:sz w:val="16"/>
                <w:szCs w:val="16"/>
              </w:rPr>
              <w:t>Р</w:t>
            </w:r>
            <w:r w:rsidR="008946E6">
              <w:rPr>
                <w:b/>
                <w:color w:val="000000"/>
                <w:sz w:val="16"/>
                <w:szCs w:val="16"/>
              </w:rPr>
              <w:t>Ф</w:t>
            </w:r>
          </w:p>
        </w:tc>
        <w:tc>
          <w:tcPr>
            <w:tcW w:w="143"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D2918" w:rsidRPr="000D2918" w:rsidRDefault="000D2918" w:rsidP="004D35E6">
            <w:pPr>
              <w:ind w:left="113" w:right="113"/>
              <w:jc w:val="center"/>
              <w:rPr>
                <w:color w:val="000000"/>
                <w:sz w:val="20"/>
                <w:szCs w:val="20"/>
              </w:rPr>
            </w:pPr>
            <w:r w:rsidRPr="000D2918">
              <w:rPr>
                <w:color w:val="000000"/>
                <w:sz w:val="20"/>
                <w:szCs w:val="20"/>
              </w:rPr>
              <w:t>1302933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2,7</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3,2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3,4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3,3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3,2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14,3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9,9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7,9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6,6</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10,3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8,1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6,4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5,1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4,8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3,4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2,3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0,7</w:t>
            </w:r>
          </w:p>
        </w:tc>
        <w:tc>
          <w:tcPr>
            <w:tcW w:w="218" w:type="pct"/>
            <w:tcBorders>
              <w:top w:val="single" w:sz="4" w:space="0" w:color="000000"/>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0,4</w:t>
            </w:r>
          </w:p>
        </w:tc>
      </w:tr>
      <w:tr w:rsidR="000D2918" w:rsidRPr="00ED1BD4" w:rsidTr="006E0F88">
        <w:trPr>
          <w:cantSplit/>
          <w:trHeight w:val="1134"/>
        </w:trPr>
        <w:tc>
          <w:tcPr>
            <w:tcW w:w="179" w:type="pc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0D2918" w:rsidRPr="00F167EA" w:rsidRDefault="000D2918" w:rsidP="004D35E6">
            <w:pPr>
              <w:ind w:left="113" w:right="113"/>
              <w:jc w:val="center"/>
              <w:rPr>
                <w:b/>
                <w:color w:val="000000"/>
                <w:sz w:val="16"/>
                <w:szCs w:val="16"/>
              </w:rPr>
            </w:pPr>
            <w:r w:rsidRPr="00F167EA">
              <w:rPr>
                <w:b/>
                <w:color w:val="000000"/>
                <w:sz w:val="16"/>
                <w:szCs w:val="16"/>
              </w:rPr>
              <w:t>Брянская обл.</w:t>
            </w:r>
          </w:p>
        </w:tc>
        <w:tc>
          <w:tcPr>
            <w:tcW w:w="143" w:type="pct"/>
            <w:tcBorders>
              <w:top w:val="nil"/>
              <w:left w:val="nil"/>
              <w:bottom w:val="single" w:sz="4" w:space="0" w:color="000000"/>
              <w:right w:val="single" w:sz="4" w:space="0" w:color="000000"/>
            </w:tcBorders>
            <w:shd w:val="clear" w:color="auto" w:fill="auto"/>
            <w:noWrap/>
            <w:textDirection w:val="btLr"/>
            <w:vAlign w:val="center"/>
            <w:hideMark/>
          </w:tcPr>
          <w:p w:rsidR="000D2918" w:rsidRPr="000D2918" w:rsidRDefault="000D2918" w:rsidP="004D35E6">
            <w:pPr>
              <w:ind w:left="113" w:right="113"/>
              <w:jc w:val="center"/>
              <w:rPr>
                <w:color w:val="000000"/>
                <w:sz w:val="20"/>
                <w:szCs w:val="20"/>
              </w:rPr>
            </w:pPr>
            <w:r w:rsidRPr="000D2918">
              <w:rPr>
                <w:color w:val="000000"/>
                <w:sz w:val="20"/>
                <w:szCs w:val="20"/>
              </w:rPr>
              <w:t>11986</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0,3</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0,5</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1,1</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1,3</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1,8</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1,2</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1,7</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14,8</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10</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7,7</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7</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13,4</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10,4</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7,3</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6</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6,2</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4</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2,4</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1,8</w:t>
            </w:r>
          </w:p>
        </w:tc>
        <w:tc>
          <w:tcPr>
            <w:tcW w:w="223"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0,8</w:t>
            </w:r>
          </w:p>
        </w:tc>
        <w:tc>
          <w:tcPr>
            <w:tcW w:w="218" w:type="pct"/>
            <w:tcBorders>
              <w:top w:val="nil"/>
              <w:left w:val="nil"/>
              <w:bottom w:val="single" w:sz="4" w:space="0" w:color="000000"/>
              <w:right w:val="single" w:sz="4" w:space="0" w:color="000000"/>
            </w:tcBorders>
            <w:shd w:val="clear" w:color="auto" w:fill="auto"/>
            <w:noWrap/>
            <w:vAlign w:val="center"/>
            <w:hideMark/>
          </w:tcPr>
          <w:p w:rsidR="000D2918" w:rsidRPr="000D2918" w:rsidRDefault="000D2918" w:rsidP="000D2918">
            <w:pPr>
              <w:jc w:val="center"/>
              <w:rPr>
                <w:color w:val="000000"/>
                <w:sz w:val="20"/>
                <w:szCs w:val="20"/>
              </w:rPr>
            </w:pPr>
            <w:r w:rsidRPr="000D2918">
              <w:rPr>
                <w:color w:val="000000"/>
                <w:sz w:val="20"/>
                <w:szCs w:val="20"/>
              </w:rPr>
              <w:t>0,4</w:t>
            </w:r>
          </w:p>
        </w:tc>
      </w:tr>
    </w:tbl>
    <w:p w:rsidR="00950539" w:rsidRDefault="00950539" w:rsidP="00950539"/>
    <w:p w:rsidR="00950539" w:rsidRDefault="00950539" w:rsidP="00950539">
      <w:pPr>
        <w:sectPr w:rsidR="00950539" w:rsidSect="008946E6">
          <w:pgSz w:w="16838" w:h="11906" w:orient="landscape" w:code="9"/>
          <w:pgMar w:top="1134" w:right="567" w:bottom="1134" w:left="1418" w:header="709" w:footer="709" w:gutter="0"/>
          <w:cols w:space="708"/>
          <w:docGrid w:linePitch="360"/>
        </w:sectPr>
      </w:pPr>
    </w:p>
    <w:p w:rsidR="006D1904" w:rsidRDefault="006D1904" w:rsidP="002E2EF4">
      <w:pPr>
        <w:pStyle w:val="2"/>
        <w:spacing w:before="0" w:after="240"/>
        <w:jc w:val="center"/>
      </w:pPr>
      <w:bookmarkStart w:id="11" w:name="_Toc62807718"/>
      <w:r w:rsidRPr="00F609E5">
        <w:lastRenderedPageBreak/>
        <w:t xml:space="preserve">Выполнение заданий </w:t>
      </w:r>
      <w:r>
        <w:t xml:space="preserve">по математике </w:t>
      </w:r>
      <w:r w:rsidRPr="00F609E5">
        <w:t>группами учащихся (в % от числа участников)</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5"/>
        <w:gridCol w:w="1716"/>
        <w:gridCol w:w="694"/>
        <w:gridCol w:w="694"/>
        <w:gridCol w:w="694"/>
        <w:gridCol w:w="694"/>
        <w:gridCol w:w="694"/>
        <w:gridCol w:w="694"/>
        <w:gridCol w:w="694"/>
        <w:gridCol w:w="694"/>
        <w:gridCol w:w="694"/>
        <w:gridCol w:w="694"/>
        <w:gridCol w:w="699"/>
        <w:gridCol w:w="699"/>
        <w:gridCol w:w="699"/>
        <w:gridCol w:w="699"/>
        <w:gridCol w:w="693"/>
        <w:gridCol w:w="669"/>
      </w:tblGrid>
      <w:tr w:rsidR="006D1904" w:rsidRPr="000755E4" w:rsidTr="006E0F88">
        <w:trPr>
          <w:trHeight w:val="20"/>
          <w:jc w:val="center"/>
        </w:trPr>
        <w:tc>
          <w:tcPr>
            <w:tcW w:w="748" w:type="pct"/>
            <w:vMerge w:val="restart"/>
            <w:vAlign w:val="center"/>
          </w:tcPr>
          <w:p w:rsidR="006D1904" w:rsidRPr="000755E4" w:rsidRDefault="006D1904" w:rsidP="00637E76">
            <w:pPr>
              <w:jc w:val="center"/>
              <w:rPr>
                <w:b/>
                <w:bCs/>
                <w:color w:val="000000"/>
                <w:sz w:val="22"/>
                <w:szCs w:val="22"/>
              </w:rPr>
            </w:pPr>
            <w:r w:rsidRPr="000755E4">
              <w:rPr>
                <w:b/>
                <w:bCs/>
                <w:color w:val="000000"/>
                <w:sz w:val="22"/>
                <w:szCs w:val="22"/>
              </w:rPr>
              <w:t>АТЕ</w:t>
            </w:r>
          </w:p>
        </w:tc>
        <w:tc>
          <w:tcPr>
            <w:tcW w:w="569" w:type="pct"/>
            <w:vMerge w:val="restart"/>
            <w:vAlign w:val="center"/>
          </w:tcPr>
          <w:p w:rsidR="006D1904" w:rsidRPr="000755E4" w:rsidRDefault="00405F5A" w:rsidP="00637E76">
            <w:pPr>
              <w:jc w:val="center"/>
              <w:rPr>
                <w:b/>
                <w:bCs/>
                <w:color w:val="000000"/>
                <w:sz w:val="22"/>
                <w:szCs w:val="22"/>
              </w:rPr>
            </w:pPr>
            <w:r>
              <w:rPr>
                <w:b/>
                <w:bCs/>
                <w:color w:val="000000"/>
                <w:sz w:val="22"/>
                <w:szCs w:val="22"/>
              </w:rPr>
              <w:t>Кол-</w:t>
            </w:r>
            <w:r w:rsidR="006D1904" w:rsidRPr="000755E4">
              <w:rPr>
                <w:b/>
                <w:bCs/>
                <w:color w:val="000000"/>
                <w:sz w:val="22"/>
                <w:szCs w:val="22"/>
              </w:rPr>
              <w:t xml:space="preserve">во </w:t>
            </w:r>
          </w:p>
          <w:p w:rsidR="006D1904" w:rsidRPr="000755E4" w:rsidRDefault="00405F5A" w:rsidP="00637E76">
            <w:pPr>
              <w:jc w:val="center"/>
              <w:rPr>
                <w:b/>
                <w:bCs/>
                <w:color w:val="000000"/>
                <w:sz w:val="22"/>
                <w:szCs w:val="22"/>
              </w:rPr>
            </w:pPr>
            <w:r>
              <w:rPr>
                <w:b/>
                <w:bCs/>
                <w:color w:val="000000"/>
                <w:sz w:val="22"/>
                <w:szCs w:val="22"/>
              </w:rPr>
              <w:t>уч-</w:t>
            </w:r>
            <w:r w:rsidR="006D1904" w:rsidRPr="000755E4">
              <w:rPr>
                <w:b/>
                <w:bCs/>
                <w:color w:val="000000"/>
                <w:sz w:val="22"/>
                <w:szCs w:val="22"/>
              </w:rPr>
              <w:t>ков</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2</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3</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4</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5</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6</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7</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8</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9</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10</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11(1)</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11(2)</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12(1)</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12(2)</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13</w:t>
            </w:r>
          </w:p>
        </w:tc>
        <w:tc>
          <w:tcPr>
            <w:tcW w:w="22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14</w:t>
            </w:r>
          </w:p>
        </w:tc>
      </w:tr>
      <w:tr w:rsidR="006D1904" w:rsidRPr="000755E4" w:rsidTr="006E0F88">
        <w:trPr>
          <w:trHeight w:val="20"/>
          <w:jc w:val="center"/>
        </w:trPr>
        <w:tc>
          <w:tcPr>
            <w:tcW w:w="748" w:type="pct"/>
            <w:vMerge/>
            <w:vAlign w:val="center"/>
          </w:tcPr>
          <w:p w:rsidR="006D1904" w:rsidRPr="000755E4" w:rsidRDefault="006D1904" w:rsidP="00637E76">
            <w:pPr>
              <w:rPr>
                <w:b/>
                <w:bCs/>
                <w:color w:val="000000"/>
                <w:sz w:val="22"/>
                <w:szCs w:val="22"/>
              </w:rPr>
            </w:pPr>
          </w:p>
        </w:tc>
        <w:tc>
          <w:tcPr>
            <w:tcW w:w="569" w:type="pct"/>
            <w:vMerge/>
            <w:vAlign w:val="center"/>
          </w:tcPr>
          <w:p w:rsidR="006D1904" w:rsidRPr="000755E4" w:rsidRDefault="006D1904" w:rsidP="00637E76">
            <w:pPr>
              <w:rPr>
                <w:b/>
                <w:bCs/>
                <w:color w:val="000000"/>
                <w:sz w:val="22"/>
                <w:szCs w:val="22"/>
              </w:rPr>
            </w:pP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2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r>
      <w:tr w:rsidR="00A20016" w:rsidRPr="000755E4" w:rsidTr="006E0F88">
        <w:trPr>
          <w:trHeight w:val="20"/>
          <w:jc w:val="center"/>
        </w:trPr>
        <w:tc>
          <w:tcPr>
            <w:tcW w:w="748" w:type="pct"/>
            <w:vAlign w:val="center"/>
          </w:tcPr>
          <w:p w:rsidR="00A20016" w:rsidRPr="000755E4" w:rsidRDefault="00A20016" w:rsidP="00E855D5">
            <w:pPr>
              <w:jc w:val="center"/>
              <w:rPr>
                <w:b/>
                <w:bCs/>
                <w:color w:val="000000"/>
                <w:sz w:val="22"/>
                <w:szCs w:val="22"/>
              </w:rPr>
            </w:pPr>
            <w:r w:rsidRPr="000755E4">
              <w:rPr>
                <w:b/>
                <w:bCs/>
                <w:color w:val="000000"/>
                <w:sz w:val="22"/>
                <w:szCs w:val="22"/>
              </w:rPr>
              <w:t>Р</w:t>
            </w:r>
            <w:r w:rsidR="00E855D5">
              <w:rPr>
                <w:b/>
                <w:bCs/>
                <w:color w:val="000000"/>
                <w:sz w:val="22"/>
                <w:szCs w:val="22"/>
              </w:rPr>
              <w:t>Ф</w:t>
            </w:r>
          </w:p>
        </w:tc>
        <w:tc>
          <w:tcPr>
            <w:tcW w:w="569" w:type="pct"/>
            <w:vAlign w:val="center"/>
          </w:tcPr>
          <w:p w:rsidR="00A20016" w:rsidRPr="00E76A1C" w:rsidRDefault="00A20016" w:rsidP="00E76A1C">
            <w:pPr>
              <w:jc w:val="center"/>
              <w:rPr>
                <w:color w:val="000000"/>
                <w:sz w:val="20"/>
                <w:szCs w:val="20"/>
              </w:rPr>
            </w:pPr>
            <w:r w:rsidRPr="00E76A1C">
              <w:rPr>
                <w:color w:val="000000"/>
                <w:sz w:val="20"/>
                <w:szCs w:val="20"/>
              </w:rPr>
              <w:t>1302933</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62,1</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51,0</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63,3</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40,4</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75,2</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46,7</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58,1</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36,8</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50,1</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41,0</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83,5</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72,8</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49,2</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42,9</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28,0</w:t>
            </w:r>
          </w:p>
        </w:tc>
        <w:tc>
          <w:tcPr>
            <w:tcW w:w="222" w:type="pct"/>
            <w:vAlign w:val="center"/>
          </w:tcPr>
          <w:p w:rsidR="00A20016" w:rsidRPr="003C2788" w:rsidRDefault="00A20016" w:rsidP="00B20988">
            <w:pPr>
              <w:jc w:val="center"/>
              <w:rPr>
                <w:color w:val="000000"/>
                <w:sz w:val="20"/>
                <w:szCs w:val="20"/>
              </w:rPr>
            </w:pPr>
            <w:r w:rsidRPr="003C2788">
              <w:rPr>
                <w:color w:val="000000"/>
                <w:sz w:val="20"/>
                <w:szCs w:val="20"/>
              </w:rPr>
              <w:t>9,3</w:t>
            </w:r>
          </w:p>
        </w:tc>
      </w:tr>
      <w:tr w:rsidR="00A20016" w:rsidRPr="000755E4" w:rsidTr="006E0F88">
        <w:trPr>
          <w:trHeight w:val="20"/>
          <w:jc w:val="center"/>
        </w:trPr>
        <w:tc>
          <w:tcPr>
            <w:tcW w:w="748" w:type="pct"/>
            <w:vAlign w:val="center"/>
          </w:tcPr>
          <w:p w:rsidR="00A20016" w:rsidRPr="00E76A1C" w:rsidRDefault="00A20016" w:rsidP="00637E76">
            <w:pPr>
              <w:jc w:val="center"/>
              <w:rPr>
                <w:b/>
                <w:bCs/>
                <w:sz w:val="22"/>
                <w:szCs w:val="22"/>
              </w:rPr>
            </w:pPr>
            <w:r w:rsidRPr="00E76A1C">
              <w:rPr>
                <w:b/>
                <w:bCs/>
                <w:sz w:val="22"/>
                <w:szCs w:val="22"/>
              </w:rPr>
              <w:t>Брянская область</w:t>
            </w:r>
          </w:p>
        </w:tc>
        <w:tc>
          <w:tcPr>
            <w:tcW w:w="569" w:type="pct"/>
            <w:vAlign w:val="center"/>
          </w:tcPr>
          <w:p w:rsidR="00A20016" w:rsidRPr="00E76A1C" w:rsidRDefault="00A20016" w:rsidP="00E76A1C">
            <w:pPr>
              <w:jc w:val="center"/>
              <w:rPr>
                <w:sz w:val="20"/>
                <w:szCs w:val="20"/>
              </w:rPr>
            </w:pPr>
            <w:r w:rsidRPr="00E76A1C">
              <w:rPr>
                <w:sz w:val="20"/>
                <w:szCs w:val="20"/>
              </w:rPr>
              <w:t>11986</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73,4</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70,6</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50,8</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51,5</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83,4</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53,1</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67,3</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36,6</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55,5</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45,6</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87,5</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78,2</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53,4</w:t>
            </w:r>
          </w:p>
        </w:tc>
        <w:tc>
          <w:tcPr>
            <w:tcW w:w="232" w:type="pct"/>
            <w:vAlign w:val="center"/>
          </w:tcPr>
          <w:p w:rsidR="00A20016" w:rsidRPr="003C2788" w:rsidRDefault="00A20016" w:rsidP="00B20988">
            <w:pPr>
              <w:jc w:val="center"/>
              <w:rPr>
                <w:color w:val="000000"/>
                <w:sz w:val="20"/>
                <w:szCs w:val="20"/>
              </w:rPr>
            </w:pPr>
            <w:r w:rsidRPr="003C2788">
              <w:rPr>
                <w:color w:val="000000"/>
                <w:sz w:val="20"/>
                <w:szCs w:val="20"/>
              </w:rPr>
              <w:t>44,2</w:t>
            </w:r>
          </w:p>
        </w:tc>
        <w:tc>
          <w:tcPr>
            <w:tcW w:w="230" w:type="pct"/>
            <w:vAlign w:val="center"/>
          </w:tcPr>
          <w:p w:rsidR="00A20016" w:rsidRPr="003C2788" w:rsidRDefault="00A20016" w:rsidP="00B20988">
            <w:pPr>
              <w:jc w:val="center"/>
              <w:rPr>
                <w:color w:val="000000"/>
                <w:sz w:val="20"/>
                <w:szCs w:val="20"/>
              </w:rPr>
            </w:pPr>
            <w:r w:rsidRPr="003C2788">
              <w:rPr>
                <w:color w:val="000000"/>
                <w:sz w:val="20"/>
                <w:szCs w:val="20"/>
              </w:rPr>
              <w:t>32,1</w:t>
            </w:r>
          </w:p>
        </w:tc>
        <w:tc>
          <w:tcPr>
            <w:tcW w:w="222" w:type="pct"/>
            <w:vAlign w:val="center"/>
          </w:tcPr>
          <w:p w:rsidR="00A20016" w:rsidRPr="003C2788" w:rsidRDefault="00A20016" w:rsidP="00B20988">
            <w:pPr>
              <w:jc w:val="center"/>
              <w:rPr>
                <w:color w:val="000000"/>
                <w:sz w:val="20"/>
                <w:szCs w:val="20"/>
              </w:rPr>
            </w:pPr>
            <w:r w:rsidRPr="003C2788">
              <w:rPr>
                <w:color w:val="000000"/>
                <w:sz w:val="20"/>
                <w:szCs w:val="20"/>
              </w:rPr>
              <w:t>9,4</w:t>
            </w:r>
          </w:p>
        </w:tc>
      </w:tr>
      <w:tr w:rsidR="00A20016" w:rsidRPr="000755E4" w:rsidTr="006E0F88">
        <w:trPr>
          <w:trHeight w:val="20"/>
          <w:jc w:val="center"/>
        </w:trPr>
        <w:tc>
          <w:tcPr>
            <w:tcW w:w="748" w:type="pct"/>
            <w:vAlign w:val="center"/>
          </w:tcPr>
          <w:p w:rsidR="00A20016" w:rsidRPr="00E76A1C" w:rsidRDefault="00A20016" w:rsidP="00F15378">
            <w:pPr>
              <w:rPr>
                <w:sz w:val="22"/>
                <w:szCs w:val="22"/>
              </w:rPr>
            </w:pPr>
            <w:r w:rsidRPr="00E76A1C">
              <w:rPr>
                <w:sz w:val="22"/>
                <w:szCs w:val="22"/>
              </w:rPr>
              <w:t>Ср. % вып. уч. гр. баллов "2"</w:t>
            </w:r>
          </w:p>
        </w:tc>
        <w:tc>
          <w:tcPr>
            <w:tcW w:w="569" w:type="pct"/>
            <w:vAlign w:val="center"/>
          </w:tcPr>
          <w:p w:rsidR="00A20016" w:rsidRPr="00E76A1C" w:rsidRDefault="00A20016" w:rsidP="00B20988">
            <w:pPr>
              <w:jc w:val="center"/>
              <w:rPr>
                <w:sz w:val="20"/>
                <w:szCs w:val="20"/>
              </w:rPr>
            </w:pPr>
            <w:r>
              <w:rPr>
                <w:sz w:val="20"/>
                <w:szCs w:val="20"/>
              </w:rPr>
              <w:t>941</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34,0</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31,9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23,5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12,9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46,0</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10,1</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28,2</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11,9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6,1</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58,9</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42,7</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15,9</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12,3</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5,4</w:t>
            </w:r>
          </w:p>
        </w:tc>
        <w:tc>
          <w:tcPr>
            <w:tcW w:w="222" w:type="pct"/>
            <w:vAlign w:val="center"/>
          </w:tcPr>
          <w:p w:rsidR="00A20016" w:rsidRPr="002338FB" w:rsidRDefault="00A20016" w:rsidP="00B20988">
            <w:pPr>
              <w:jc w:val="center"/>
              <w:rPr>
                <w:color w:val="000000"/>
                <w:sz w:val="20"/>
                <w:szCs w:val="20"/>
              </w:rPr>
            </w:pPr>
            <w:r w:rsidRPr="002338FB">
              <w:rPr>
                <w:color w:val="000000"/>
                <w:sz w:val="20"/>
                <w:szCs w:val="20"/>
              </w:rPr>
              <w:t>0,6</w:t>
            </w:r>
          </w:p>
        </w:tc>
      </w:tr>
      <w:tr w:rsidR="00A20016" w:rsidRPr="000755E4" w:rsidTr="006E0F88">
        <w:trPr>
          <w:trHeight w:val="20"/>
          <w:jc w:val="center"/>
        </w:trPr>
        <w:tc>
          <w:tcPr>
            <w:tcW w:w="748" w:type="pct"/>
            <w:vAlign w:val="center"/>
          </w:tcPr>
          <w:p w:rsidR="00A20016" w:rsidRPr="000755E4" w:rsidRDefault="00A20016" w:rsidP="00F15378">
            <w:pPr>
              <w:rPr>
                <w:color w:val="000000"/>
                <w:sz w:val="22"/>
                <w:szCs w:val="22"/>
              </w:rPr>
            </w:pPr>
            <w:r w:rsidRPr="000755E4">
              <w:rPr>
                <w:color w:val="000000"/>
                <w:sz w:val="22"/>
                <w:szCs w:val="22"/>
              </w:rPr>
              <w:t>Ср. % вып. уч. гр. баллов "3"</w:t>
            </w:r>
          </w:p>
        </w:tc>
        <w:tc>
          <w:tcPr>
            <w:tcW w:w="569" w:type="pct"/>
            <w:vAlign w:val="center"/>
          </w:tcPr>
          <w:p w:rsidR="00A20016" w:rsidRPr="00E76A1C" w:rsidRDefault="00A20016" w:rsidP="00B20988">
            <w:pPr>
              <w:jc w:val="center"/>
              <w:rPr>
                <w:color w:val="000000"/>
                <w:sz w:val="20"/>
                <w:szCs w:val="20"/>
              </w:rPr>
            </w:pPr>
            <w:r>
              <w:rPr>
                <w:color w:val="000000"/>
                <w:sz w:val="20"/>
                <w:szCs w:val="20"/>
              </w:rPr>
              <w:t>4726</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67,6</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65,3</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42,9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40,3</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79,1</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35,1</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57,9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26,5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36,5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23,1</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84,1</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71,1</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39,7</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30,9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18,6</w:t>
            </w:r>
          </w:p>
        </w:tc>
        <w:tc>
          <w:tcPr>
            <w:tcW w:w="222" w:type="pct"/>
            <w:vAlign w:val="center"/>
          </w:tcPr>
          <w:p w:rsidR="00A20016" w:rsidRPr="002338FB" w:rsidRDefault="00A20016" w:rsidP="00B20988">
            <w:pPr>
              <w:jc w:val="center"/>
              <w:rPr>
                <w:color w:val="000000"/>
                <w:sz w:val="20"/>
                <w:szCs w:val="20"/>
              </w:rPr>
            </w:pPr>
            <w:r w:rsidRPr="002338FB">
              <w:rPr>
                <w:color w:val="000000"/>
                <w:sz w:val="20"/>
                <w:szCs w:val="20"/>
              </w:rPr>
              <w:t>2,2</w:t>
            </w:r>
          </w:p>
        </w:tc>
      </w:tr>
      <w:tr w:rsidR="00A20016" w:rsidRPr="000755E4" w:rsidTr="006E0F88">
        <w:trPr>
          <w:trHeight w:val="20"/>
          <w:jc w:val="center"/>
        </w:trPr>
        <w:tc>
          <w:tcPr>
            <w:tcW w:w="748" w:type="pct"/>
            <w:vAlign w:val="center"/>
          </w:tcPr>
          <w:p w:rsidR="00A20016" w:rsidRPr="000755E4" w:rsidRDefault="00A20016" w:rsidP="00F15378">
            <w:pPr>
              <w:rPr>
                <w:color w:val="000000"/>
                <w:sz w:val="22"/>
                <w:szCs w:val="22"/>
              </w:rPr>
            </w:pPr>
            <w:r w:rsidRPr="000755E4">
              <w:rPr>
                <w:color w:val="000000"/>
                <w:sz w:val="22"/>
                <w:szCs w:val="22"/>
              </w:rPr>
              <w:t>Ср. % вып. уч. гр. баллов "4"</w:t>
            </w:r>
          </w:p>
        </w:tc>
        <w:tc>
          <w:tcPr>
            <w:tcW w:w="569" w:type="pct"/>
            <w:vAlign w:val="center"/>
          </w:tcPr>
          <w:p w:rsidR="00A20016" w:rsidRPr="00E76A1C" w:rsidRDefault="00A20016" w:rsidP="00B20988">
            <w:pPr>
              <w:jc w:val="center"/>
              <w:rPr>
                <w:color w:val="000000"/>
                <w:sz w:val="20"/>
                <w:szCs w:val="20"/>
              </w:rPr>
            </w:pPr>
            <w:r>
              <w:rPr>
                <w:color w:val="000000"/>
                <w:sz w:val="20"/>
                <w:szCs w:val="20"/>
              </w:rPr>
              <w:t>4454</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80,5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77,0</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55,0</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58,1</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90,6</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66,2</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76,3</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40,9</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69,8</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60,0</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93,0</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86,4</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61,8</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50,4</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37,1</w:t>
            </w:r>
          </w:p>
        </w:tc>
        <w:tc>
          <w:tcPr>
            <w:tcW w:w="222" w:type="pct"/>
            <w:vAlign w:val="center"/>
          </w:tcPr>
          <w:p w:rsidR="00A20016" w:rsidRPr="002338FB" w:rsidRDefault="00A20016" w:rsidP="00B20988">
            <w:pPr>
              <w:jc w:val="center"/>
              <w:rPr>
                <w:color w:val="000000"/>
                <w:sz w:val="20"/>
                <w:szCs w:val="20"/>
              </w:rPr>
            </w:pPr>
            <w:r w:rsidRPr="002338FB">
              <w:rPr>
                <w:color w:val="000000"/>
                <w:sz w:val="20"/>
                <w:szCs w:val="20"/>
              </w:rPr>
              <w:t>8,5</w:t>
            </w:r>
          </w:p>
        </w:tc>
      </w:tr>
      <w:tr w:rsidR="00A20016" w:rsidRPr="000755E4" w:rsidTr="006E0F88">
        <w:trPr>
          <w:trHeight w:val="20"/>
          <w:jc w:val="center"/>
        </w:trPr>
        <w:tc>
          <w:tcPr>
            <w:tcW w:w="748" w:type="pct"/>
            <w:vAlign w:val="center"/>
          </w:tcPr>
          <w:p w:rsidR="00A20016" w:rsidRPr="000755E4" w:rsidRDefault="00A20016" w:rsidP="00F15378">
            <w:pPr>
              <w:rPr>
                <w:color w:val="000000"/>
                <w:sz w:val="22"/>
                <w:szCs w:val="22"/>
              </w:rPr>
            </w:pPr>
            <w:r w:rsidRPr="000755E4">
              <w:rPr>
                <w:color w:val="000000"/>
                <w:sz w:val="22"/>
                <w:szCs w:val="22"/>
              </w:rPr>
              <w:t>Ср. % вып. уч. гр. баллов "5"</w:t>
            </w:r>
          </w:p>
        </w:tc>
        <w:tc>
          <w:tcPr>
            <w:tcW w:w="569" w:type="pct"/>
            <w:vAlign w:val="center"/>
          </w:tcPr>
          <w:p w:rsidR="00A20016" w:rsidRPr="00E76A1C" w:rsidRDefault="00A20016" w:rsidP="00B20988">
            <w:pPr>
              <w:jc w:val="center"/>
              <w:rPr>
                <w:color w:val="000000"/>
                <w:sz w:val="20"/>
                <w:szCs w:val="20"/>
              </w:rPr>
            </w:pPr>
            <w:r>
              <w:rPr>
                <w:color w:val="000000"/>
                <w:sz w:val="20"/>
                <w:szCs w:val="20"/>
              </w:rPr>
              <w:t>1865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90,7</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88,4</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74,5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83,3</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96,0</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89,5</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89,7</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66,0</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91,8</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88,3</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97,6</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94,9</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86,5</w:t>
            </w:r>
          </w:p>
        </w:tc>
        <w:tc>
          <w:tcPr>
            <w:tcW w:w="232" w:type="pct"/>
            <w:vAlign w:val="center"/>
          </w:tcPr>
          <w:p w:rsidR="00A20016" w:rsidRPr="002338FB" w:rsidRDefault="00A20016" w:rsidP="00B20988">
            <w:pPr>
              <w:jc w:val="center"/>
              <w:rPr>
                <w:color w:val="000000"/>
                <w:sz w:val="20"/>
                <w:szCs w:val="20"/>
              </w:rPr>
            </w:pPr>
            <w:r w:rsidRPr="002338FB">
              <w:rPr>
                <w:color w:val="000000"/>
                <w:sz w:val="20"/>
                <w:szCs w:val="20"/>
              </w:rPr>
              <w:t>79,2</w:t>
            </w:r>
          </w:p>
        </w:tc>
        <w:tc>
          <w:tcPr>
            <w:tcW w:w="230" w:type="pct"/>
            <w:vAlign w:val="center"/>
          </w:tcPr>
          <w:p w:rsidR="00A20016" w:rsidRPr="002338FB" w:rsidRDefault="00A20016" w:rsidP="00B20988">
            <w:pPr>
              <w:jc w:val="center"/>
              <w:rPr>
                <w:color w:val="000000"/>
                <w:sz w:val="20"/>
                <w:szCs w:val="20"/>
              </w:rPr>
            </w:pPr>
            <w:r w:rsidRPr="002338FB">
              <w:rPr>
                <w:color w:val="000000"/>
                <w:sz w:val="20"/>
                <w:szCs w:val="20"/>
              </w:rPr>
              <w:t>68,0</w:t>
            </w:r>
          </w:p>
        </w:tc>
        <w:tc>
          <w:tcPr>
            <w:tcW w:w="222" w:type="pct"/>
            <w:vAlign w:val="center"/>
          </w:tcPr>
          <w:p w:rsidR="00A20016" w:rsidRPr="002338FB" w:rsidRDefault="00A20016" w:rsidP="00B20988">
            <w:pPr>
              <w:jc w:val="center"/>
              <w:rPr>
                <w:color w:val="000000"/>
                <w:sz w:val="20"/>
                <w:szCs w:val="20"/>
              </w:rPr>
            </w:pPr>
            <w:r w:rsidRPr="002338FB">
              <w:rPr>
                <w:color w:val="000000"/>
                <w:sz w:val="20"/>
                <w:szCs w:val="20"/>
              </w:rPr>
              <w:t>34,6</w:t>
            </w:r>
          </w:p>
        </w:tc>
      </w:tr>
    </w:tbl>
    <w:p w:rsidR="006D1904" w:rsidRPr="00AC4A5E" w:rsidRDefault="006D1904" w:rsidP="002E2EF4">
      <w:pPr>
        <w:spacing w:before="240" w:after="120"/>
        <w:jc w:val="center"/>
        <w:rPr>
          <w:b/>
          <w:sz w:val="26"/>
          <w:szCs w:val="26"/>
        </w:rPr>
      </w:pPr>
      <w:r w:rsidRPr="00AC4A5E">
        <w:rPr>
          <w:b/>
          <w:sz w:val="26"/>
          <w:szCs w:val="26"/>
        </w:rPr>
        <w:t>Средний % выполнения заданий группами учащихся</w:t>
      </w:r>
    </w:p>
    <w:p w:rsidR="006D1904" w:rsidRDefault="00A20016" w:rsidP="00BA7EEE">
      <w:pPr>
        <w:tabs>
          <w:tab w:val="left" w:pos="2144"/>
        </w:tabs>
      </w:pPr>
      <w:r w:rsidRPr="00A20016">
        <w:rPr>
          <w:noProof/>
        </w:rPr>
        <w:drawing>
          <wp:anchor distT="0" distB="0" distL="114300" distR="114300" simplePos="0" relativeHeight="251673600" behindDoc="0" locked="0" layoutInCell="1" allowOverlap="1">
            <wp:simplePos x="0" y="0"/>
            <wp:positionH relativeFrom="column">
              <wp:posOffset>-4473</wp:posOffset>
            </wp:positionH>
            <wp:positionV relativeFrom="paragraph">
              <wp:posOffset>53395</wp:posOffset>
            </wp:positionV>
            <wp:extent cx="9263270" cy="2965837"/>
            <wp:effectExtent l="0" t="0" r="0" b="0"/>
            <wp:wrapNone/>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6D1904" w:rsidRPr="00BA7EEE" w:rsidRDefault="006D1904" w:rsidP="00BA7EEE">
      <w:pPr>
        <w:sectPr w:rsidR="006D1904" w:rsidRPr="00BA7EEE" w:rsidSect="008946E6">
          <w:pgSz w:w="16838" w:h="11906" w:orient="landscape" w:code="9"/>
          <w:pgMar w:top="1134" w:right="567" w:bottom="1134" w:left="1418" w:header="709" w:footer="709" w:gutter="0"/>
          <w:cols w:space="708"/>
          <w:docGrid w:linePitch="360"/>
        </w:sectPr>
      </w:pPr>
    </w:p>
    <w:p w:rsidR="00A60C7E" w:rsidRPr="00CF597E" w:rsidRDefault="00A60C7E" w:rsidP="00A60C7E">
      <w:pPr>
        <w:pStyle w:val="3"/>
        <w:numPr>
          <w:ilvl w:val="1"/>
          <w:numId w:val="1"/>
        </w:numPr>
        <w:spacing w:before="0"/>
        <w:ind w:left="0" w:firstLine="0"/>
        <w:jc w:val="center"/>
        <w:rPr>
          <w:sz w:val="28"/>
          <w:szCs w:val="28"/>
          <w:lang w:bidi="ru-RU"/>
        </w:rPr>
      </w:pPr>
      <w:bookmarkStart w:id="12" w:name="bookmark6"/>
      <w:bookmarkStart w:id="13" w:name="_Toc62807719"/>
      <w:r w:rsidRPr="00CF597E">
        <w:rPr>
          <w:sz w:val="28"/>
          <w:szCs w:val="28"/>
          <w:lang w:bidi="ru-RU"/>
        </w:rPr>
        <w:lastRenderedPageBreak/>
        <w:t>Описание проверочной работы по математике</w:t>
      </w:r>
      <w:bookmarkEnd w:id="13"/>
    </w:p>
    <w:p w:rsidR="006B57AB" w:rsidRPr="006E0F88" w:rsidRDefault="006B57AB" w:rsidP="006E0F88">
      <w:pPr>
        <w:spacing w:before="120" w:after="120"/>
        <w:jc w:val="center"/>
        <w:rPr>
          <w:b/>
        </w:rPr>
      </w:pPr>
      <w:r w:rsidRPr="006E0F88">
        <w:rPr>
          <w:b/>
          <w:lang w:bidi="ru-RU"/>
        </w:rPr>
        <w:t>Структура варианта проверочной работы</w:t>
      </w:r>
      <w:bookmarkEnd w:id="12"/>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Работа содержит 14 заданий.</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заданиях 1-5, 7, 8, 11, 12 (пункт 1), 13 необходимо записать только ответ.</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задании 12 (пункт 2) нужно изобразить требуемые элементы рисунка.</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заданиях 6, 9, 10, 14 требуется записать решение и ответ.</w:t>
      </w:r>
    </w:p>
    <w:p w:rsidR="006B57AB" w:rsidRPr="006E0F88" w:rsidRDefault="006B57AB" w:rsidP="006E0F88">
      <w:pPr>
        <w:spacing w:before="120" w:after="120"/>
        <w:jc w:val="center"/>
        <w:rPr>
          <w:b/>
        </w:rPr>
      </w:pPr>
      <w:bookmarkStart w:id="14" w:name="bookmark7"/>
      <w:r w:rsidRPr="006E0F88">
        <w:rPr>
          <w:b/>
          <w:lang w:bidi="ru-RU"/>
        </w:rPr>
        <w:t>Распределение заданий варианта проверочной работы по содержанию, проверяемым умениям и видам деятельности</w:t>
      </w:r>
      <w:bookmarkEnd w:id="14"/>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заданиях 1-3 проверяется владение понятиями «делимость чисел», «обыкновенная дробь», «десятичная дробь».</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задании 4 проверяется умение находить часть числа и число по его</w:t>
      </w:r>
      <w:r w:rsidR="004B7B32" w:rsidRPr="004B7B32">
        <w:rPr>
          <w:color w:val="000000"/>
          <w:sz w:val="24"/>
          <w:szCs w:val="24"/>
          <w:lang w:bidi="ru-RU"/>
        </w:rPr>
        <w:t xml:space="preserve"> </w:t>
      </w:r>
      <w:r w:rsidRPr="004B7B32">
        <w:rPr>
          <w:color w:val="000000"/>
          <w:sz w:val="24"/>
          <w:szCs w:val="24"/>
          <w:lang w:bidi="ru-RU"/>
        </w:rPr>
        <w:t>части.</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Заданием 5 контролируется умение находить неизвестный компонент арифметического действия.</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заданиях 6-8 проверяются умения решать текстовые задачи на движение, работу, проценты и задачи практического содержания.</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задании 9 проверяется умение находить значение арифметического выражения с натуральными числами, содержащего скобки.</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В задании 11 проверяется умение извлекать информацию, представленную в таблицах, на диаграммах.</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Заданием 13 проверяется развитие пространственных представлений.</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A60C7E" w:rsidRPr="00C14D3B" w:rsidRDefault="006B57AB" w:rsidP="00A60C7E">
      <w:pPr>
        <w:tabs>
          <w:tab w:val="left" w:pos="2976"/>
        </w:tabs>
        <w:ind w:firstLine="709"/>
        <w:jc w:val="both"/>
        <w:rPr>
          <w:color w:val="000000"/>
          <w:lang w:bidi="ru-RU"/>
        </w:rPr>
      </w:pPr>
      <w:r w:rsidRPr="00C14D3B">
        <w:rPr>
          <w:color w:val="000000"/>
          <w:lang w:bidi="ru-RU"/>
        </w:rPr>
        <w:t>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w:t>
      </w:r>
      <w:bookmarkStart w:id="15" w:name="bookmark8"/>
      <w:r w:rsidR="00A03C40" w:rsidRPr="00C14D3B">
        <w:rPr>
          <w:color w:val="000000"/>
          <w:lang w:bidi="ru-RU"/>
        </w:rPr>
        <w:t>.</w:t>
      </w:r>
      <w:r w:rsidR="00A60C7E" w:rsidRPr="00C14D3B">
        <w:rPr>
          <w:color w:val="000000"/>
          <w:lang w:bidi="ru-RU"/>
        </w:rPr>
        <w:t xml:space="preserve"> </w:t>
      </w:r>
    </w:p>
    <w:p w:rsidR="00A60C7E" w:rsidRPr="00C14D3B" w:rsidRDefault="00A60C7E" w:rsidP="00A60C7E">
      <w:pPr>
        <w:tabs>
          <w:tab w:val="left" w:pos="2976"/>
        </w:tabs>
        <w:ind w:firstLine="709"/>
        <w:jc w:val="both"/>
      </w:pPr>
      <w:r w:rsidRPr="00C14D3B">
        <w:rPr>
          <w:color w:val="000000"/>
          <w:lang w:bidi="ru-RU"/>
        </w:rPr>
        <w:t>На выполнение проверочной работы по математике дается 60 минут.</w:t>
      </w:r>
    </w:p>
    <w:p w:rsidR="006B57AB" w:rsidRPr="006E0F88" w:rsidRDefault="006B57AB" w:rsidP="006E0F88">
      <w:pPr>
        <w:spacing w:before="120" w:after="120"/>
        <w:jc w:val="center"/>
        <w:rPr>
          <w:b/>
          <w:lang w:bidi="ru-RU"/>
        </w:rPr>
      </w:pPr>
      <w:r w:rsidRPr="006E0F88">
        <w:rPr>
          <w:b/>
          <w:lang w:bidi="ru-RU"/>
        </w:rPr>
        <w:t>Система оценивания выполнения отдельных заданий и проверочной работы в целом</w:t>
      </w:r>
      <w:bookmarkEnd w:id="15"/>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Каждое верно выполненное задание 1-5, 7, 8, 11 (пункт 1), 11 (пункт 2),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6B57AB" w:rsidRDefault="006B57AB" w:rsidP="00A60C7E">
      <w:pPr>
        <w:pStyle w:val="23"/>
        <w:shd w:val="clear" w:color="auto" w:fill="auto"/>
        <w:spacing w:after="0" w:line="240" w:lineRule="auto"/>
        <w:ind w:firstLine="709"/>
        <w:jc w:val="both"/>
        <w:rPr>
          <w:color w:val="000000"/>
          <w:sz w:val="24"/>
          <w:szCs w:val="24"/>
          <w:lang w:bidi="ru-RU"/>
        </w:rPr>
      </w:pPr>
      <w:r w:rsidRPr="00C14D3B">
        <w:rPr>
          <w:color w:val="000000"/>
          <w:sz w:val="24"/>
          <w:szCs w:val="24"/>
          <w:lang w:bidi="ru-RU"/>
        </w:rPr>
        <w:t>Выполнение заданий 6, 9, 10, 14 оценивается от 0 до 2 баллов.</w:t>
      </w:r>
    </w:p>
    <w:p w:rsidR="006B57AB" w:rsidRDefault="006B57AB" w:rsidP="008946E6">
      <w:pPr>
        <w:pStyle w:val="28"/>
        <w:shd w:val="clear" w:color="auto" w:fill="auto"/>
        <w:spacing w:before="120" w:after="0" w:line="240" w:lineRule="auto"/>
        <w:jc w:val="center"/>
        <w:rPr>
          <w:color w:val="000000"/>
          <w:sz w:val="24"/>
          <w:szCs w:val="24"/>
          <w:lang w:bidi="ru-RU"/>
        </w:rPr>
      </w:pPr>
      <w:r w:rsidRPr="0043435C">
        <w:rPr>
          <w:color w:val="000000"/>
          <w:sz w:val="24"/>
          <w:szCs w:val="24"/>
          <w:lang w:bidi="ru-RU"/>
        </w:rPr>
        <w:t>Рекомендац</w:t>
      </w:r>
      <w:r w:rsidR="00236D00">
        <w:rPr>
          <w:color w:val="000000"/>
          <w:sz w:val="24"/>
          <w:szCs w:val="24"/>
          <w:lang w:bidi="ru-RU"/>
        </w:rPr>
        <w:t>ии по переводу первичных баллов</w:t>
      </w:r>
      <w:r w:rsidRPr="0043435C">
        <w:rPr>
          <w:color w:val="000000"/>
          <w:sz w:val="24"/>
          <w:szCs w:val="24"/>
          <w:lang w:bidi="ru-RU"/>
        </w:rPr>
        <w:t xml:space="preserve"> </w:t>
      </w:r>
      <w:r w:rsidR="00C44031">
        <w:rPr>
          <w:color w:val="000000"/>
          <w:sz w:val="24"/>
          <w:szCs w:val="24"/>
          <w:lang w:bidi="ru-RU"/>
        </w:rPr>
        <w:t xml:space="preserve">в </w:t>
      </w:r>
      <w:r w:rsidRPr="0043435C">
        <w:rPr>
          <w:color w:val="000000"/>
          <w:sz w:val="24"/>
          <w:szCs w:val="24"/>
          <w:lang w:bidi="ru-RU"/>
        </w:rPr>
        <w:t>отметки по пятибалльной шкале</w:t>
      </w:r>
    </w:p>
    <w:tbl>
      <w:tblPr>
        <w:tblOverlap w:val="never"/>
        <w:tblW w:w="5000" w:type="pct"/>
        <w:tblCellMar>
          <w:left w:w="10" w:type="dxa"/>
          <w:right w:w="10" w:type="dxa"/>
        </w:tblCellMar>
        <w:tblLook w:val="0000"/>
      </w:tblPr>
      <w:tblGrid>
        <w:gridCol w:w="3905"/>
        <w:gridCol w:w="1505"/>
        <w:gridCol w:w="1505"/>
        <w:gridCol w:w="1511"/>
        <w:gridCol w:w="1515"/>
      </w:tblGrid>
      <w:tr w:rsidR="006B57AB" w:rsidRPr="0043435C" w:rsidTr="008946E6">
        <w:trPr>
          <w:trHeight w:val="20"/>
        </w:trPr>
        <w:tc>
          <w:tcPr>
            <w:tcW w:w="1964"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326" w:lineRule="exact"/>
              <w:ind w:firstLine="0"/>
              <w:rPr>
                <w:sz w:val="24"/>
                <w:szCs w:val="24"/>
              </w:rPr>
            </w:pPr>
            <w:r w:rsidRPr="0043435C">
              <w:rPr>
                <w:rStyle w:val="29"/>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«2»</w:t>
            </w:r>
          </w:p>
        </w:tc>
        <w:tc>
          <w:tcPr>
            <w:tcW w:w="757"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«3»</w:t>
            </w:r>
          </w:p>
        </w:tc>
        <w:tc>
          <w:tcPr>
            <w:tcW w:w="760"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«5»</w:t>
            </w:r>
          </w:p>
        </w:tc>
      </w:tr>
      <w:tr w:rsidR="006B57AB" w:rsidRPr="0043435C" w:rsidTr="008946E6">
        <w:trPr>
          <w:trHeight w:val="20"/>
        </w:trPr>
        <w:tc>
          <w:tcPr>
            <w:tcW w:w="1964"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0-6</w:t>
            </w:r>
          </w:p>
        </w:tc>
        <w:tc>
          <w:tcPr>
            <w:tcW w:w="757"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7-10</w:t>
            </w:r>
          </w:p>
        </w:tc>
        <w:tc>
          <w:tcPr>
            <w:tcW w:w="760"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11-14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15-20</w:t>
            </w:r>
          </w:p>
        </w:tc>
      </w:tr>
    </w:tbl>
    <w:p w:rsidR="00A60C7E" w:rsidRDefault="00A60C7E" w:rsidP="0043435C">
      <w:pPr>
        <w:tabs>
          <w:tab w:val="left" w:pos="2976"/>
        </w:tabs>
        <w:jc w:val="center"/>
        <w:rPr>
          <w:color w:val="000000"/>
          <w:lang w:bidi="ru-RU"/>
        </w:rPr>
      </w:pPr>
    </w:p>
    <w:p w:rsidR="00A60C7E" w:rsidRDefault="00A60C7E">
      <w:pPr>
        <w:rPr>
          <w:color w:val="000000"/>
          <w:lang w:bidi="ru-RU"/>
        </w:rPr>
      </w:pPr>
      <w:r>
        <w:rPr>
          <w:color w:val="000000"/>
          <w:lang w:bidi="ru-RU"/>
        </w:rPr>
        <w:br w:type="page"/>
      </w:r>
    </w:p>
    <w:p w:rsidR="00A60C7E" w:rsidRPr="00405F5A" w:rsidRDefault="00A60C7E" w:rsidP="008946E6">
      <w:pPr>
        <w:pStyle w:val="3"/>
        <w:numPr>
          <w:ilvl w:val="1"/>
          <w:numId w:val="1"/>
        </w:numPr>
        <w:spacing w:before="0" w:after="60"/>
        <w:ind w:left="0" w:firstLine="0"/>
        <w:jc w:val="center"/>
        <w:rPr>
          <w:sz w:val="28"/>
          <w:szCs w:val="28"/>
        </w:rPr>
      </w:pPr>
      <w:bookmarkStart w:id="16" w:name="_Toc62807720"/>
      <w:r w:rsidRPr="00405F5A">
        <w:rPr>
          <w:sz w:val="28"/>
          <w:szCs w:val="28"/>
        </w:rPr>
        <w:lastRenderedPageBreak/>
        <w:t>Достижение планируемых результатов по математике в соответствии с ПООП НОО и ФГОС</w:t>
      </w:r>
      <w:bookmarkEnd w:id="16"/>
    </w:p>
    <w:tbl>
      <w:tblPr>
        <w:tblW w:w="5000" w:type="pct"/>
        <w:tblLayout w:type="fixed"/>
        <w:tblLook w:val="04A0"/>
      </w:tblPr>
      <w:tblGrid>
        <w:gridCol w:w="675"/>
        <w:gridCol w:w="7514"/>
        <w:gridCol w:w="424"/>
        <w:gridCol w:w="685"/>
        <w:gridCol w:w="839"/>
      </w:tblGrid>
      <w:tr w:rsidR="006E0F88" w:rsidRPr="001E2355" w:rsidTr="008946E6">
        <w:trPr>
          <w:trHeight w:val="20"/>
        </w:trPr>
        <w:tc>
          <w:tcPr>
            <w:tcW w:w="333" w:type="pct"/>
            <w:vMerge w:val="restart"/>
            <w:tcBorders>
              <w:top w:val="single" w:sz="4" w:space="0" w:color="000000"/>
              <w:left w:val="single" w:sz="4" w:space="0" w:color="000000"/>
              <w:right w:val="single" w:sz="4" w:space="0" w:color="000000"/>
            </w:tcBorders>
            <w:shd w:val="clear" w:color="auto" w:fill="auto"/>
            <w:vAlign w:val="center"/>
          </w:tcPr>
          <w:p w:rsidR="0010231E" w:rsidRPr="00F47C80" w:rsidRDefault="0010231E" w:rsidP="008946E6">
            <w:pPr>
              <w:jc w:val="center"/>
              <w:rPr>
                <w:b/>
                <w:color w:val="000000"/>
                <w:sz w:val="18"/>
                <w:szCs w:val="20"/>
              </w:rPr>
            </w:pPr>
            <w:r w:rsidRPr="00F47C80">
              <w:rPr>
                <w:b/>
                <w:color w:val="000000"/>
                <w:sz w:val="18"/>
                <w:szCs w:val="20"/>
              </w:rPr>
              <w:t>№</w:t>
            </w:r>
          </w:p>
        </w:tc>
        <w:tc>
          <w:tcPr>
            <w:tcW w:w="3706" w:type="pct"/>
            <w:vMerge w:val="restart"/>
            <w:tcBorders>
              <w:top w:val="single" w:sz="4" w:space="0" w:color="000000"/>
              <w:left w:val="single" w:sz="4" w:space="0" w:color="000000"/>
              <w:right w:val="single" w:sz="4" w:space="0" w:color="000000"/>
            </w:tcBorders>
            <w:shd w:val="clear" w:color="auto" w:fill="auto"/>
            <w:noWrap/>
            <w:vAlign w:val="center"/>
            <w:hideMark/>
          </w:tcPr>
          <w:p w:rsidR="0010231E" w:rsidRPr="00F47C80" w:rsidRDefault="0010231E" w:rsidP="008946E6">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209" w:type="pct"/>
            <w:vMerge w:val="restart"/>
            <w:tcBorders>
              <w:top w:val="single" w:sz="4" w:space="0" w:color="000000"/>
              <w:left w:val="nil"/>
              <w:right w:val="single" w:sz="4" w:space="0" w:color="000000"/>
            </w:tcBorders>
            <w:shd w:val="clear" w:color="auto" w:fill="auto"/>
            <w:noWrap/>
            <w:textDirection w:val="btLr"/>
            <w:vAlign w:val="center"/>
            <w:hideMark/>
          </w:tcPr>
          <w:p w:rsidR="0010231E" w:rsidRPr="00F47C80" w:rsidRDefault="0010231E" w:rsidP="008946E6">
            <w:pPr>
              <w:jc w:val="center"/>
              <w:rPr>
                <w:b/>
                <w:color w:val="000000"/>
                <w:sz w:val="18"/>
                <w:szCs w:val="20"/>
              </w:rPr>
            </w:pPr>
            <w:r w:rsidRPr="00F47C80">
              <w:rPr>
                <w:b/>
                <w:color w:val="000000"/>
                <w:sz w:val="16"/>
                <w:szCs w:val="20"/>
              </w:rPr>
              <w:t>Максимальный балл</w:t>
            </w:r>
          </w:p>
        </w:tc>
        <w:tc>
          <w:tcPr>
            <w:tcW w:w="75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10231E" w:rsidRPr="008946E6" w:rsidRDefault="0010231E" w:rsidP="008946E6">
            <w:pPr>
              <w:jc w:val="center"/>
              <w:rPr>
                <w:b/>
                <w:color w:val="000000"/>
                <w:sz w:val="16"/>
                <w:szCs w:val="16"/>
              </w:rPr>
            </w:pPr>
            <w:r w:rsidRPr="008946E6">
              <w:rPr>
                <w:b/>
                <w:color w:val="000000"/>
                <w:sz w:val="16"/>
                <w:szCs w:val="16"/>
              </w:rPr>
              <w:t>Средний % выполнения</w:t>
            </w:r>
          </w:p>
        </w:tc>
      </w:tr>
      <w:tr w:rsidR="006E0F88" w:rsidRPr="001E2355" w:rsidTr="008946E6">
        <w:trPr>
          <w:cantSplit/>
          <w:trHeight w:val="850"/>
        </w:trPr>
        <w:tc>
          <w:tcPr>
            <w:tcW w:w="333" w:type="pct"/>
            <w:vMerge/>
            <w:tcBorders>
              <w:left w:val="single" w:sz="4" w:space="0" w:color="000000"/>
              <w:right w:val="single" w:sz="4" w:space="0" w:color="000000"/>
            </w:tcBorders>
            <w:shd w:val="clear" w:color="auto" w:fill="auto"/>
            <w:vAlign w:val="center"/>
          </w:tcPr>
          <w:p w:rsidR="0010231E" w:rsidRPr="00F47C80" w:rsidRDefault="0010231E" w:rsidP="008946E6">
            <w:pPr>
              <w:jc w:val="center"/>
              <w:rPr>
                <w:b/>
                <w:color w:val="000000"/>
                <w:sz w:val="18"/>
                <w:szCs w:val="20"/>
              </w:rPr>
            </w:pPr>
          </w:p>
        </w:tc>
        <w:tc>
          <w:tcPr>
            <w:tcW w:w="3706" w:type="pct"/>
            <w:vMerge/>
            <w:tcBorders>
              <w:left w:val="single" w:sz="4" w:space="0" w:color="000000"/>
              <w:right w:val="single" w:sz="4" w:space="0" w:color="000000"/>
            </w:tcBorders>
            <w:shd w:val="clear" w:color="auto" w:fill="auto"/>
            <w:noWrap/>
            <w:vAlign w:val="center"/>
            <w:hideMark/>
          </w:tcPr>
          <w:p w:rsidR="0010231E" w:rsidRPr="00F47C80" w:rsidRDefault="0010231E" w:rsidP="008946E6">
            <w:pPr>
              <w:jc w:val="center"/>
              <w:rPr>
                <w:b/>
                <w:color w:val="000000"/>
                <w:sz w:val="18"/>
                <w:szCs w:val="20"/>
              </w:rPr>
            </w:pPr>
          </w:p>
        </w:tc>
        <w:tc>
          <w:tcPr>
            <w:tcW w:w="209" w:type="pct"/>
            <w:vMerge/>
            <w:tcBorders>
              <w:left w:val="nil"/>
              <w:right w:val="single" w:sz="4" w:space="0" w:color="000000"/>
            </w:tcBorders>
            <w:shd w:val="clear" w:color="auto" w:fill="auto"/>
            <w:noWrap/>
            <w:vAlign w:val="center"/>
            <w:hideMark/>
          </w:tcPr>
          <w:p w:rsidR="0010231E" w:rsidRPr="00F47C80" w:rsidRDefault="0010231E" w:rsidP="008946E6">
            <w:pPr>
              <w:jc w:val="center"/>
              <w:rPr>
                <w:b/>
                <w:color w:val="000000"/>
                <w:sz w:val="18"/>
                <w:szCs w:val="20"/>
              </w:rPr>
            </w:pPr>
          </w:p>
        </w:tc>
        <w:tc>
          <w:tcPr>
            <w:tcW w:w="338" w:type="pct"/>
            <w:tcBorders>
              <w:top w:val="single" w:sz="4" w:space="0" w:color="000000"/>
              <w:left w:val="nil"/>
              <w:right w:val="single" w:sz="4" w:space="0" w:color="000000"/>
            </w:tcBorders>
            <w:shd w:val="clear" w:color="auto" w:fill="auto"/>
            <w:noWrap/>
            <w:textDirection w:val="btLr"/>
            <w:vAlign w:val="center"/>
            <w:hideMark/>
          </w:tcPr>
          <w:p w:rsidR="0010231E" w:rsidRPr="008946E6" w:rsidRDefault="0010231E" w:rsidP="008946E6">
            <w:pPr>
              <w:rPr>
                <w:b/>
                <w:color w:val="000000"/>
                <w:sz w:val="16"/>
                <w:szCs w:val="20"/>
              </w:rPr>
            </w:pPr>
            <w:r w:rsidRPr="008946E6">
              <w:rPr>
                <w:b/>
                <w:color w:val="000000"/>
                <w:sz w:val="16"/>
                <w:szCs w:val="20"/>
              </w:rPr>
              <w:t>Брянская область</w:t>
            </w:r>
          </w:p>
        </w:tc>
        <w:tc>
          <w:tcPr>
            <w:tcW w:w="414" w:type="pct"/>
            <w:tcBorders>
              <w:top w:val="single" w:sz="4" w:space="0" w:color="000000"/>
              <w:left w:val="nil"/>
              <w:right w:val="single" w:sz="4" w:space="0" w:color="000000"/>
            </w:tcBorders>
            <w:shd w:val="clear" w:color="auto" w:fill="auto"/>
            <w:noWrap/>
            <w:textDirection w:val="btLr"/>
            <w:vAlign w:val="center"/>
            <w:hideMark/>
          </w:tcPr>
          <w:p w:rsidR="0010231E" w:rsidRPr="008946E6" w:rsidRDefault="0010231E" w:rsidP="008946E6">
            <w:pPr>
              <w:rPr>
                <w:b/>
                <w:color w:val="000000"/>
                <w:sz w:val="16"/>
                <w:szCs w:val="20"/>
              </w:rPr>
            </w:pPr>
            <w:r w:rsidRPr="008946E6">
              <w:rPr>
                <w:b/>
                <w:color w:val="000000"/>
                <w:sz w:val="16"/>
                <w:szCs w:val="20"/>
              </w:rPr>
              <w:t>Р</w:t>
            </w:r>
            <w:r w:rsidR="008946E6" w:rsidRPr="008946E6">
              <w:rPr>
                <w:b/>
                <w:color w:val="000000"/>
                <w:sz w:val="16"/>
                <w:szCs w:val="20"/>
              </w:rPr>
              <w:t>Ф</w:t>
            </w:r>
          </w:p>
        </w:tc>
      </w:tr>
      <w:tr w:rsidR="006E0F88" w:rsidRPr="001E2355" w:rsidTr="008946E6">
        <w:trPr>
          <w:trHeight w:val="288"/>
        </w:trPr>
        <w:tc>
          <w:tcPr>
            <w:tcW w:w="333" w:type="pct"/>
            <w:tcBorders>
              <w:top w:val="single" w:sz="4" w:space="0" w:color="000000"/>
              <w:left w:val="single" w:sz="4" w:space="0" w:color="000000"/>
              <w:bottom w:val="single" w:sz="4" w:space="0" w:color="000000"/>
              <w:right w:val="single" w:sz="4" w:space="0" w:color="000000"/>
            </w:tcBorders>
          </w:tcPr>
          <w:p w:rsidR="0010231E" w:rsidRPr="001E2355" w:rsidRDefault="0010231E" w:rsidP="00DB5822">
            <w:pPr>
              <w:rPr>
                <w:color w:val="000000"/>
                <w:sz w:val="20"/>
                <w:szCs w:val="20"/>
              </w:rPr>
            </w:pPr>
          </w:p>
        </w:tc>
        <w:tc>
          <w:tcPr>
            <w:tcW w:w="370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0231E" w:rsidRPr="001E2355" w:rsidRDefault="0010231E" w:rsidP="00DB5822">
            <w:pPr>
              <w:rPr>
                <w:color w:val="000000"/>
                <w:sz w:val="20"/>
                <w:szCs w:val="20"/>
              </w:rPr>
            </w:pPr>
          </w:p>
        </w:tc>
        <w:tc>
          <w:tcPr>
            <w:tcW w:w="209" w:type="pct"/>
            <w:tcBorders>
              <w:top w:val="single" w:sz="4" w:space="0" w:color="000000"/>
              <w:left w:val="nil"/>
              <w:bottom w:val="single" w:sz="4" w:space="0" w:color="000000"/>
              <w:right w:val="single" w:sz="4" w:space="0" w:color="000000"/>
            </w:tcBorders>
            <w:shd w:val="clear" w:color="auto" w:fill="auto"/>
            <w:noWrap/>
            <w:vAlign w:val="bottom"/>
            <w:hideMark/>
          </w:tcPr>
          <w:p w:rsidR="0010231E" w:rsidRPr="001E2355" w:rsidRDefault="0010231E" w:rsidP="00DB5822">
            <w:pPr>
              <w:rPr>
                <w:color w:val="000000"/>
                <w:sz w:val="20"/>
                <w:szCs w:val="20"/>
              </w:rPr>
            </w:pPr>
            <w:r w:rsidRPr="001E2355">
              <w:rPr>
                <w:color w:val="000000"/>
                <w:sz w:val="20"/>
                <w:szCs w:val="20"/>
              </w:rPr>
              <w:t> </w:t>
            </w:r>
          </w:p>
        </w:tc>
        <w:tc>
          <w:tcPr>
            <w:tcW w:w="338" w:type="pct"/>
            <w:tcBorders>
              <w:top w:val="single" w:sz="4" w:space="0" w:color="000000"/>
              <w:left w:val="nil"/>
              <w:bottom w:val="single" w:sz="4" w:space="0" w:color="000000"/>
              <w:right w:val="single" w:sz="4" w:space="0" w:color="000000"/>
            </w:tcBorders>
            <w:shd w:val="clear" w:color="auto" w:fill="auto"/>
            <w:noWrap/>
            <w:vAlign w:val="center"/>
            <w:hideMark/>
          </w:tcPr>
          <w:p w:rsidR="0010231E" w:rsidRPr="008946E6" w:rsidRDefault="0010231E" w:rsidP="0010231E">
            <w:pPr>
              <w:jc w:val="center"/>
              <w:rPr>
                <w:color w:val="000000"/>
                <w:sz w:val="14"/>
                <w:szCs w:val="20"/>
              </w:rPr>
            </w:pPr>
            <w:r w:rsidRPr="008946E6">
              <w:rPr>
                <w:color w:val="000000"/>
                <w:sz w:val="14"/>
                <w:szCs w:val="20"/>
              </w:rPr>
              <w:t>11 986 уч-ся</w:t>
            </w:r>
          </w:p>
        </w:tc>
        <w:tc>
          <w:tcPr>
            <w:tcW w:w="414" w:type="pct"/>
            <w:tcBorders>
              <w:top w:val="single" w:sz="4" w:space="0" w:color="000000"/>
              <w:left w:val="nil"/>
              <w:bottom w:val="single" w:sz="4" w:space="0" w:color="000000"/>
              <w:right w:val="single" w:sz="4" w:space="0" w:color="000000"/>
            </w:tcBorders>
            <w:shd w:val="clear" w:color="auto" w:fill="auto"/>
            <w:noWrap/>
            <w:vAlign w:val="center"/>
            <w:hideMark/>
          </w:tcPr>
          <w:p w:rsidR="0010231E" w:rsidRPr="008946E6" w:rsidRDefault="0010231E" w:rsidP="0010231E">
            <w:pPr>
              <w:jc w:val="center"/>
              <w:rPr>
                <w:color w:val="000000"/>
                <w:sz w:val="14"/>
                <w:szCs w:val="20"/>
              </w:rPr>
            </w:pPr>
            <w:r w:rsidRPr="008946E6">
              <w:rPr>
                <w:color w:val="000000"/>
                <w:sz w:val="14"/>
                <w:szCs w:val="20"/>
              </w:rPr>
              <w:t>1 302 933 уч-ся</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1</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73,4</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62,1</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2</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70,6</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51,0</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3</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50,8</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63,3</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4</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51,5</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40,4</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5</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83,4</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75,2</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6</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53,1</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46,7</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7</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67,3</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58,1</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8</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36,6</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36,8</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9</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55,5</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50,1</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10</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45,6</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41,0</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11</w:t>
            </w:r>
            <w:r>
              <w:rPr>
                <w:b/>
                <w:color w:val="000000"/>
                <w:sz w:val="18"/>
                <w:szCs w:val="20"/>
              </w:rPr>
              <w:t>.1</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87,5</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83,5</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1</w:t>
            </w:r>
            <w:r>
              <w:rPr>
                <w:b/>
                <w:color w:val="000000"/>
                <w:sz w:val="18"/>
                <w:szCs w:val="20"/>
              </w:rPr>
              <w:t>1.</w:t>
            </w:r>
            <w:r w:rsidRPr="006D1DA6">
              <w:rPr>
                <w:b/>
                <w:color w:val="000000"/>
                <w:sz w:val="18"/>
                <w:szCs w:val="20"/>
              </w:rPr>
              <w:t>2</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78,2</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72,8</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Pr>
                <w:b/>
                <w:color w:val="000000"/>
                <w:sz w:val="18"/>
                <w:szCs w:val="20"/>
              </w:rPr>
              <w:t>12.1</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53,4</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49,2</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Pr>
                <w:b/>
                <w:color w:val="000000"/>
                <w:sz w:val="18"/>
                <w:szCs w:val="20"/>
              </w:rPr>
              <w:t>12.2</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44,2</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42,9</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Pr>
                <w:b/>
                <w:color w:val="000000"/>
                <w:sz w:val="18"/>
                <w:szCs w:val="20"/>
              </w:rPr>
              <w:t>13</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 xml:space="preserve">Развитие пространственных представлений. Оперировать на базовом уровне понятиями: «прямоугольный параллелепипед», «куб», «шар». </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32,1</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28,0</w:t>
            </w:r>
          </w:p>
        </w:tc>
      </w:tr>
      <w:tr w:rsidR="004E3F24"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4E3F24" w:rsidRPr="006D1DA6" w:rsidRDefault="004E3F24" w:rsidP="00DB5822">
            <w:pPr>
              <w:jc w:val="center"/>
              <w:rPr>
                <w:b/>
                <w:color w:val="000000"/>
                <w:sz w:val="18"/>
                <w:szCs w:val="20"/>
              </w:rPr>
            </w:pPr>
            <w:r w:rsidRPr="006D1DA6">
              <w:rPr>
                <w:b/>
                <w:color w:val="000000"/>
                <w:sz w:val="18"/>
                <w:szCs w:val="20"/>
              </w:rPr>
              <w:t>14</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4E3F24" w:rsidRPr="004E3F24" w:rsidRDefault="004E3F24">
            <w:pPr>
              <w:rPr>
                <w:color w:val="000000"/>
                <w:sz w:val="20"/>
                <w:szCs w:val="20"/>
              </w:rPr>
            </w:pPr>
            <w:r w:rsidRPr="004E3F24">
              <w:rPr>
                <w:color w:val="000000"/>
                <w:sz w:val="20"/>
                <w:szCs w:val="20"/>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09"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9,4</w:t>
            </w:r>
          </w:p>
        </w:tc>
        <w:tc>
          <w:tcPr>
            <w:tcW w:w="414" w:type="pct"/>
            <w:tcBorders>
              <w:top w:val="nil"/>
              <w:left w:val="nil"/>
              <w:bottom w:val="single" w:sz="4" w:space="0" w:color="000000"/>
              <w:right w:val="single" w:sz="4" w:space="0" w:color="000000"/>
            </w:tcBorders>
            <w:shd w:val="clear" w:color="auto" w:fill="auto"/>
            <w:noWrap/>
            <w:vAlign w:val="center"/>
            <w:hideMark/>
          </w:tcPr>
          <w:p w:rsidR="004E3F24" w:rsidRPr="004E3F24" w:rsidRDefault="004E3F24" w:rsidP="004E3F24">
            <w:pPr>
              <w:jc w:val="center"/>
              <w:rPr>
                <w:color w:val="000000"/>
                <w:sz w:val="20"/>
                <w:szCs w:val="20"/>
              </w:rPr>
            </w:pPr>
            <w:r w:rsidRPr="004E3F24">
              <w:rPr>
                <w:color w:val="000000"/>
                <w:sz w:val="20"/>
                <w:szCs w:val="20"/>
              </w:rPr>
              <w:t>9,3</w:t>
            </w:r>
          </w:p>
        </w:tc>
      </w:tr>
    </w:tbl>
    <w:p w:rsidR="00781DB9" w:rsidRDefault="00781DB9" w:rsidP="000920C8">
      <w:pPr>
        <w:pStyle w:val="3"/>
        <w:numPr>
          <w:ilvl w:val="0"/>
          <w:numId w:val="1"/>
        </w:numPr>
        <w:spacing w:before="0"/>
        <w:jc w:val="center"/>
      </w:pPr>
      <w:bookmarkStart w:id="17" w:name="_Toc62807721"/>
      <w:r>
        <w:lastRenderedPageBreak/>
        <w:t>БИОЛОГИЯ</w:t>
      </w:r>
      <w:bookmarkEnd w:id="17"/>
    </w:p>
    <w:p w:rsidR="006D1904" w:rsidRPr="00310981" w:rsidRDefault="006D1904" w:rsidP="009910CA">
      <w:pPr>
        <w:pStyle w:val="3"/>
        <w:numPr>
          <w:ilvl w:val="1"/>
          <w:numId w:val="1"/>
        </w:numPr>
        <w:spacing w:before="120" w:after="120"/>
        <w:ind w:left="0" w:firstLine="0"/>
        <w:jc w:val="center"/>
        <w:rPr>
          <w:sz w:val="28"/>
          <w:szCs w:val="28"/>
        </w:rPr>
      </w:pPr>
      <w:bookmarkStart w:id="18" w:name="_Toc62807722"/>
      <w:r w:rsidRPr="00310981">
        <w:rPr>
          <w:sz w:val="28"/>
          <w:szCs w:val="28"/>
        </w:rPr>
        <w:t xml:space="preserve">Сводные статистические отчеты по проведению ВПР по биологии на территории Брянской области </w:t>
      </w:r>
      <w:r w:rsidR="002F768C" w:rsidRPr="00310981">
        <w:rPr>
          <w:sz w:val="28"/>
          <w:szCs w:val="28"/>
        </w:rPr>
        <w:t xml:space="preserve">в </w:t>
      </w:r>
      <w:r w:rsidR="0040647A" w:rsidRPr="00310981">
        <w:rPr>
          <w:sz w:val="28"/>
          <w:szCs w:val="28"/>
        </w:rPr>
        <w:t>2020</w:t>
      </w:r>
      <w:r w:rsidRPr="00310981">
        <w:rPr>
          <w:sz w:val="28"/>
          <w:szCs w:val="28"/>
        </w:rPr>
        <w:t xml:space="preserve"> год</w:t>
      </w:r>
      <w:r w:rsidR="002F768C" w:rsidRPr="00310981">
        <w:rPr>
          <w:sz w:val="28"/>
          <w:szCs w:val="28"/>
        </w:rPr>
        <w:t>у</w:t>
      </w:r>
      <w:bookmarkEnd w:id="18"/>
    </w:p>
    <w:p w:rsidR="006D1904" w:rsidRDefault="002F768C" w:rsidP="002C21F2">
      <w:pPr>
        <w:pStyle w:val="2"/>
        <w:spacing w:after="120"/>
        <w:jc w:val="center"/>
      </w:pPr>
      <w:bookmarkStart w:id="19" w:name="_Toc62807723"/>
      <w:r>
        <w:t xml:space="preserve">Статистика </w:t>
      </w:r>
      <w:r w:rsidR="006D1904" w:rsidRPr="009F2B29">
        <w:t>отмет</w:t>
      </w:r>
      <w:r>
        <w:t>ок по биологии</w:t>
      </w:r>
      <w:bookmarkEnd w:id="19"/>
    </w:p>
    <w:tbl>
      <w:tblPr>
        <w:tblW w:w="5000" w:type="pct"/>
        <w:tblLook w:val="00A0"/>
      </w:tblPr>
      <w:tblGrid>
        <w:gridCol w:w="3634"/>
        <w:gridCol w:w="1499"/>
        <w:gridCol w:w="1200"/>
        <w:gridCol w:w="1227"/>
        <w:gridCol w:w="1227"/>
        <w:gridCol w:w="1350"/>
      </w:tblGrid>
      <w:tr w:rsidR="006D1904" w:rsidRPr="00AF56F8" w:rsidTr="004F5C34">
        <w:trPr>
          <w:trHeight w:val="348"/>
        </w:trPr>
        <w:tc>
          <w:tcPr>
            <w:tcW w:w="1793" w:type="pct"/>
            <w:vMerge w:val="restart"/>
            <w:tcBorders>
              <w:top w:val="single" w:sz="4" w:space="0" w:color="auto"/>
              <w:left w:val="single" w:sz="4" w:space="0" w:color="auto"/>
              <w:right w:val="single" w:sz="4" w:space="0" w:color="auto"/>
            </w:tcBorders>
            <w:vAlign w:val="center"/>
          </w:tcPr>
          <w:p w:rsidR="006D1904" w:rsidRPr="00AF56F8" w:rsidRDefault="006D1904" w:rsidP="00D57729">
            <w:pPr>
              <w:jc w:val="center"/>
              <w:rPr>
                <w:b/>
                <w:bCs/>
                <w:color w:val="000000"/>
              </w:rPr>
            </w:pPr>
            <w:r w:rsidRPr="00AF56F8">
              <w:rPr>
                <w:b/>
                <w:bCs/>
                <w:color w:val="000000"/>
              </w:rPr>
              <w:t>АТЕ</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6D1904" w:rsidRDefault="00063C66" w:rsidP="00D57729">
            <w:pPr>
              <w:jc w:val="center"/>
              <w:rPr>
                <w:b/>
                <w:bCs/>
                <w:color w:val="000000"/>
              </w:rPr>
            </w:pPr>
            <w:r>
              <w:rPr>
                <w:b/>
                <w:bCs/>
                <w:color w:val="000000"/>
              </w:rPr>
              <w:t>Количест</w:t>
            </w:r>
            <w:r w:rsidR="006D1904" w:rsidRPr="00AF56F8">
              <w:rPr>
                <w:b/>
                <w:bCs/>
                <w:color w:val="000000"/>
              </w:rPr>
              <w:t xml:space="preserve">во </w:t>
            </w:r>
          </w:p>
          <w:p w:rsidR="006D1904" w:rsidRPr="00AF56F8" w:rsidRDefault="006D1904" w:rsidP="00D57729">
            <w:pPr>
              <w:jc w:val="center"/>
              <w:rPr>
                <w:b/>
                <w:bCs/>
                <w:color w:val="000000"/>
              </w:rPr>
            </w:pPr>
            <w:r>
              <w:rPr>
                <w:b/>
                <w:bCs/>
                <w:color w:val="000000"/>
              </w:rPr>
              <w:t>участник</w:t>
            </w:r>
            <w:r w:rsidRPr="00AF56F8">
              <w:rPr>
                <w:b/>
                <w:bCs/>
                <w:color w:val="000000"/>
              </w:rPr>
              <w:t>ов</w:t>
            </w:r>
          </w:p>
        </w:tc>
        <w:tc>
          <w:tcPr>
            <w:tcW w:w="2468" w:type="pct"/>
            <w:gridSpan w:val="4"/>
            <w:tcBorders>
              <w:top w:val="single" w:sz="4" w:space="0" w:color="auto"/>
              <w:left w:val="nil"/>
              <w:bottom w:val="single" w:sz="4" w:space="0" w:color="auto"/>
              <w:right w:val="single" w:sz="4" w:space="0" w:color="auto"/>
            </w:tcBorders>
            <w:vAlign w:val="center"/>
          </w:tcPr>
          <w:p w:rsidR="006D1904" w:rsidRPr="00AF56F8" w:rsidRDefault="006D1904" w:rsidP="00DB5822">
            <w:pPr>
              <w:jc w:val="center"/>
              <w:rPr>
                <w:b/>
                <w:bCs/>
                <w:color w:val="000000"/>
              </w:rPr>
            </w:pPr>
            <w:r w:rsidRPr="00AF56F8">
              <w:rPr>
                <w:b/>
                <w:bCs/>
                <w:color w:val="000000"/>
              </w:rPr>
              <w:t>Распределение групп баллов в %</w:t>
            </w:r>
          </w:p>
        </w:tc>
      </w:tr>
      <w:tr w:rsidR="006D1904" w:rsidRPr="00AF56F8" w:rsidTr="004F5C34">
        <w:trPr>
          <w:trHeight w:val="300"/>
        </w:trPr>
        <w:tc>
          <w:tcPr>
            <w:tcW w:w="1793" w:type="pct"/>
            <w:vMerge/>
            <w:tcBorders>
              <w:left w:val="single" w:sz="4" w:space="0" w:color="auto"/>
              <w:bottom w:val="single" w:sz="4" w:space="0" w:color="auto"/>
              <w:right w:val="single" w:sz="4" w:space="0" w:color="auto"/>
            </w:tcBorders>
            <w:vAlign w:val="center"/>
          </w:tcPr>
          <w:p w:rsidR="006D1904" w:rsidRPr="00AF56F8" w:rsidRDefault="006D1904" w:rsidP="00D57729">
            <w:pPr>
              <w:rPr>
                <w:b/>
                <w:bCs/>
                <w:color w:val="000000"/>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6D1904" w:rsidRPr="00AF56F8" w:rsidRDefault="006D1904" w:rsidP="00D57729">
            <w:pPr>
              <w:rPr>
                <w:b/>
                <w:bCs/>
                <w:color w:val="000000"/>
              </w:rPr>
            </w:pPr>
          </w:p>
        </w:tc>
        <w:tc>
          <w:tcPr>
            <w:tcW w:w="592"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2</w:t>
            </w:r>
            <w:r>
              <w:rPr>
                <w:b/>
                <w:bCs/>
                <w:color w:val="000000"/>
              </w:rPr>
              <w:t>»</w:t>
            </w:r>
          </w:p>
        </w:tc>
        <w:tc>
          <w:tcPr>
            <w:tcW w:w="605"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3</w:t>
            </w:r>
            <w:r>
              <w:rPr>
                <w:b/>
                <w:bCs/>
                <w:color w:val="000000"/>
              </w:rPr>
              <w:t>»</w:t>
            </w:r>
          </w:p>
        </w:tc>
        <w:tc>
          <w:tcPr>
            <w:tcW w:w="605"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4</w:t>
            </w:r>
            <w:r>
              <w:rPr>
                <w:b/>
                <w:bCs/>
                <w:color w:val="000000"/>
              </w:rPr>
              <w:t>»</w:t>
            </w:r>
          </w:p>
        </w:tc>
        <w:tc>
          <w:tcPr>
            <w:tcW w:w="665"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5</w:t>
            </w:r>
            <w:r>
              <w:rPr>
                <w:b/>
                <w:bCs/>
                <w:color w:val="000000"/>
              </w:rPr>
              <w:t>»</w:t>
            </w:r>
          </w:p>
        </w:tc>
      </w:tr>
      <w:tr w:rsidR="00DB5822" w:rsidRPr="00AF56F8" w:rsidTr="004F5C34">
        <w:trPr>
          <w:trHeight w:val="240"/>
        </w:trPr>
        <w:tc>
          <w:tcPr>
            <w:tcW w:w="1793" w:type="pct"/>
            <w:tcBorders>
              <w:top w:val="single" w:sz="4" w:space="0" w:color="auto"/>
              <w:left w:val="single" w:sz="4" w:space="0" w:color="auto"/>
              <w:bottom w:val="single" w:sz="4" w:space="0" w:color="auto"/>
              <w:right w:val="single" w:sz="4" w:space="0" w:color="auto"/>
            </w:tcBorders>
            <w:vAlign w:val="center"/>
          </w:tcPr>
          <w:p w:rsidR="00DB5822" w:rsidRPr="00DB5822" w:rsidRDefault="00DB5822" w:rsidP="00F204A1">
            <w:pPr>
              <w:jc w:val="center"/>
              <w:rPr>
                <w:b/>
                <w:bCs/>
              </w:rPr>
            </w:pPr>
            <w:r w:rsidRPr="00DB5822">
              <w:rPr>
                <w:b/>
                <w:bCs/>
              </w:rPr>
              <w:t>Брянская область</w:t>
            </w:r>
          </w:p>
        </w:tc>
        <w:tc>
          <w:tcPr>
            <w:tcW w:w="739" w:type="pct"/>
            <w:tcBorders>
              <w:top w:val="single" w:sz="4" w:space="0" w:color="auto"/>
              <w:left w:val="single" w:sz="4" w:space="0" w:color="auto"/>
              <w:bottom w:val="single" w:sz="4" w:space="0" w:color="auto"/>
              <w:right w:val="single" w:sz="4" w:space="0" w:color="auto"/>
            </w:tcBorders>
            <w:vAlign w:val="center"/>
          </w:tcPr>
          <w:p w:rsidR="00DB5822" w:rsidRPr="00DB5822" w:rsidRDefault="00DB5822" w:rsidP="00DB5822">
            <w:pPr>
              <w:jc w:val="center"/>
              <w:rPr>
                <w:b/>
                <w:color w:val="000000"/>
              </w:rPr>
            </w:pPr>
            <w:r w:rsidRPr="00DB5822">
              <w:rPr>
                <w:b/>
                <w:color w:val="000000"/>
              </w:rPr>
              <w:t>11 728</w:t>
            </w:r>
          </w:p>
        </w:tc>
        <w:tc>
          <w:tcPr>
            <w:tcW w:w="592" w:type="pct"/>
            <w:tcBorders>
              <w:top w:val="single" w:sz="4" w:space="0" w:color="auto"/>
              <w:left w:val="nil"/>
              <w:bottom w:val="single" w:sz="4" w:space="0" w:color="auto"/>
              <w:right w:val="single" w:sz="4" w:space="0" w:color="auto"/>
            </w:tcBorders>
            <w:vAlign w:val="center"/>
          </w:tcPr>
          <w:p w:rsidR="00DB5822" w:rsidRPr="00DB5822" w:rsidRDefault="00DB5822" w:rsidP="00DB5822">
            <w:pPr>
              <w:jc w:val="center"/>
              <w:rPr>
                <w:b/>
                <w:color w:val="000000"/>
              </w:rPr>
            </w:pPr>
            <w:r w:rsidRPr="00DB5822">
              <w:rPr>
                <w:b/>
                <w:color w:val="000000"/>
              </w:rPr>
              <w:t>4,8</w:t>
            </w:r>
          </w:p>
        </w:tc>
        <w:tc>
          <w:tcPr>
            <w:tcW w:w="605" w:type="pct"/>
            <w:tcBorders>
              <w:top w:val="single" w:sz="4" w:space="0" w:color="auto"/>
              <w:left w:val="nil"/>
              <w:bottom w:val="single" w:sz="4" w:space="0" w:color="auto"/>
              <w:right w:val="single" w:sz="4" w:space="0" w:color="auto"/>
            </w:tcBorders>
            <w:vAlign w:val="center"/>
          </w:tcPr>
          <w:p w:rsidR="00DB5822" w:rsidRPr="00DB5822" w:rsidRDefault="00DB5822" w:rsidP="00DB5822">
            <w:pPr>
              <w:jc w:val="center"/>
              <w:rPr>
                <w:b/>
                <w:color w:val="000000"/>
              </w:rPr>
            </w:pPr>
            <w:r w:rsidRPr="00DB5822">
              <w:rPr>
                <w:b/>
                <w:color w:val="000000"/>
              </w:rPr>
              <w:t>38,5</w:t>
            </w:r>
          </w:p>
        </w:tc>
        <w:tc>
          <w:tcPr>
            <w:tcW w:w="605" w:type="pct"/>
            <w:tcBorders>
              <w:top w:val="single" w:sz="4" w:space="0" w:color="auto"/>
              <w:left w:val="nil"/>
              <w:bottom w:val="single" w:sz="4" w:space="0" w:color="auto"/>
              <w:right w:val="single" w:sz="4" w:space="0" w:color="auto"/>
            </w:tcBorders>
            <w:vAlign w:val="center"/>
          </w:tcPr>
          <w:p w:rsidR="00DB5822" w:rsidRPr="00DB5822" w:rsidRDefault="00DB5822" w:rsidP="00DB5822">
            <w:pPr>
              <w:jc w:val="center"/>
              <w:rPr>
                <w:b/>
                <w:color w:val="000000"/>
              </w:rPr>
            </w:pPr>
            <w:r w:rsidRPr="00DB5822">
              <w:rPr>
                <w:b/>
                <w:color w:val="000000"/>
              </w:rPr>
              <w:t>43,0</w:t>
            </w:r>
          </w:p>
        </w:tc>
        <w:tc>
          <w:tcPr>
            <w:tcW w:w="665" w:type="pct"/>
            <w:tcBorders>
              <w:top w:val="single" w:sz="4" w:space="0" w:color="auto"/>
              <w:left w:val="nil"/>
              <w:bottom w:val="single" w:sz="4" w:space="0" w:color="auto"/>
              <w:right w:val="single" w:sz="4" w:space="0" w:color="auto"/>
            </w:tcBorders>
            <w:vAlign w:val="center"/>
          </w:tcPr>
          <w:p w:rsidR="00DB5822" w:rsidRPr="00DB5822" w:rsidRDefault="00DB5822" w:rsidP="00DB5822">
            <w:pPr>
              <w:jc w:val="center"/>
              <w:rPr>
                <w:b/>
                <w:color w:val="000000"/>
              </w:rPr>
            </w:pPr>
            <w:r w:rsidRPr="00DB5822">
              <w:rPr>
                <w:b/>
                <w:color w:val="000000"/>
              </w:rPr>
              <w:t>13,8</w:t>
            </w:r>
          </w:p>
        </w:tc>
      </w:tr>
      <w:tr w:rsidR="00DB5822" w:rsidRPr="00AF56F8" w:rsidTr="004F5C34">
        <w:trPr>
          <w:trHeight w:val="240"/>
        </w:trPr>
        <w:tc>
          <w:tcPr>
            <w:tcW w:w="1793" w:type="pct"/>
            <w:tcBorders>
              <w:top w:val="single" w:sz="4" w:space="0" w:color="auto"/>
              <w:left w:val="single" w:sz="4" w:space="0" w:color="auto"/>
              <w:bottom w:val="single" w:sz="4" w:space="0" w:color="auto"/>
              <w:right w:val="single" w:sz="4" w:space="0" w:color="auto"/>
            </w:tcBorders>
          </w:tcPr>
          <w:p w:rsidR="00DB5822" w:rsidRPr="00AF56F8" w:rsidRDefault="00DB5822" w:rsidP="00E855D5">
            <w:pPr>
              <w:jc w:val="center"/>
              <w:rPr>
                <w:b/>
                <w:bCs/>
                <w:color w:val="000000"/>
              </w:rPr>
            </w:pPr>
            <w:r w:rsidRPr="00AF56F8">
              <w:rPr>
                <w:b/>
                <w:bCs/>
                <w:color w:val="000000"/>
              </w:rPr>
              <w:t>Участники ВПР по Р</w:t>
            </w:r>
            <w:r w:rsidR="00E855D5">
              <w:rPr>
                <w:b/>
                <w:bCs/>
                <w:color w:val="000000"/>
              </w:rPr>
              <w:t>Ф</w:t>
            </w:r>
          </w:p>
        </w:tc>
        <w:tc>
          <w:tcPr>
            <w:tcW w:w="739" w:type="pct"/>
            <w:tcBorders>
              <w:top w:val="nil"/>
              <w:left w:val="single" w:sz="4" w:space="0" w:color="auto"/>
              <w:bottom w:val="single" w:sz="4" w:space="0" w:color="auto"/>
              <w:right w:val="single" w:sz="4" w:space="0" w:color="auto"/>
            </w:tcBorders>
            <w:vAlign w:val="center"/>
          </w:tcPr>
          <w:p w:rsidR="00DB5822" w:rsidRPr="00DB5822" w:rsidRDefault="00DB5822" w:rsidP="00DB5822">
            <w:pPr>
              <w:jc w:val="center"/>
              <w:rPr>
                <w:b/>
                <w:color w:val="000000"/>
              </w:rPr>
            </w:pPr>
            <w:r w:rsidRPr="00DB5822">
              <w:rPr>
                <w:b/>
                <w:color w:val="000000"/>
              </w:rPr>
              <w:t>1 289 890</w:t>
            </w:r>
          </w:p>
        </w:tc>
        <w:tc>
          <w:tcPr>
            <w:tcW w:w="592" w:type="pct"/>
            <w:tcBorders>
              <w:top w:val="nil"/>
              <w:left w:val="nil"/>
              <w:bottom w:val="single" w:sz="4" w:space="0" w:color="auto"/>
              <w:right w:val="single" w:sz="4" w:space="0" w:color="auto"/>
            </w:tcBorders>
            <w:vAlign w:val="center"/>
          </w:tcPr>
          <w:p w:rsidR="00DB5822" w:rsidRPr="00DB5822" w:rsidRDefault="001C498C" w:rsidP="00DB5822">
            <w:pPr>
              <w:jc w:val="center"/>
              <w:rPr>
                <w:b/>
                <w:color w:val="000000"/>
              </w:rPr>
            </w:pPr>
            <w:r>
              <w:rPr>
                <w:b/>
                <w:color w:val="000000"/>
              </w:rPr>
              <w:t>15,0</w:t>
            </w:r>
          </w:p>
        </w:tc>
        <w:tc>
          <w:tcPr>
            <w:tcW w:w="605" w:type="pct"/>
            <w:tcBorders>
              <w:top w:val="nil"/>
              <w:left w:val="nil"/>
              <w:bottom w:val="single" w:sz="4" w:space="0" w:color="auto"/>
              <w:right w:val="single" w:sz="4" w:space="0" w:color="auto"/>
            </w:tcBorders>
            <w:vAlign w:val="center"/>
          </w:tcPr>
          <w:p w:rsidR="00DB5822" w:rsidRPr="00DB5822" w:rsidRDefault="00DB5822" w:rsidP="001C498C">
            <w:pPr>
              <w:jc w:val="center"/>
              <w:rPr>
                <w:b/>
                <w:color w:val="000000"/>
              </w:rPr>
            </w:pPr>
            <w:r w:rsidRPr="00DB5822">
              <w:rPr>
                <w:b/>
                <w:color w:val="000000"/>
              </w:rPr>
              <w:t>45,3</w:t>
            </w:r>
          </w:p>
        </w:tc>
        <w:tc>
          <w:tcPr>
            <w:tcW w:w="605" w:type="pct"/>
            <w:tcBorders>
              <w:top w:val="nil"/>
              <w:left w:val="nil"/>
              <w:bottom w:val="single" w:sz="4" w:space="0" w:color="auto"/>
              <w:right w:val="single" w:sz="4" w:space="0" w:color="auto"/>
            </w:tcBorders>
            <w:vAlign w:val="center"/>
          </w:tcPr>
          <w:p w:rsidR="00DB5822" w:rsidRPr="00DB5822" w:rsidRDefault="00DB5822" w:rsidP="001C498C">
            <w:pPr>
              <w:jc w:val="center"/>
              <w:rPr>
                <w:b/>
                <w:color w:val="000000"/>
              </w:rPr>
            </w:pPr>
            <w:r w:rsidRPr="00DB5822">
              <w:rPr>
                <w:b/>
                <w:color w:val="000000"/>
              </w:rPr>
              <w:t>33,0</w:t>
            </w:r>
          </w:p>
        </w:tc>
        <w:tc>
          <w:tcPr>
            <w:tcW w:w="665" w:type="pct"/>
            <w:tcBorders>
              <w:top w:val="nil"/>
              <w:left w:val="nil"/>
              <w:bottom w:val="single" w:sz="4" w:space="0" w:color="auto"/>
              <w:right w:val="single" w:sz="4" w:space="0" w:color="auto"/>
            </w:tcBorders>
            <w:vAlign w:val="center"/>
          </w:tcPr>
          <w:p w:rsidR="00DB5822" w:rsidRPr="00DB5822" w:rsidRDefault="00DB5822" w:rsidP="001C498C">
            <w:pPr>
              <w:jc w:val="center"/>
              <w:rPr>
                <w:b/>
                <w:color w:val="000000"/>
              </w:rPr>
            </w:pPr>
            <w:r w:rsidRPr="00DB5822">
              <w:rPr>
                <w:b/>
                <w:color w:val="000000"/>
              </w:rPr>
              <w:t>6,</w:t>
            </w:r>
            <w:r w:rsidR="001C498C">
              <w:rPr>
                <w:b/>
                <w:color w:val="000000"/>
              </w:rPr>
              <w:t>7</w:t>
            </w:r>
          </w:p>
        </w:tc>
      </w:tr>
    </w:tbl>
    <w:p w:rsidR="006D1904" w:rsidRPr="00B77EAA" w:rsidRDefault="006D1904" w:rsidP="00DB5822"/>
    <w:tbl>
      <w:tblPr>
        <w:tblW w:w="5000" w:type="pct"/>
        <w:tblLook w:val="00A0"/>
      </w:tblPr>
      <w:tblGrid>
        <w:gridCol w:w="1882"/>
        <w:gridCol w:w="914"/>
        <w:gridCol w:w="922"/>
        <w:gridCol w:w="779"/>
        <w:gridCol w:w="787"/>
        <w:gridCol w:w="779"/>
        <w:gridCol w:w="789"/>
        <w:gridCol w:w="862"/>
        <w:gridCol w:w="807"/>
        <w:gridCol w:w="807"/>
        <w:gridCol w:w="809"/>
      </w:tblGrid>
      <w:tr w:rsidR="00B77EAA" w:rsidRPr="00FC6E04" w:rsidTr="004F5C34">
        <w:trPr>
          <w:trHeight w:val="122"/>
        </w:trPr>
        <w:tc>
          <w:tcPr>
            <w:tcW w:w="929" w:type="pct"/>
            <w:vMerge w:val="restart"/>
            <w:tcBorders>
              <w:top w:val="single" w:sz="4" w:space="0" w:color="auto"/>
              <w:left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АТЕ</w:t>
            </w:r>
          </w:p>
        </w:tc>
        <w:tc>
          <w:tcPr>
            <w:tcW w:w="906" w:type="pct"/>
            <w:gridSpan w:val="2"/>
            <w:vMerge w:val="restart"/>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Количество участников ВПР</w:t>
            </w:r>
          </w:p>
        </w:tc>
        <w:tc>
          <w:tcPr>
            <w:tcW w:w="3165" w:type="pct"/>
            <w:gridSpan w:val="8"/>
            <w:tcBorders>
              <w:top w:val="single" w:sz="4" w:space="0" w:color="auto"/>
              <w:left w:val="nil"/>
              <w:bottom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Распределение групп баллов в %</w:t>
            </w:r>
          </w:p>
        </w:tc>
      </w:tr>
      <w:tr w:rsidR="00B77EAA" w:rsidRPr="00FC6E04" w:rsidTr="004F5C34">
        <w:trPr>
          <w:trHeight w:val="300"/>
        </w:trPr>
        <w:tc>
          <w:tcPr>
            <w:tcW w:w="929" w:type="pct"/>
            <w:vMerge/>
            <w:tcBorders>
              <w:left w:val="single" w:sz="4" w:space="0" w:color="auto"/>
              <w:right w:val="single" w:sz="4" w:space="0" w:color="auto"/>
            </w:tcBorders>
            <w:vAlign w:val="center"/>
          </w:tcPr>
          <w:p w:rsidR="00857453" w:rsidRPr="00FC6E04" w:rsidRDefault="00857453" w:rsidP="00857453">
            <w:pPr>
              <w:rPr>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rPr>
                <w:b/>
                <w:bCs/>
                <w:color w:val="000000"/>
                <w:sz w:val="20"/>
                <w:szCs w:val="20"/>
              </w:rPr>
            </w:pPr>
          </w:p>
        </w:tc>
        <w:tc>
          <w:tcPr>
            <w:tcW w:w="772"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«2»</w:t>
            </w:r>
          </w:p>
        </w:tc>
        <w:tc>
          <w:tcPr>
            <w:tcW w:w="773"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«3»</w:t>
            </w:r>
          </w:p>
        </w:tc>
        <w:tc>
          <w:tcPr>
            <w:tcW w:w="823"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«4»</w:t>
            </w:r>
          </w:p>
        </w:tc>
        <w:tc>
          <w:tcPr>
            <w:tcW w:w="796"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«5»</w:t>
            </w:r>
          </w:p>
        </w:tc>
      </w:tr>
      <w:tr w:rsidR="00B77EAA" w:rsidRPr="00FC6E04" w:rsidTr="004F5C34">
        <w:trPr>
          <w:trHeight w:val="240"/>
        </w:trPr>
        <w:tc>
          <w:tcPr>
            <w:tcW w:w="929" w:type="pct"/>
            <w:vMerge/>
            <w:tcBorders>
              <w:left w:val="single" w:sz="4" w:space="0" w:color="auto"/>
              <w:bottom w:val="single" w:sz="4" w:space="0" w:color="auto"/>
              <w:right w:val="single" w:sz="4" w:space="0" w:color="auto"/>
            </w:tcBorders>
            <w:vAlign w:val="center"/>
          </w:tcPr>
          <w:p w:rsidR="002A313E" w:rsidRPr="00FC6E04" w:rsidRDefault="002A313E" w:rsidP="00857453">
            <w:pPr>
              <w:rPr>
                <w:b/>
                <w:bCs/>
                <w:color w:val="C00000"/>
                <w:sz w:val="20"/>
                <w:szCs w:val="20"/>
              </w:rPr>
            </w:pPr>
          </w:p>
        </w:tc>
        <w:tc>
          <w:tcPr>
            <w:tcW w:w="451" w:type="pct"/>
            <w:tcBorders>
              <w:top w:val="nil"/>
              <w:left w:val="nil"/>
              <w:bottom w:val="single" w:sz="4" w:space="0" w:color="auto"/>
              <w:right w:val="single" w:sz="4" w:space="0" w:color="auto"/>
            </w:tcBorders>
            <w:shd w:val="clear" w:color="auto" w:fill="E6E6E6"/>
            <w:vAlign w:val="center"/>
          </w:tcPr>
          <w:p w:rsidR="002A313E" w:rsidRPr="00FC6E04" w:rsidRDefault="002A313E" w:rsidP="00B77EAA">
            <w:pPr>
              <w:ind w:left="-57" w:right="-57"/>
              <w:jc w:val="center"/>
              <w:rPr>
                <w:b/>
                <w:bCs/>
                <w:sz w:val="18"/>
                <w:szCs w:val="18"/>
              </w:rPr>
            </w:pPr>
            <w:r w:rsidRPr="00FC6E04">
              <w:rPr>
                <w:b/>
                <w:bCs/>
                <w:sz w:val="18"/>
                <w:szCs w:val="18"/>
              </w:rPr>
              <w:t>5 класс</w:t>
            </w:r>
          </w:p>
          <w:p w:rsidR="002A313E" w:rsidRPr="00FC6E04" w:rsidRDefault="002A313E" w:rsidP="00B77EAA">
            <w:pPr>
              <w:ind w:left="-57" w:right="-57"/>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5" w:type="pct"/>
            <w:tcBorders>
              <w:top w:val="nil"/>
              <w:left w:val="single" w:sz="4" w:space="0" w:color="auto"/>
              <w:bottom w:val="single" w:sz="4" w:space="0" w:color="auto"/>
              <w:right w:val="nil"/>
            </w:tcBorders>
            <w:vAlign w:val="center"/>
          </w:tcPr>
          <w:p w:rsidR="002A313E" w:rsidRPr="00FC6E04" w:rsidRDefault="00DB5822" w:rsidP="00B77EAA">
            <w:pPr>
              <w:ind w:left="-57" w:right="-57"/>
              <w:jc w:val="center"/>
              <w:rPr>
                <w:b/>
                <w:bCs/>
                <w:sz w:val="18"/>
                <w:szCs w:val="18"/>
              </w:rPr>
            </w:pPr>
            <w:r>
              <w:rPr>
                <w:b/>
                <w:bCs/>
                <w:sz w:val="18"/>
                <w:szCs w:val="18"/>
              </w:rPr>
              <w:t>6</w:t>
            </w:r>
            <w:r w:rsidR="002A313E" w:rsidRPr="00FC6E04">
              <w:rPr>
                <w:b/>
                <w:bCs/>
                <w:sz w:val="18"/>
                <w:szCs w:val="18"/>
              </w:rPr>
              <w:t xml:space="preserve"> класс</w:t>
            </w:r>
          </w:p>
          <w:p w:rsidR="002A313E" w:rsidRPr="00FC6E04" w:rsidRDefault="002A313E" w:rsidP="00B77EAA">
            <w:pPr>
              <w:ind w:left="-57" w:right="-57"/>
              <w:jc w:val="center"/>
              <w:rPr>
                <w:b/>
                <w:bCs/>
                <w:sz w:val="18"/>
                <w:szCs w:val="18"/>
              </w:rPr>
            </w:pPr>
            <w:r>
              <w:rPr>
                <w:b/>
                <w:bCs/>
                <w:sz w:val="18"/>
                <w:szCs w:val="18"/>
              </w:rPr>
              <w:t xml:space="preserve">2020 </w:t>
            </w:r>
            <w:r w:rsidRPr="00FC6E04">
              <w:rPr>
                <w:b/>
                <w:bCs/>
                <w:sz w:val="18"/>
                <w:szCs w:val="18"/>
              </w:rPr>
              <w:t>год</w:t>
            </w:r>
          </w:p>
        </w:tc>
        <w:tc>
          <w:tcPr>
            <w:tcW w:w="384" w:type="pct"/>
            <w:tcBorders>
              <w:top w:val="single" w:sz="4" w:space="0" w:color="auto"/>
              <w:left w:val="single" w:sz="4" w:space="0" w:color="auto"/>
              <w:bottom w:val="single" w:sz="4" w:space="0" w:color="auto"/>
              <w:right w:val="single" w:sz="4" w:space="0" w:color="auto"/>
            </w:tcBorders>
            <w:shd w:val="clear" w:color="auto" w:fill="F3F3F3"/>
            <w:vAlign w:val="center"/>
          </w:tcPr>
          <w:p w:rsidR="002A313E" w:rsidRPr="00FC6E04" w:rsidRDefault="002A313E" w:rsidP="00B77EAA">
            <w:pPr>
              <w:ind w:left="-57" w:right="-57"/>
              <w:jc w:val="center"/>
              <w:rPr>
                <w:b/>
                <w:bCs/>
                <w:sz w:val="18"/>
                <w:szCs w:val="18"/>
              </w:rPr>
            </w:pPr>
            <w:r w:rsidRPr="00FC6E04">
              <w:rPr>
                <w:b/>
                <w:bCs/>
                <w:sz w:val="18"/>
                <w:szCs w:val="18"/>
              </w:rPr>
              <w:t>5 класс</w:t>
            </w:r>
          </w:p>
          <w:p w:rsidR="002A313E" w:rsidRPr="00FC6E04" w:rsidRDefault="002A313E" w:rsidP="00B77EAA">
            <w:pPr>
              <w:ind w:left="-57" w:right="-57"/>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388" w:type="pct"/>
            <w:tcBorders>
              <w:top w:val="single" w:sz="4" w:space="0" w:color="auto"/>
              <w:left w:val="single" w:sz="4" w:space="0" w:color="auto"/>
              <w:bottom w:val="single" w:sz="4" w:space="0" w:color="auto"/>
              <w:right w:val="single" w:sz="4" w:space="0" w:color="auto"/>
            </w:tcBorders>
            <w:vAlign w:val="center"/>
          </w:tcPr>
          <w:p w:rsidR="002A313E" w:rsidRPr="00FC6E04" w:rsidRDefault="00DB5822" w:rsidP="00B77EAA">
            <w:pPr>
              <w:ind w:left="-57" w:right="-57"/>
              <w:jc w:val="center"/>
              <w:rPr>
                <w:b/>
                <w:bCs/>
                <w:sz w:val="18"/>
                <w:szCs w:val="18"/>
              </w:rPr>
            </w:pPr>
            <w:r>
              <w:rPr>
                <w:b/>
                <w:bCs/>
                <w:sz w:val="18"/>
                <w:szCs w:val="18"/>
              </w:rPr>
              <w:t>6</w:t>
            </w:r>
            <w:r w:rsidR="002A313E" w:rsidRPr="00FC6E04">
              <w:rPr>
                <w:b/>
                <w:bCs/>
                <w:sz w:val="18"/>
                <w:szCs w:val="18"/>
              </w:rPr>
              <w:t xml:space="preserve"> класс</w:t>
            </w:r>
          </w:p>
          <w:p w:rsidR="002A313E" w:rsidRPr="00FC6E04" w:rsidRDefault="002A313E" w:rsidP="00B77EAA">
            <w:pPr>
              <w:ind w:left="-57" w:right="-57"/>
              <w:jc w:val="center"/>
              <w:rPr>
                <w:b/>
                <w:bCs/>
                <w:sz w:val="18"/>
                <w:szCs w:val="18"/>
              </w:rPr>
            </w:pPr>
            <w:r>
              <w:rPr>
                <w:b/>
                <w:bCs/>
                <w:sz w:val="18"/>
                <w:szCs w:val="18"/>
              </w:rPr>
              <w:t xml:space="preserve">2020 </w:t>
            </w:r>
            <w:r w:rsidRPr="00FC6E04">
              <w:rPr>
                <w:b/>
                <w:bCs/>
                <w:sz w:val="18"/>
                <w:szCs w:val="18"/>
              </w:rPr>
              <w:t>год</w:t>
            </w:r>
          </w:p>
        </w:tc>
        <w:tc>
          <w:tcPr>
            <w:tcW w:w="384" w:type="pct"/>
            <w:tcBorders>
              <w:top w:val="single" w:sz="4" w:space="0" w:color="auto"/>
              <w:left w:val="nil"/>
              <w:bottom w:val="single" w:sz="4" w:space="0" w:color="auto"/>
              <w:right w:val="single" w:sz="4" w:space="0" w:color="auto"/>
            </w:tcBorders>
            <w:shd w:val="clear" w:color="auto" w:fill="E6E6E6"/>
            <w:vAlign w:val="center"/>
          </w:tcPr>
          <w:p w:rsidR="002A313E" w:rsidRPr="00FC6E04" w:rsidRDefault="002A313E" w:rsidP="00B77EAA">
            <w:pPr>
              <w:ind w:left="-57" w:right="-57"/>
              <w:jc w:val="center"/>
              <w:rPr>
                <w:b/>
                <w:bCs/>
                <w:sz w:val="18"/>
                <w:szCs w:val="18"/>
              </w:rPr>
            </w:pPr>
            <w:r w:rsidRPr="00FC6E04">
              <w:rPr>
                <w:b/>
                <w:bCs/>
                <w:sz w:val="18"/>
                <w:szCs w:val="18"/>
              </w:rPr>
              <w:t>5 класс</w:t>
            </w:r>
          </w:p>
          <w:p w:rsidR="002A313E" w:rsidRPr="00FC6E04" w:rsidRDefault="002A313E" w:rsidP="00B77EAA">
            <w:pPr>
              <w:ind w:left="-57" w:right="-57"/>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389" w:type="pct"/>
            <w:tcBorders>
              <w:top w:val="single" w:sz="4" w:space="0" w:color="auto"/>
              <w:left w:val="nil"/>
              <w:bottom w:val="single" w:sz="4" w:space="0" w:color="auto"/>
              <w:right w:val="single" w:sz="4" w:space="0" w:color="auto"/>
            </w:tcBorders>
            <w:vAlign w:val="center"/>
          </w:tcPr>
          <w:p w:rsidR="002A313E" w:rsidRPr="00FC6E04" w:rsidRDefault="00DB5822" w:rsidP="00B77EAA">
            <w:pPr>
              <w:ind w:left="-57" w:right="-57"/>
              <w:jc w:val="center"/>
              <w:rPr>
                <w:b/>
                <w:bCs/>
                <w:sz w:val="18"/>
                <w:szCs w:val="18"/>
              </w:rPr>
            </w:pPr>
            <w:r>
              <w:rPr>
                <w:b/>
                <w:bCs/>
                <w:sz w:val="18"/>
                <w:szCs w:val="18"/>
              </w:rPr>
              <w:t>6</w:t>
            </w:r>
            <w:r w:rsidR="002A313E" w:rsidRPr="00FC6E04">
              <w:rPr>
                <w:b/>
                <w:bCs/>
                <w:sz w:val="18"/>
                <w:szCs w:val="18"/>
              </w:rPr>
              <w:t xml:space="preserve"> класс</w:t>
            </w:r>
          </w:p>
          <w:p w:rsidR="002A313E" w:rsidRPr="00FC6E04" w:rsidRDefault="002A313E" w:rsidP="00B77EAA">
            <w:pPr>
              <w:ind w:left="-57" w:right="-57"/>
              <w:jc w:val="center"/>
              <w:rPr>
                <w:b/>
                <w:bCs/>
                <w:sz w:val="18"/>
                <w:szCs w:val="18"/>
              </w:rPr>
            </w:pPr>
            <w:r>
              <w:rPr>
                <w:b/>
                <w:bCs/>
                <w:sz w:val="18"/>
                <w:szCs w:val="18"/>
              </w:rPr>
              <w:t xml:space="preserve">2020 </w:t>
            </w:r>
            <w:r w:rsidRPr="00FC6E04">
              <w:rPr>
                <w:b/>
                <w:bCs/>
                <w:sz w:val="18"/>
                <w:szCs w:val="18"/>
              </w:rPr>
              <w:t>год</w:t>
            </w:r>
          </w:p>
        </w:tc>
        <w:tc>
          <w:tcPr>
            <w:tcW w:w="425" w:type="pct"/>
            <w:tcBorders>
              <w:top w:val="single" w:sz="4" w:space="0" w:color="auto"/>
              <w:left w:val="nil"/>
              <w:bottom w:val="single" w:sz="4" w:space="0" w:color="auto"/>
              <w:right w:val="single" w:sz="4" w:space="0" w:color="auto"/>
            </w:tcBorders>
            <w:shd w:val="clear" w:color="auto" w:fill="E6E6E6"/>
            <w:vAlign w:val="center"/>
          </w:tcPr>
          <w:p w:rsidR="002A313E" w:rsidRPr="00FC6E04" w:rsidRDefault="002A313E" w:rsidP="00B77EAA">
            <w:pPr>
              <w:ind w:left="-57" w:right="-57"/>
              <w:jc w:val="center"/>
              <w:rPr>
                <w:b/>
                <w:bCs/>
                <w:sz w:val="18"/>
                <w:szCs w:val="18"/>
              </w:rPr>
            </w:pPr>
            <w:r w:rsidRPr="00FC6E04">
              <w:rPr>
                <w:b/>
                <w:bCs/>
                <w:sz w:val="18"/>
                <w:szCs w:val="18"/>
              </w:rPr>
              <w:t>5 класс</w:t>
            </w:r>
          </w:p>
          <w:p w:rsidR="002A313E" w:rsidRPr="00FC6E04" w:rsidRDefault="002A313E" w:rsidP="00B77EAA">
            <w:pPr>
              <w:ind w:left="-57" w:right="-57"/>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398" w:type="pct"/>
            <w:tcBorders>
              <w:top w:val="single" w:sz="4" w:space="0" w:color="auto"/>
              <w:left w:val="nil"/>
              <w:bottom w:val="single" w:sz="4" w:space="0" w:color="auto"/>
              <w:right w:val="single" w:sz="4" w:space="0" w:color="auto"/>
            </w:tcBorders>
            <w:vAlign w:val="center"/>
          </w:tcPr>
          <w:p w:rsidR="002A313E" w:rsidRPr="00FC6E04" w:rsidRDefault="00DB5822" w:rsidP="00B77EAA">
            <w:pPr>
              <w:ind w:left="-57" w:right="-57"/>
              <w:jc w:val="center"/>
              <w:rPr>
                <w:b/>
                <w:bCs/>
                <w:sz w:val="18"/>
                <w:szCs w:val="18"/>
              </w:rPr>
            </w:pPr>
            <w:r>
              <w:rPr>
                <w:b/>
                <w:bCs/>
                <w:sz w:val="18"/>
                <w:szCs w:val="18"/>
              </w:rPr>
              <w:t>6</w:t>
            </w:r>
            <w:r w:rsidR="002A313E" w:rsidRPr="00FC6E04">
              <w:rPr>
                <w:b/>
                <w:bCs/>
                <w:sz w:val="18"/>
                <w:szCs w:val="18"/>
              </w:rPr>
              <w:t xml:space="preserve"> класс</w:t>
            </w:r>
          </w:p>
          <w:p w:rsidR="002A313E" w:rsidRPr="00FC6E04" w:rsidRDefault="002A313E" w:rsidP="00B77EAA">
            <w:pPr>
              <w:ind w:left="-57" w:right="-57"/>
              <w:jc w:val="center"/>
              <w:rPr>
                <w:b/>
                <w:bCs/>
                <w:sz w:val="18"/>
                <w:szCs w:val="18"/>
              </w:rPr>
            </w:pPr>
            <w:r>
              <w:rPr>
                <w:b/>
                <w:bCs/>
                <w:sz w:val="18"/>
                <w:szCs w:val="18"/>
              </w:rPr>
              <w:t xml:space="preserve">2020 </w:t>
            </w:r>
            <w:r w:rsidRPr="00FC6E04">
              <w:rPr>
                <w:b/>
                <w:bCs/>
                <w:sz w:val="18"/>
                <w:szCs w:val="18"/>
              </w:rPr>
              <w:t>год</w:t>
            </w:r>
          </w:p>
        </w:tc>
        <w:tc>
          <w:tcPr>
            <w:tcW w:w="398" w:type="pct"/>
            <w:tcBorders>
              <w:top w:val="single" w:sz="4" w:space="0" w:color="auto"/>
              <w:left w:val="nil"/>
              <w:bottom w:val="single" w:sz="4" w:space="0" w:color="auto"/>
              <w:right w:val="single" w:sz="4" w:space="0" w:color="auto"/>
            </w:tcBorders>
            <w:shd w:val="clear" w:color="auto" w:fill="E6E6E6"/>
            <w:vAlign w:val="center"/>
          </w:tcPr>
          <w:p w:rsidR="002A313E" w:rsidRPr="00FC6E04" w:rsidRDefault="002A313E" w:rsidP="00B77EAA">
            <w:pPr>
              <w:ind w:left="-57" w:right="-57"/>
              <w:jc w:val="center"/>
              <w:rPr>
                <w:b/>
                <w:bCs/>
                <w:sz w:val="18"/>
                <w:szCs w:val="18"/>
              </w:rPr>
            </w:pPr>
            <w:r w:rsidRPr="00FC6E04">
              <w:rPr>
                <w:b/>
                <w:bCs/>
                <w:sz w:val="18"/>
                <w:szCs w:val="18"/>
              </w:rPr>
              <w:t>5 класс</w:t>
            </w:r>
          </w:p>
          <w:p w:rsidR="002A313E" w:rsidRPr="00FC6E04" w:rsidRDefault="002A313E" w:rsidP="00B77EAA">
            <w:pPr>
              <w:ind w:left="-57" w:right="-57"/>
              <w:jc w:val="center"/>
              <w:rPr>
                <w:b/>
                <w:bCs/>
                <w:sz w:val="18"/>
                <w:szCs w:val="18"/>
              </w:rPr>
            </w:pPr>
            <w:r w:rsidRPr="00FC6E04">
              <w:rPr>
                <w:b/>
                <w:bCs/>
                <w:sz w:val="18"/>
                <w:szCs w:val="18"/>
              </w:rPr>
              <w:t>201</w:t>
            </w:r>
            <w:r w:rsidR="00436372">
              <w:rPr>
                <w:b/>
                <w:bCs/>
                <w:sz w:val="18"/>
                <w:szCs w:val="18"/>
              </w:rPr>
              <w:t>9</w:t>
            </w:r>
            <w:r>
              <w:rPr>
                <w:b/>
                <w:bCs/>
                <w:sz w:val="18"/>
                <w:szCs w:val="18"/>
              </w:rPr>
              <w:t xml:space="preserve"> </w:t>
            </w:r>
            <w:r w:rsidRPr="00FC6E04">
              <w:rPr>
                <w:b/>
                <w:bCs/>
                <w:sz w:val="18"/>
                <w:szCs w:val="18"/>
              </w:rPr>
              <w:t>год</w:t>
            </w:r>
          </w:p>
        </w:tc>
        <w:tc>
          <w:tcPr>
            <w:tcW w:w="398" w:type="pct"/>
            <w:tcBorders>
              <w:top w:val="single" w:sz="4" w:space="0" w:color="auto"/>
              <w:left w:val="nil"/>
              <w:bottom w:val="single" w:sz="4" w:space="0" w:color="auto"/>
              <w:right w:val="single" w:sz="4" w:space="0" w:color="auto"/>
            </w:tcBorders>
            <w:vAlign w:val="center"/>
          </w:tcPr>
          <w:p w:rsidR="002A313E" w:rsidRPr="00FC6E04" w:rsidRDefault="00DB5822" w:rsidP="00B77EAA">
            <w:pPr>
              <w:ind w:left="-57" w:right="-57"/>
              <w:jc w:val="center"/>
              <w:rPr>
                <w:b/>
                <w:bCs/>
                <w:sz w:val="18"/>
                <w:szCs w:val="18"/>
              </w:rPr>
            </w:pPr>
            <w:r>
              <w:rPr>
                <w:b/>
                <w:bCs/>
                <w:sz w:val="18"/>
                <w:szCs w:val="18"/>
              </w:rPr>
              <w:t>6</w:t>
            </w:r>
            <w:r w:rsidR="002A313E" w:rsidRPr="00FC6E04">
              <w:rPr>
                <w:b/>
                <w:bCs/>
                <w:sz w:val="18"/>
                <w:szCs w:val="18"/>
              </w:rPr>
              <w:t xml:space="preserve"> класс</w:t>
            </w:r>
          </w:p>
          <w:p w:rsidR="002A313E" w:rsidRPr="00FC6E04" w:rsidRDefault="002A313E" w:rsidP="00B77EAA">
            <w:pPr>
              <w:ind w:left="-57" w:right="-57"/>
              <w:jc w:val="center"/>
              <w:rPr>
                <w:b/>
                <w:bCs/>
                <w:sz w:val="18"/>
                <w:szCs w:val="18"/>
              </w:rPr>
            </w:pPr>
            <w:r>
              <w:rPr>
                <w:b/>
                <w:bCs/>
                <w:sz w:val="18"/>
                <w:szCs w:val="18"/>
              </w:rPr>
              <w:t xml:space="preserve">2020 </w:t>
            </w:r>
            <w:r w:rsidRPr="00FC6E04">
              <w:rPr>
                <w:b/>
                <w:bCs/>
                <w:sz w:val="18"/>
                <w:szCs w:val="18"/>
              </w:rPr>
              <w:t>год</w:t>
            </w:r>
          </w:p>
        </w:tc>
      </w:tr>
      <w:tr w:rsidR="00B77EAA" w:rsidRPr="00452AEE" w:rsidTr="004F5C34">
        <w:trPr>
          <w:trHeight w:val="240"/>
        </w:trPr>
        <w:tc>
          <w:tcPr>
            <w:tcW w:w="929" w:type="pct"/>
            <w:tcBorders>
              <w:top w:val="single" w:sz="4" w:space="0" w:color="auto"/>
              <w:left w:val="single" w:sz="4" w:space="0" w:color="auto"/>
              <w:bottom w:val="single" w:sz="4" w:space="0" w:color="auto"/>
              <w:right w:val="single" w:sz="4" w:space="0" w:color="auto"/>
            </w:tcBorders>
            <w:vAlign w:val="center"/>
          </w:tcPr>
          <w:p w:rsidR="002A313E" w:rsidRPr="001C498C" w:rsidRDefault="002A313E" w:rsidP="00857453">
            <w:pPr>
              <w:rPr>
                <w:b/>
                <w:bCs/>
                <w:sz w:val="20"/>
                <w:szCs w:val="20"/>
              </w:rPr>
            </w:pPr>
            <w:r w:rsidRPr="001C498C">
              <w:rPr>
                <w:b/>
                <w:bCs/>
                <w:sz w:val="20"/>
                <w:szCs w:val="20"/>
              </w:rPr>
              <w:t>Брянская область</w:t>
            </w:r>
          </w:p>
        </w:tc>
        <w:tc>
          <w:tcPr>
            <w:tcW w:w="451" w:type="pct"/>
            <w:tcBorders>
              <w:top w:val="single" w:sz="4" w:space="0" w:color="auto"/>
              <w:left w:val="nil"/>
              <w:bottom w:val="single" w:sz="4" w:space="0" w:color="auto"/>
              <w:right w:val="single" w:sz="4" w:space="0" w:color="auto"/>
            </w:tcBorders>
            <w:shd w:val="clear" w:color="auto" w:fill="E6E6E6"/>
            <w:vAlign w:val="center"/>
          </w:tcPr>
          <w:p w:rsidR="002A313E" w:rsidRPr="001C498C" w:rsidRDefault="002A313E" w:rsidP="00B77EAA">
            <w:pPr>
              <w:widowControl w:val="0"/>
              <w:autoSpaceDE w:val="0"/>
              <w:autoSpaceDN w:val="0"/>
              <w:adjustRightInd w:val="0"/>
              <w:spacing w:before="30" w:line="245" w:lineRule="exact"/>
              <w:ind w:left="15" w:right="-96"/>
              <w:jc w:val="center"/>
              <w:rPr>
                <w:b/>
                <w:sz w:val="20"/>
                <w:szCs w:val="20"/>
              </w:rPr>
            </w:pPr>
            <w:r w:rsidRPr="001C498C">
              <w:rPr>
                <w:b/>
                <w:sz w:val="20"/>
                <w:szCs w:val="20"/>
              </w:rPr>
              <w:t>11</w:t>
            </w:r>
            <w:r w:rsidR="001C498C">
              <w:rPr>
                <w:b/>
                <w:sz w:val="20"/>
                <w:szCs w:val="20"/>
              </w:rPr>
              <w:t xml:space="preserve"> </w:t>
            </w:r>
            <w:r w:rsidRPr="001C498C">
              <w:rPr>
                <w:b/>
                <w:sz w:val="20"/>
                <w:szCs w:val="20"/>
              </w:rPr>
              <w:t>700</w:t>
            </w:r>
          </w:p>
        </w:tc>
        <w:tc>
          <w:tcPr>
            <w:tcW w:w="455" w:type="pct"/>
            <w:tcBorders>
              <w:top w:val="nil"/>
              <w:left w:val="single" w:sz="4" w:space="0" w:color="auto"/>
              <w:bottom w:val="single" w:sz="4" w:space="0" w:color="auto"/>
              <w:right w:val="nil"/>
            </w:tcBorders>
            <w:vAlign w:val="center"/>
          </w:tcPr>
          <w:p w:rsidR="002A313E" w:rsidRPr="001C498C" w:rsidRDefault="001C498C" w:rsidP="00DB7EB1">
            <w:pPr>
              <w:widowControl w:val="0"/>
              <w:autoSpaceDE w:val="0"/>
              <w:autoSpaceDN w:val="0"/>
              <w:adjustRightInd w:val="0"/>
              <w:spacing w:before="30" w:line="245" w:lineRule="exact"/>
              <w:ind w:left="15"/>
              <w:jc w:val="center"/>
              <w:rPr>
                <w:b/>
                <w:sz w:val="20"/>
                <w:szCs w:val="20"/>
              </w:rPr>
            </w:pPr>
            <w:r>
              <w:rPr>
                <w:b/>
                <w:sz w:val="20"/>
                <w:szCs w:val="20"/>
              </w:rPr>
              <w:t>11 728</w:t>
            </w:r>
          </w:p>
        </w:tc>
        <w:tc>
          <w:tcPr>
            <w:tcW w:w="384" w:type="pct"/>
            <w:tcBorders>
              <w:top w:val="single" w:sz="4" w:space="0" w:color="auto"/>
              <w:left w:val="single" w:sz="4" w:space="0" w:color="auto"/>
              <w:bottom w:val="single" w:sz="4" w:space="0" w:color="auto"/>
              <w:right w:val="single" w:sz="4" w:space="0" w:color="auto"/>
            </w:tcBorders>
            <w:shd w:val="clear" w:color="auto" w:fill="F3F3F3"/>
            <w:vAlign w:val="center"/>
          </w:tcPr>
          <w:p w:rsidR="002A313E" w:rsidRPr="001C498C" w:rsidRDefault="001C498C" w:rsidP="00DB7EB1">
            <w:pPr>
              <w:widowControl w:val="0"/>
              <w:autoSpaceDE w:val="0"/>
              <w:autoSpaceDN w:val="0"/>
              <w:adjustRightInd w:val="0"/>
              <w:spacing w:before="30" w:line="225" w:lineRule="exact"/>
              <w:ind w:left="15"/>
              <w:jc w:val="center"/>
              <w:rPr>
                <w:b/>
                <w:sz w:val="20"/>
                <w:szCs w:val="20"/>
              </w:rPr>
            </w:pPr>
            <w:r>
              <w:rPr>
                <w:b/>
                <w:sz w:val="20"/>
                <w:szCs w:val="20"/>
              </w:rPr>
              <w:t>0,</w:t>
            </w:r>
            <w:r w:rsidR="002A313E" w:rsidRPr="001C498C">
              <w:rPr>
                <w:b/>
                <w:sz w:val="20"/>
                <w:szCs w:val="20"/>
              </w:rPr>
              <w:t>7</w:t>
            </w:r>
          </w:p>
        </w:tc>
        <w:tc>
          <w:tcPr>
            <w:tcW w:w="388" w:type="pct"/>
            <w:tcBorders>
              <w:top w:val="single" w:sz="4" w:space="0" w:color="auto"/>
              <w:left w:val="single" w:sz="4" w:space="0" w:color="auto"/>
              <w:bottom w:val="single" w:sz="4" w:space="0" w:color="auto"/>
              <w:right w:val="single" w:sz="4" w:space="0" w:color="auto"/>
            </w:tcBorders>
            <w:vAlign w:val="center"/>
          </w:tcPr>
          <w:p w:rsidR="002A313E" w:rsidRPr="001C498C" w:rsidRDefault="001C498C" w:rsidP="00C17B9F">
            <w:pPr>
              <w:widowControl w:val="0"/>
              <w:autoSpaceDE w:val="0"/>
              <w:autoSpaceDN w:val="0"/>
              <w:adjustRightInd w:val="0"/>
              <w:spacing w:before="30" w:line="225" w:lineRule="exact"/>
              <w:ind w:left="15"/>
              <w:jc w:val="center"/>
              <w:rPr>
                <w:b/>
                <w:sz w:val="20"/>
                <w:szCs w:val="20"/>
              </w:rPr>
            </w:pPr>
            <w:r>
              <w:rPr>
                <w:b/>
                <w:sz w:val="20"/>
                <w:szCs w:val="20"/>
              </w:rPr>
              <w:t>4,8</w:t>
            </w:r>
          </w:p>
        </w:tc>
        <w:tc>
          <w:tcPr>
            <w:tcW w:w="384" w:type="pct"/>
            <w:tcBorders>
              <w:top w:val="single" w:sz="4" w:space="0" w:color="auto"/>
              <w:left w:val="nil"/>
              <w:bottom w:val="single" w:sz="4" w:space="0" w:color="auto"/>
              <w:right w:val="single" w:sz="4" w:space="0" w:color="auto"/>
            </w:tcBorders>
            <w:shd w:val="clear" w:color="auto" w:fill="E6E6E6"/>
            <w:vAlign w:val="center"/>
          </w:tcPr>
          <w:p w:rsidR="002A313E" w:rsidRPr="001C498C" w:rsidRDefault="001C498C" w:rsidP="00DB7EB1">
            <w:pPr>
              <w:widowControl w:val="0"/>
              <w:autoSpaceDE w:val="0"/>
              <w:autoSpaceDN w:val="0"/>
              <w:adjustRightInd w:val="0"/>
              <w:spacing w:before="30" w:line="225" w:lineRule="exact"/>
              <w:ind w:left="15"/>
              <w:jc w:val="center"/>
              <w:rPr>
                <w:b/>
                <w:sz w:val="20"/>
                <w:szCs w:val="20"/>
              </w:rPr>
            </w:pPr>
            <w:r>
              <w:rPr>
                <w:b/>
                <w:sz w:val="20"/>
                <w:szCs w:val="20"/>
              </w:rPr>
              <w:t>25,</w:t>
            </w:r>
            <w:r w:rsidR="002A313E" w:rsidRPr="001C498C">
              <w:rPr>
                <w:b/>
                <w:sz w:val="20"/>
                <w:szCs w:val="20"/>
              </w:rPr>
              <w:t>6</w:t>
            </w:r>
          </w:p>
        </w:tc>
        <w:tc>
          <w:tcPr>
            <w:tcW w:w="389" w:type="pct"/>
            <w:tcBorders>
              <w:top w:val="single" w:sz="4" w:space="0" w:color="auto"/>
              <w:left w:val="nil"/>
              <w:bottom w:val="single" w:sz="4" w:space="0" w:color="auto"/>
              <w:right w:val="single" w:sz="4" w:space="0" w:color="auto"/>
            </w:tcBorders>
            <w:vAlign w:val="center"/>
          </w:tcPr>
          <w:p w:rsidR="002A313E" w:rsidRPr="001C498C" w:rsidRDefault="001C498C" w:rsidP="00C17B9F">
            <w:pPr>
              <w:widowControl w:val="0"/>
              <w:autoSpaceDE w:val="0"/>
              <w:autoSpaceDN w:val="0"/>
              <w:adjustRightInd w:val="0"/>
              <w:spacing w:before="30" w:line="225" w:lineRule="exact"/>
              <w:ind w:left="15"/>
              <w:jc w:val="center"/>
              <w:rPr>
                <w:b/>
                <w:sz w:val="20"/>
                <w:szCs w:val="20"/>
              </w:rPr>
            </w:pPr>
            <w:r>
              <w:rPr>
                <w:b/>
                <w:sz w:val="20"/>
                <w:szCs w:val="20"/>
              </w:rPr>
              <w:t>38,5</w:t>
            </w:r>
          </w:p>
        </w:tc>
        <w:tc>
          <w:tcPr>
            <w:tcW w:w="425" w:type="pct"/>
            <w:tcBorders>
              <w:top w:val="single" w:sz="4" w:space="0" w:color="auto"/>
              <w:left w:val="nil"/>
              <w:bottom w:val="single" w:sz="4" w:space="0" w:color="auto"/>
              <w:right w:val="single" w:sz="4" w:space="0" w:color="auto"/>
            </w:tcBorders>
            <w:shd w:val="clear" w:color="auto" w:fill="E6E6E6"/>
            <w:vAlign w:val="center"/>
          </w:tcPr>
          <w:p w:rsidR="002A313E" w:rsidRPr="001C498C" w:rsidRDefault="001C498C" w:rsidP="00DB7EB1">
            <w:pPr>
              <w:widowControl w:val="0"/>
              <w:autoSpaceDE w:val="0"/>
              <w:autoSpaceDN w:val="0"/>
              <w:adjustRightInd w:val="0"/>
              <w:spacing w:before="30" w:line="225" w:lineRule="exact"/>
              <w:ind w:left="15"/>
              <w:jc w:val="center"/>
              <w:rPr>
                <w:b/>
                <w:bCs/>
                <w:sz w:val="20"/>
                <w:szCs w:val="20"/>
              </w:rPr>
            </w:pPr>
            <w:r>
              <w:rPr>
                <w:b/>
                <w:bCs/>
                <w:sz w:val="20"/>
                <w:szCs w:val="20"/>
              </w:rPr>
              <w:t>48,</w:t>
            </w:r>
            <w:r w:rsidR="002A313E" w:rsidRPr="001C498C">
              <w:rPr>
                <w:b/>
                <w:bCs/>
                <w:sz w:val="20"/>
                <w:szCs w:val="20"/>
              </w:rPr>
              <w:t>8</w:t>
            </w:r>
          </w:p>
        </w:tc>
        <w:tc>
          <w:tcPr>
            <w:tcW w:w="398" w:type="pct"/>
            <w:tcBorders>
              <w:top w:val="single" w:sz="4" w:space="0" w:color="auto"/>
              <w:left w:val="nil"/>
              <w:bottom w:val="single" w:sz="4" w:space="0" w:color="auto"/>
              <w:right w:val="single" w:sz="4" w:space="0" w:color="auto"/>
            </w:tcBorders>
            <w:vAlign w:val="center"/>
          </w:tcPr>
          <w:p w:rsidR="002A313E" w:rsidRPr="001C498C" w:rsidRDefault="001C498C" w:rsidP="00C17B9F">
            <w:pPr>
              <w:widowControl w:val="0"/>
              <w:autoSpaceDE w:val="0"/>
              <w:autoSpaceDN w:val="0"/>
              <w:adjustRightInd w:val="0"/>
              <w:spacing w:before="30" w:line="225" w:lineRule="exact"/>
              <w:ind w:left="15"/>
              <w:jc w:val="center"/>
              <w:rPr>
                <w:b/>
                <w:bCs/>
                <w:sz w:val="20"/>
                <w:szCs w:val="20"/>
              </w:rPr>
            </w:pPr>
            <w:r>
              <w:rPr>
                <w:b/>
                <w:bCs/>
                <w:sz w:val="20"/>
                <w:szCs w:val="20"/>
              </w:rPr>
              <w:t>43,0</w:t>
            </w:r>
          </w:p>
        </w:tc>
        <w:tc>
          <w:tcPr>
            <w:tcW w:w="398" w:type="pct"/>
            <w:tcBorders>
              <w:top w:val="single" w:sz="4" w:space="0" w:color="auto"/>
              <w:left w:val="nil"/>
              <w:bottom w:val="single" w:sz="4" w:space="0" w:color="auto"/>
              <w:right w:val="single" w:sz="4" w:space="0" w:color="auto"/>
            </w:tcBorders>
            <w:shd w:val="clear" w:color="auto" w:fill="E6E6E6"/>
            <w:vAlign w:val="center"/>
          </w:tcPr>
          <w:p w:rsidR="002A313E" w:rsidRPr="001C498C" w:rsidRDefault="001C498C" w:rsidP="00DB7EB1">
            <w:pPr>
              <w:widowControl w:val="0"/>
              <w:autoSpaceDE w:val="0"/>
              <w:autoSpaceDN w:val="0"/>
              <w:adjustRightInd w:val="0"/>
              <w:spacing w:before="30" w:line="225" w:lineRule="exact"/>
              <w:ind w:left="15"/>
              <w:jc w:val="center"/>
              <w:rPr>
                <w:b/>
                <w:bCs/>
                <w:sz w:val="20"/>
                <w:szCs w:val="20"/>
              </w:rPr>
            </w:pPr>
            <w:r>
              <w:rPr>
                <w:b/>
                <w:bCs/>
                <w:sz w:val="20"/>
                <w:szCs w:val="20"/>
              </w:rPr>
              <w:t>24,</w:t>
            </w:r>
            <w:r w:rsidR="002A313E" w:rsidRPr="001C498C">
              <w:rPr>
                <w:b/>
                <w:bCs/>
                <w:sz w:val="20"/>
                <w:szCs w:val="20"/>
              </w:rPr>
              <w:t>9</w:t>
            </w:r>
          </w:p>
        </w:tc>
        <w:tc>
          <w:tcPr>
            <w:tcW w:w="398" w:type="pct"/>
            <w:tcBorders>
              <w:top w:val="single" w:sz="4" w:space="0" w:color="auto"/>
              <w:left w:val="nil"/>
              <w:bottom w:val="single" w:sz="4" w:space="0" w:color="auto"/>
              <w:right w:val="single" w:sz="4" w:space="0" w:color="auto"/>
            </w:tcBorders>
            <w:vAlign w:val="center"/>
          </w:tcPr>
          <w:p w:rsidR="002A313E" w:rsidRPr="001C498C" w:rsidRDefault="001C498C" w:rsidP="00C17B9F">
            <w:pPr>
              <w:widowControl w:val="0"/>
              <w:autoSpaceDE w:val="0"/>
              <w:autoSpaceDN w:val="0"/>
              <w:adjustRightInd w:val="0"/>
              <w:spacing w:before="30" w:line="225" w:lineRule="exact"/>
              <w:ind w:left="15"/>
              <w:jc w:val="center"/>
              <w:rPr>
                <w:b/>
                <w:bCs/>
                <w:sz w:val="20"/>
                <w:szCs w:val="20"/>
              </w:rPr>
            </w:pPr>
            <w:r>
              <w:rPr>
                <w:b/>
                <w:bCs/>
                <w:sz w:val="20"/>
                <w:szCs w:val="20"/>
              </w:rPr>
              <w:t>13,8</w:t>
            </w:r>
          </w:p>
        </w:tc>
      </w:tr>
      <w:tr w:rsidR="00B77EAA" w:rsidRPr="00452AEE" w:rsidTr="004F5C34">
        <w:trPr>
          <w:trHeight w:val="355"/>
        </w:trPr>
        <w:tc>
          <w:tcPr>
            <w:tcW w:w="929" w:type="pct"/>
            <w:tcBorders>
              <w:top w:val="single" w:sz="4" w:space="0" w:color="auto"/>
              <w:left w:val="single" w:sz="4" w:space="0" w:color="auto"/>
              <w:bottom w:val="single" w:sz="4" w:space="0" w:color="auto"/>
              <w:right w:val="single" w:sz="4" w:space="0" w:color="auto"/>
            </w:tcBorders>
            <w:vAlign w:val="center"/>
          </w:tcPr>
          <w:p w:rsidR="002A313E" w:rsidRPr="00B56B73" w:rsidRDefault="002A313E" w:rsidP="00E855D5">
            <w:pPr>
              <w:rPr>
                <w:b/>
                <w:bCs/>
                <w:color w:val="000000" w:themeColor="text1"/>
                <w:sz w:val="20"/>
                <w:szCs w:val="20"/>
              </w:rPr>
            </w:pPr>
            <w:r w:rsidRPr="00B56B73">
              <w:rPr>
                <w:b/>
                <w:bCs/>
                <w:color w:val="000000" w:themeColor="text1"/>
                <w:sz w:val="20"/>
                <w:szCs w:val="20"/>
              </w:rPr>
              <w:t>Р</w:t>
            </w:r>
            <w:r w:rsidR="00E855D5">
              <w:rPr>
                <w:b/>
                <w:bCs/>
                <w:color w:val="000000" w:themeColor="text1"/>
                <w:sz w:val="20"/>
                <w:szCs w:val="20"/>
              </w:rPr>
              <w:t>Ф</w:t>
            </w:r>
          </w:p>
        </w:tc>
        <w:tc>
          <w:tcPr>
            <w:tcW w:w="451" w:type="pct"/>
            <w:tcBorders>
              <w:top w:val="single" w:sz="4" w:space="0" w:color="auto"/>
              <w:left w:val="nil"/>
              <w:bottom w:val="single" w:sz="4" w:space="0" w:color="auto"/>
              <w:right w:val="single" w:sz="4" w:space="0" w:color="auto"/>
            </w:tcBorders>
            <w:shd w:val="clear" w:color="auto" w:fill="E6E6E6"/>
            <w:vAlign w:val="center"/>
          </w:tcPr>
          <w:p w:rsidR="002A313E" w:rsidRPr="009824EE" w:rsidRDefault="002A313E" w:rsidP="001C498C">
            <w:pPr>
              <w:widowControl w:val="0"/>
              <w:autoSpaceDE w:val="0"/>
              <w:autoSpaceDN w:val="0"/>
              <w:adjustRightInd w:val="0"/>
              <w:spacing w:before="15" w:line="186" w:lineRule="exact"/>
              <w:ind w:left="-57" w:right="-57"/>
              <w:jc w:val="center"/>
              <w:rPr>
                <w:b/>
                <w:color w:val="000000"/>
                <w:sz w:val="20"/>
                <w:szCs w:val="20"/>
              </w:rPr>
            </w:pPr>
            <w:r w:rsidRPr="009824EE">
              <w:rPr>
                <w:b/>
                <w:color w:val="000000"/>
                <w:sz w:val="20"/>
                <w:szCs w:val="20"/>
              </w:rPr>
              <w:t>1</w:t>
            </w:r>
            <w:r w:rsidR="001C498C">
              <w:rPr>
                <w:b/>
                <w:color w:val="000000"/>
                <w:sz w:val="20"/>
                <w:szCs w:val="20"/>
              </w:rPr>
              <w:t xml:space="preserve"> </w:t>
            </w:r>
            <w:r w:rsidRPr="009824EE">
              <w:rPr>
                <w:b/>
                <w:color w:val="000000"/>
                <w:sz w:val="20"/>
                <w:szCs w:val="20"/>
              </w:rPr>
              <w:t>411</w:t>
            </w:r>
            <w:r w:rsidR="001C498C">
              <w:rPr>
                <w:b/>
                <w:color w:val="000000"/>
                <w:sz w:val="20"/>
                <w:szCs w:val="20"/>
              </w:rPr>
              <w:t xml:space="preserve"> </w:t>
            </w:r>
            <w:r w:rsidRPr="009824EE">
              <w:rPr>
                <w:b/>
                <w:color w:val="000000"/>
                <w:sz w:val="20"/>
                <w:szCs w:val="20"/>
              </w:rPr>
              <w:t>463</w:t>
            </w:r>
          </w:p>
        </w:tc>
        <w:tc>
          <w:tcPr>
            <w:tcW w:w="455" w:type="pct"/>
            <w:tcBorders>
              <w:top w:val="nil"/>
              <w:left w:val="single" w:sz="4" w:space="0" w:color="auto"/>
              <w:bottom w:val="single" w:sz="4" w:space="0" w:color="auto"/>
              <w:right w:val="nil"/>
            </w:tcBorders>
            <w:vAlign w:val="center"/>
          </w:tcPr>
          <w:p w:rsidR="002A313E" w:rsidRPr="009824EE" w:rsidRDefault="001C498C" w:rsidP="001C498C">
            <w:pPr>
              <w:widowControl w:val="0"/>
              <w:autoSpaceDE w:val="0"/>
              <w:autoSpaceDN w:val="0"/>
              <w:adjustRightInd w:val="0"/>
              <w:spacing w:before="15" w:line="186" w:lineRule="exact"/>
              <w:ind w:left="-57" w:right="-57"/>
              <w:jc w:val="center"/>
              <w:rPr>
                <w:b/>
                <w:color w:val="000000"/>
                <w:sz w:val="20"/>
                <w:szCs w:val="20"/>
              </w:rPr>
            </w:pPr>
            <w:r>
              <w:rPr>
                <w:b/>
                <w:color w:val="000000"/>
                <w:sz w:val="20"/>
                <w:szCs w:val="20"/>
              </w:rPr>
              <w:t>1 289 890</w:t>
            </w:r>
          </w:p>
        </w:tc>
        <w:tc>
          <w:tcPr>
            <w:tcW w:w="384" w:type="pct"/>
            <w:tcBorders>
              <w:top w:val="single" w:sz="4" w:space="0" w:color="auto"/>
              <w:left w:val="single" w:sz="4" w:space="0" w:color="auto"/>
              <w:bottom w:val="single" w:sz="4" w:space="0" w:color="auto"/>
              <w:right w:val="single" w:sz="4" w:space="0" w:color="auto"/>
            </w:tcBorders>
            <w:shd w:val="clear" w:color="auto" w:fill="F3F3F3"/>
            <w:vAlign w:val="center"/>
          </w:tcPr>
          <w:p w:rsidR="002A313E" w:rsidRPr="009824EE" w:rsidRDefault="001C498C" w:rsidP="00DB7EB1">
            <w:pPr>
              <w:widowControl w:val="0"/>
              <w:autoSpaceDE w:val="0"/>
              <w:autoSpaceDN w:val="0"/>
              <w:adjustRightInd w:val="0"/>
              <w:spacing w:before="30" w:line="225" w:lineRule="exact"/>
              <w:ind w:left="15"/>
              <w:jc w:val="center"/>
              <w:rPr>
                <w:b/>
                <w:color w:val="000000"/>
                <w:sz w:val="20"/>
                <w:szCs w:val="20"/>
              </w:rPr>
            </w:pPr>
            <w:r>
              <w:rPr>
                <w:b/>
                <w:color w:val="000000"/>
                <w:sz w:val="20"/>
                <w:szCs w:val="20"/>
              </w:rPr>
              <w:t>2,</w:t>
            </w:r>
            <w:r w:rsidR="002A313E" w:rsidRPr="009824EE">
              <w:rPr>
                <w:b/>
                <w:color w:val="000000"/>
                <w:sz w:val="20"/>
                <w:szCs w:val="20"/>
              </w:rPr>
              <w:t>9</w:t>
            </w:r>
          </w:p>
        </w:tc>
        <w:tc>
          <w:tcPr>
            <w:tcW w:w="388" w:type="pct"/>
            <w:tcBorders>
              <w:top w:val="nil"/>
              <w:left w:val="single" w:sz="4" w:space="0" w:color="auto"/>
              <w:bottom w:val="single" w:sz="4" w:space="0" w:color="auto"/>
              <w:right w:val="single" w:sz="4" w:space="0" w:color="auto"/>
            </w:tcBorders>
            <w:vAlign w:val="center"/>
          </w:tcPr>
          <w:p w:rsidR="002A313E" w:rsidRPr="009824EE" w:rsidRDefault="001C498C" w:rsidP="00C17B9F">
            <w:pPr>
              <w:widowControl w:val="0"/>
              <w:autoSpaceDE w:val="0"/>
              <w:autoSpaceDN w:val="0"/>
              <w:adjustRightInd w:val="0"/>
              <w:spacing w:before="30" w:line="225" w:lineRule="exact"/>
              <w:ind w:left="15"/>
              <w:jc w:val="center"/>
              <w:rPr>
                <w:b/>
                <w:color w:val="000000"/>
                <w:sz w:val="20"/>
                <w:szCs w:val="20"/>
              </w:rPr>
            </w:pPr>
            <w:r>
              <w:rPr>
                <w:b/>
                <w:color w:val="000000"/>
                <w:sz w:val="20"/>
                <w:szCs w:val="20"/>
              </w:rPr>
              <w:t>15,0</w:t>
            </w:r>
          </w:p>
        </w:tc>
        <w:tc>
          <w:tcPr>
            <w:tcW w:w="384" w:type="pct"/>
            <w:tcBorders>
              <w:top w:val="single" w:sz="4" w:space="0" w:color="auto"/>
              <w:left w:val="nil"/>
              <w:bottom w:val="single" w:sz="4" w:space="0" w:color="auto"/>
              <w:right w:val="single" w:sz="4" w:space="0" w:color="auto"/>
            </w:tcBorders>
            <w:shd w:val="clear" w:color="auto" w:fill="E6E6E6"/>
            <w:vAlign w:val="center"/>
          </w:tcPr>
          <w:p w:rsidR="002A313E" w:rsidRPr="009824EE" w:rsidRDefault="001C498C" w:rsidP="00DB7EB1">
            <w:pPr>
              <w:widowControl w:val="0"/>
              <w:autoSpaceDE w:val="0"/>
              <w:autoSpaceDN w:val="0"/>
              <w:adjustRightInd w:val="0"/>
              <w:spacing w:before="30" w:line="225" w:lineRule="exact"/>
              <w:ind w:left="15"/>
              <w:jc w:val="center"/>
              <w:rPr>
                <w:b/>
                <w:color w:val="000000"/>
                <w:sz w:val="20"/>
                <w:szCs w:val="20"/>
              </w:rPr>
            </w:pPr>
            <w:r>
              <w:rPr>
                <w:b/>
                <w:color w:val="000000"/>
                <w:sz w:val="20"/>
                <w:szCs w:val="20"/>
              </w:rPr>
              <w:t>36,</w:t>
            </w:r>
            <w:r w:rsidR="002A313E" w:rsidRPr="009824EE">
              <w:rPr>
                <w:b/>
                <w:color w:val="000000"/>
                <w:sz w:val="20"/>
                <w:szCs w:val="20"/>
              </w:rPr>
              <w:t>3</w:t>
            </w:r>
          </w:p>
        </w:tc>
        <w:tc>
          <w:tcPr>
            <w:tcW w:w="389" w:type="pct"/>
            <w:tcBorders>
              <w:top w:val="nil"/>
              <w:left w:val="nil"/>
              <w:bottom w:val="single" w:sz="4" w:space="0" w:color="auto"/>
              <w:right w:val="single" w:sz="4" w:space="0" w:color="auto"/>
            </w:tcBorders>
            <w:vAlign w:val="center"/>
          </w:tcPr>
          <w:p w:rsidR="002A313E" w:rsidRPr="009824EE" w:rsidRDefault="001C498C" w:rsidP="00C17B9F">
            <w:pPr>
              <w:widowControl w:val="0"/>
              <w:autoSpaceDE w:val="0"/>
              <w:autoSpaceDN w:val="0"/>
              <w:adjustRightInd w:val="0"/>
              <w:spacing w:before="30" w:line="225" w:lineRule="exact"/>
              <w:ind w:left="15"/>
              <w:jc w:val="center"/>
              <w:rPr>
                <w:b/>
                <w:color w:val="000000"/>
                <w:sz w:val="20"/>
                <w:szCs w:val="20"/>
              </w:rPr>
            </w:pPr>
            <w:r>
              <w:rPr>
                <w:b/>
                <w:color w:val="000000"/>
                <w:sz w:val="20"/>
                <w:szCs w:val="20"/>
              </w:rPr>
              <w:t>45,3</w:t>
            </w:r>
          </w:p>
        </w:tc>
        <w:tc>
          <w:tcPr>
            <w:tcW w:w="425" w:type="pct"/>
            <w:tcBorders>
              <w:top w:val="single" w:sz="4" w:space="0" w:color="auto"/>
              <w:left w:val="nil"/>
              <w:bottom w:val="single" w:sz="4" w:space="0" w:color="auto"/>
              <w:right w:val="single" w:sz="4" w:space="0" w:color="auto"/>
            </w:tcBorders>
            <w:shd w:val="clear" w:color="auto" w:fill="E6E6E6"/>
            <w:vAlign w:val="center"/>
          </w:tcPr>
          <w:p w:rsidR="002A313E" w:rsidRPr="009824EE" w:rsidRDefault="002A313E" w:rsidP="00DB7EB1">
            <w:pPr>
              <w:widowControl w:val="0"/>
              <w:autoSpaceDE w:val="0"/>
              <w:autoSpaceDN w:val="0"/>
              <w:adjustRightInd w:val="0"/>
              <w:spacing w:before="30" w:line="225" w:lineRule="exact"/>
              <w:ind w:left="15"/>
              <w:jc w:val="center"/>
              <w:rPr>
                <w:b/>
                <w:bCs/>
                <w:color w:val="000000"/>
                <w:sz w:val="20"/>
                <w:szCs w:val="20"/>
              </w:rPr>
            </w:pPr>
            <w:r w:rsidRPr="009824EE">
              <w:rPr>
                <w:b/>
                <w:bCs/>
                <w:color w:val="000000"/>
                <w:sz w:val="20"/>
                <w:szCs w:val="20"/>
              </w:rPr>
              <w:t>47</w:t>
            </w:r>
            <w:r w:rsidR="001C498C">
              <w:rPr>
                <w:b/>
                <w:bCs/>
                <w:color w:val="000000"/>
                <w:sz w:val="20"/>
                <w:szCs w:val="20"/>
              </w:rPr>
              <w:t>,0</w:t>
            </w:r>
          </w:p>
        </w:tc>
        <w:tc>
          <w:tcPr>
            <w:tcW w:w="398" w:type="pct"/>
            <w:tcBorders>
              <w:top w:val="nil"/>
              <w:left w:val="nil"/>
              <w:bottom w:val="single" w:sz="4" w:space="0" w:color="auto"/>
              <w:right w:val="single" w:sz="4" w:space="0" w:color="auto"/>
            </w:tcBorders>
            <w:vAlign w:val="center"/>
          </w:tcPr>
          <w:p w:rsidR="002A313E" w:rsidRPr="009824EE" w:rsidRDefault="001C498C" w:rsidP="00C17B9F">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33,0</w:t>
            </w:r>
          </w:p>
        </w:tc>
        <w:tc>
          <w:tcPr>
            <w:tcW w:w="398" w:type="pct"/>
            <w:tcBorders>
              <w:top w:val="single" w:sz="4" w:space="0" w:color="auto"/>
              <w:left w:val="nil"/>
              <w:bottom w:val="single" w:sz="4" w:space="0" w:color="auto"/>
              <w:right w:val="single" w:sz="4" w:space="0" w:color="auto"/>
            </w:tcBorders>
            <w:shd w:val="clear" w:color="auto" w:fill="E6E6E6"/>
            <w:vAlign w:val="center"/>
          </w:tcPr>
          <w:p w:rsidR="002A313E" w:rsidRPr="009824EE" w:rsidRDefault="001C498C" w:rsidP="00DB7EB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13,</w:t>
            </w:r>
            <w:r w:rsidR="002A313E" w:rsidRPr="009824EE">
              <w:rPr>
                <w:b/>
                <w:bCs/>
                <w:color w:val="000000"/>
                <w:sz w:val="20"/>
                <w:szCs w:val="20"/>
              </w:rPr>
              <w:t>8</w:t>
            </w:r>
          </w:p>
        </w:tc>
        <w:tc>
          <w:tcPr>
            <w:tcW w:w="398" w:type="pct"/>
            <w:tcBorders>
              <w:top w:val="nil"/>
              <w:left w:val="nil"/>
              <w:bottom w:val="single" w:sz="4" w:space="0" w:color="auto"/>
              <w:right w:val="single" w:sz="4" w:space="0" w:color="auto"/>
            </w:tcBorders>
            <w:vAlign w:val="center"/>
          </w:tcPr>
          <w:p w:rsidR="002A313E" w:rsidRPr="009824EE" w:rsidRDefault="001C498C" w:rsidP="00C17B9F">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6,7</w:t>
            </w:r>
          </w:p>
        </w:tc>
      </w:tr>
    </w:tbl>
    <w:p w:rsidR="006D1904" w:rsidRDefault="006D1904" w:rsidP="00B33A4F">
      <w:pPr>
        <w:spacing w:before="120" w:after="120"/>
        <w:jc w:val="center"/>
        <w:rPr>
          <w:b/>
          <w:sz w:val="26"/>
          <w:szCs w:val="26"/>
        </w:rPr>
      </w:pPr>
      <w:r w:rsidRPr="00FA75BF">
        <w:rPr>
          <w:b/>
          <w:sz w:val="26"/>
          <w:szCs w:val="26"/>
        </w:rPr>
        <w:t>Общая гистограмма отметок</w:t>
      </w:r>
    </w:p>
    <w:p w:rsidR="00252B83" w:rsidRDefault="00B33A4F" w:rsidP="00A9230C">
      <w:pPr>
        <w:jc w:val="center"/>
        <w:rPr>
          <w:b/>
          <w:sz w:val="26"/>
          <w:szCs w:val="26"/>
        </w:rPr>
      </w:pPr>
      <w:r w:rsidRPr="00B33A4F">
        <w:rPr>
          <w:b/>
          <w:noProof/>
          <w:sz w:val="26"/>
          <w:szCs w:val="26"/>
        </w:rPr>
        <w:drawing>
          <wp:anchor distT="0" distB="0" distL="114300" distR="114300" simplePos="0" relativeHeight="251667456" behindDoc="0" locked="0" layoutInCell="1" allowOverlap="1">
            <wp:simplePos x="0" y="0"/>
            <wp:positionH relativeFrom="column">
              <wp:posOffset>-43014</wp:posOffset>
            </wp:positionH>
            <wp:positionV relativeFrom="paragraph">
              <wp:posOffset>27360</wp:posOffset>
            </wp:positionV>
            <wp:extent cx="6679095" cy="1653872"/>
            <wp:effectExtent l="0" t="0" r="0" b="0"/>
            <wp:wrapNone/>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81DB9" w:rsidRPr="00FA75BF" w:rsidRDefault="00781DB9" w:rsidP="00A9230C">
      <w:pPr>
        <w:jc w:val="center"/>
        <w:rPr>
          <w:b/>
          <w:sz w:val="26"/>
          <w:szCs w:val="26"/>
        </w:rPr>
      </w:pPr>
    </w:p>
    <w:p w:rsidR="006D1904" w:rsidRDefault="006D1904" w:rsidP="00A9230C">
      <w:pPr>
        <w:jc w:val="center"/>
      </w:pPr>
    </w:p>
    <w:p w:rsidR="00252B83" w:rsidRDefault="00252B83"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727270" w:rsidRPr="00727270" w:rsidRDefault="00727270" w:rsidP="00727270">
      <w:pPr>
        <w:spacing w:after="200" w:line="276" w:lineRule="auto"/>
        <w:jc w:val="center"/>
      </w:pPr>
      <w:r w:rsidRPr="00727270">
        <w:rPr>
          <w:b/>
          <w:bCs/>
          <w:color w:val="000000"/>
        </w:rPr>
        <w:t>Гистограмма соответствия отметок за выполненную работу и отметок по журналу</w:t>
      </w:r>
    </w:p>
    <w:p w:rsidR="00727270" w:rsidRDefault="00B33A4F" w:rsidP="00A9230C">
      <w:pPr>
        <w:spacing w:after="200" w:line="276" w:lineRule="auto"/>
      </w:pPr>
      <w:r w:rsidRPr="00B33A4F">
        <w:rPr>
          <w:noProof/>
        </w:rPr>
        <w:drawing>
          <wp:anchor distT="0" distB="0" distL="114300" distR="114300" simplePos="0" relativeHeight="251668480" behindDoc="0" locked="0" layoutInCell="1" allowOverlap="1">
            <wp:simplePos x="0" y="0"/>
            <wp:positionH relativeFrom="column">
              <wp:posOffset>-3258</wp:posOffset>
            </wp:positionH>
            <wp:positionV relativeFrom="paragraph">
              <wp:posOffset>497</wp:posOffset>
            </wp:positionV>
            <wp:extent cx="6496216" cy="1335819"/>
            <wp:effectExtent l="0" t="0" r="0" b="0"/>
            <wp:wrapNone/>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27270" w:rsidRDefault="00727270" w:rsidP="00A9230C">
      <w:pPr>
        <w:spacing w:after="200" w:line="276" w:lineRule="auto"/>
      </w:pPr>
    </w:p>
    <w:p w:rsidR="00727270" w:rsidRDefault="00727270" w:rsidP="00A9230C">
      <w:pPr>
        <w:spacing w:after="200" w:line="276" w:lineRule="auto"/>
      </w:pPr>
    </w:p>
    <w:p w:rsidR="00727270" w:rsidRDefault="00727270" w:rsidP="00A9230C">
      <w:pPr>
        <w:spacing w:after="200" w:line="276" w:lineRule="auto"/>
      </w:pPr>
    </w:p>
    <w:p w:rsidR="0065320D" w:rsidRDefault="0065320D" w:rsidP="00A9230C">
      <w:pPr>
        <w:spacing w:after="200" w:line="276" w:lineRule="auto"/>
      </w:pPr>
    </w:p>
    <w:tbl>
      <w:tblPr>
        <w:tblW w:w="5000" w:type="pct"/>
        <w:jc w:val="center"/>
        <w:tblCellMar>
          <w:left w:w="15" w:type="dxa"/>
          <w:right w:w="15" w:type="dxa"/>
        </w:tblCellMar>
        <w:tblLook w:val="0000"/>
      </w:tblPr>
      <w:tblGrid>
        <w:gridCol w:w="4953"/>
        <w:gridCol w:w="2500"/>
        <w:gridCol w:w="2498"/>
      </w:tblGrid>
      <w:tr w:rsidR="00727270" w:rsidRPr="00727270" w:rsidTr="004F5C34">
        <w:trPr>
          <w:trHeight w:hRule="exact" w:val="274"/>
          <w:jc w:val="center"/>
        </w:trPr>
        <w:tc>
          <w:tcPr>
            <w:tcW w:w="2489" w:type="pct"/>
            <w:tcBorders>
              <w:top w:val="single" w:sz="4" w:space="0" w:color="auto"/>
              <w:left w:val="single" w:sz="4" w:space="0" w:color="auto"/>
              <w:bottom w:val="nil"/>
              <w:right w:val="nil"/>
            </w:tcBorders>
          </w:tcPr>
          <w:p w:rsidR="00727270" w:rsidRPr="00727270" w:rsidRDefault="002A438D" w:rsidP="002A438D">
            <w:pPr>
              <w:widowControl w:val="0"/>
              <w:autoSpaceDE w:val="0"/>
              <w:autoSpaceDN w:val="0"/>
              <w:adjustRightInd w:val="0"/>
              <w:spacing w:before="29" w:line="218" w:lineRule="exact"/>
              <w:ind w:left="15"/>
              <w:jc w:val="center"/>
              <w:rPr>
                <w:color w:val="000000"/>
              </w:rPr>
            </w:pPr>
            <w:r w:rsidRPr="002A438D">
              <w:rPr>
                <w:b/>
                <w:color w:val="000000"/>
              </w:rPr>
              <w:t>С</w:t>
            </w:r>
            <w:r w:rsidRPr="002A438D">
              <w:rPr>
                <w:b/>
                <w:bCs/>
                <w:color w:val="000000"/>
              </w:rPr>
              <w:t>оответствие</w:t>
            </w:r>
          </w:p>
        </w:tc>
        <w:tc>
          <w:tcPr>
            <w:tcW w:w="1256" w:type="pct"/>
            <w:tcBorders>
              <w:top w:val="single" w:sz="8" w:space="0" w:color="000000"/>
              <w:left w:val="single" w:sz="8" w:space="0" w:color="000000"/>
              <w:bottom w:val="single" w:sz="8" w:space="0" w:color="000000"/>
              <w:right w:val="single" w:sz="8" w:space="0" w:color="000000"/>
            </w:tcBorders>
            <w:vAlign w:val="center"/>
          </w:tcPr>
          <w:p w:rsidR="00727270" w:rsidRPr="00727270" w:rsidRDefault="009C3E8A" w:rsidP="008C1E0B">
            <w:pPr>
              <w:widowControl w:val="0"/>
              <w:autoSpaceDE w:val="0"/>
              <w:autoSpaceDN w:val="0"/>
              <w:adjustRightInd w:val="0"/>
              <w:spacing w:before="29" w:line="218" w:lineRule="exact"/>
              <w:ind w:left="15"/>
              <w:jc w:val="center"/>
              <w:rPr>
                <w:b/>
                <w:bCs/>
                <w:color w:val="000000"/>
              </w:rPr>
            </w:pPr>
            <w:r>
              <w:rPr>
                <w:b/>
                <w:bCs/>
                <w:color w:val="000000"/>
              </w:rPr>
              <w:t>Кол-во уч-ков</w:t>
            </w:r>
          </w:p>
        </w:tc>
        <w:tc>
          <w:tcPr>
            <w:tcW w:w="1255" w:type="pct"/>
            <w:tcBorders>
              <w:top w:val="single" w:sz="8" w:space="0" w:color="000000"/>
              <w:left w:val="single" w:sz="8" w:space="0" w:color="000000"/>
              <w:bottom w:val="single" w:sz="8" w:space="0" w:color="000000"/>
              <w:right w:val="single" w:sz="8" w:space="0" w:color="000000"/>
            </w:tcBorders>
            <w:vAlign w:val="center"/>
          </w:tcPr>
          <w:p w:rsidR="00727270" w:rsidRPr="00727270" w:rsidRDefault="00727270" w:rsidP="008C1E0B">
            <w:pPr>
              <w:widowControl w:val="0"/>
              <w:autoSpaceDE w:val="0"/>
              <w:autoSpaceDN w:val="0"/>
              <w:adjustRightInd w:val="0"/>
              <w:spacing w:before="29" w:line="218" w:lineRule="exact"/>
              <w:ind w:left="15"/>
              <w:jc w:val="center"/>
              <w:rPr>
                <w:b/>
                <w:bCs/>
                <w:color w:val="000000"/>
              </w:rPr>
            </w:pPr>
            <w:r w:rsidRPr="00727270">
              <w:rPr>
                <w:b/>
                <w:bCs/>
                <w:color w:val="000000"/>
              </w:rPr>
              <w:t>%</w:t>
            </w:r>
          </w:p>
        </w:tc>
      </w:tr>
      <w:tr w:rsidR="00B33A4F" w:rsidRPr="00727270" w:rsidTr="004F5C34">
        <w:trPr>
          <w:trHeight w:hRule="exact" w:val="351"/>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B33A4F" w:rsidRDefault="00B33A4F" w:rsidP="002A438D">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B33A4F" w:rsidRPr="00B33A4F" w:rsidRDefault="00B33A4F" w:rsidP="00B33A4F">
            <w:pPr>
              <w:jc w:val="center"/>
              <w:rPr>
                <w:color w:val="000000"/>
              </w:rPr>
            </w:pPr>
            <w:r w:rsidRPr="00B33A4F">
              <w:rPr>
                <w:color w:val="000000"/>
              </w:rPr>
              <w:t>5294</w:t>
            </w:r>
          </w:p>
        </w:tc>
        <w:tc>
          <w:tcPr>
            <w:tcW w:w="1255" w:type="pct"/>
            <w:tcBorders>
              <w:top w:val="single" w:sz="8" w:space="0" w:color="000000"/>
              <w:left w:val="single" w:sz="8" w:space="0" w:color="000000"/>
              <w:bottom w:val="single" w:sz="8" w:space="0" w:color="000000"/>
              <w:right w:val="single" w:sz="8" w:space="0" w:color="000000"/>
            </w:tcBorders>
            <w:vAlign w:val="center"/>
          </w:tcPr>
          <w:p w:rsidR="00B33A4F" w:rsidRPr="00B33A4F" w:rsidRDefault="00B33A4F" w:rsidP="00B33A4F">
            <w:pPr>
              <w:jc w:val="center"/>
              <w:rPr>
                <w:color w:val="000000"/>
              </w:rPr>
            </w:pPr>
            <w:r w:rsidRPr="00B33A4F">
              <w:rPr>
                <w:color w:val="000000"/>
              </w:rPr>
              <w:t>45,</w:t>
            </w:r>
            <w:r>
              <w:rPr>
                <w:color w:val="000000"/>
              </w:rPr>
              <w:t>2</w:t>
            </w:r>
          </w:p>
        </w:tc>
      </w:tr>
      <w:tr w:rsidR="00B33A4F" w:rsidRPr="00727270" w:rsidTr="004F5C34">
        <w:trPr>
          <w:trHeight w:hRule="exact" w:val="427"/>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B33A4F" w:rsidRDefault="00B33A4F" w:rsidP="002A438D">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B33A4F" w:rsidRPr="00B33A4F" w:rsidRDefault="00B33A4F" w:rsidP="00B33A4F">
            <w:pPr>
              <w:jc w:val="center"/>
              <w:rPr>
                <w:color w:val="000000"/>
              </w:rPr>
            </w:pPr>
            <w:r w:rsidRPr="00B33A4F">
              <w:rPr>
                <w:color w:val="000000"/>
              </w:rPr>
              <w:t>6181</w:t>
            </w:r>
          </w:p>
        </w:tc>
        <w:tc>
          <w:tcPr>
            <w:tcW w:w="1255" w:type="pct"/>
            <w:tcBorders>
              <w:top w:val="single" w:sz="8" w:space="0" w:color="000000"/>
              <w:left w:val="single" w:sz="8" w:space="0" w:color="000000"/>
              <w:bottom w:val="single" w:sz="8" w:space="0" w:color="000000"/>
              <w:right w:val="single" w:sz="8" w:space="0" w:color="000000"/>
            </w:tcBorders>
            <w:vAlign w:val="center"/>
          </w:tcPr>
          <w:p w:rsidR="00B33A4F" w:rsidRPr="00B33A4F" w:rsidRDefault="00B33A4F" w:rsidP="00B33A4F">
            <w:pPr>
              <w:jc w:val="center"/>
              <w:rPr>
                <w:color w:val="000000"/>
              </w:rPr>
            </w:pPr>
            <w:r w:rsidRPr="00B33A4F">
              <w:rPr>
                <w:color w:val="000000"/>
              </w:rPr>
              <w:t>52,7</w:t>
            </w:r>
          </w:p>
        </w:tc>
      </w:tr>
      <w:tr w:rsidR="00B33A4F" w:rsidRPr="00727270" w:rsidTr="004F5C34">
        <w:trPr>
          <w:trHeight w:hRule="exact" w:val="434"/>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B33A4F" w:rsidRDefault="00B33A4F" w:rsidP="002A438D">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B33A4F" w:rsidRPr="00B33A4F" w:rsidRDefault="00B33A4F" w:rsidP="00B33A4F">
            <w:pPr>
              <w:jc w:val="center"/>
              <w:rPr>
                <w:color w:val="000000"/>
              </w:rPr>
            </w:pPr>
            <w:r w:rsidRPr="00B33A4F">
              <w:rPr>
                <w:color w:val="000000"/>
              </w:rPr>
              <w:t>251</w:t>
            </w:r>
          </w:p>
        </w:tc>
        <w:tc>
          <w:tcPr>
            <w:tcW w:w="1255" w:type="pct"/>
            <w:tcBorders>
              <w:top w:val="single" w:sz="8" w:space="0" w:color="000000"/>
              <w:left w:val="single" w:sz="8" w:space="0" w:color="000000"/>
              <w:bottom w:val="single" w:sz="8" w:space="0" w:color="000000"/>
              <w:right w:val="single" w:sz="8" w:space="0" w:color="000000"/>
            </w:tcBorders>
            <w:vAlign w:val="center"/>
          </w:tcPr>
          <w:p w:rsidR="00B33A4F" w:rsidRPr="00B33A4F" w:rsidRDefault="00B33A4F" w:rsidP="00B33A4F">
            <w:pPr>
              <w:jc w:val="center"/>
              <w:rPr>
                <w:color w:val="000000"/>
              </w:rPr>
            </w:pPr>
            <w:r w:rsidRPr="00B33A4F">
              <w:rPr>
                <w:color w:val="000000"/>
              </w:rPr>
              <w:t>2,1</w:t>
            </w:r>
          </w:p>
        </w:tc>
      </w:tr>
      <w:tr w:rsidR="00B33A4F" w:rsidRPr="00727270" w:rsidTr="004F5C34">
        <w:trPr>
          <w:trHeight w:hRule="exact" w:val="274"/>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B33A4F" w:rsidRPr="00727270" w:rsidRDefault="00B33A4F" w:rsidP="009C6847">
            <w:pPr>
              <w:widowControl w:val="0"/>
              <w:autoSpaceDE w:val="0"/>
              <w:autoSpaceDN w:val="0"/>
              <w:adjustRightInd w:val="0"/>
              <w:spacing w:before="29" w:line="218" w:lineRule="exact"/>
              <w:ind w:left="15"/>
              <w:jc w:val="right"/>
              <w:rPr>
                <w:b/>
                <w:bCs/>
                <w:color w:val="000000"/>
              </w:rPr>
            </w:pPr>
            <w:r w:rsidRPr="00727270">
              <w:rPr>
                <w:b/>
                <w:bCs/>
                <w:color w:val="000000"/>
              </w:rPr>
              <w:t>Всего*:</w:t>
            </w:r>
          </w:p>
        </w:tc>
        <w:tc>
          <w:tcPr>
            <w:tcW w:w="1256" w:type="pct"/>
            <w:tcBorders>
              <w:top w:val="single" w:sz="8" w:space="0" w:color="000000"/>
              <w:left w:val="single" w:sz="8" w:space="0" w:color="000000"/>
              <w:bottom w:val="single" w:sz="8" w:space="0" w:color="000000"/>
              <w:right w:val="single" w:sz="8" w:space="0" w:color="000000"/>
            </w:tcBorders>
            <w:vAlign w:val="bottom"/>
          </w:tcPr>
          <w:p w:rsidR="00B33A4F" w:rsidRPr="0005385D" w:rsidRDefault="00B33A4F" w:rsidP="00B33A4F">
            <w:pPr>
              <w:jc w:val="center"/>
              <w:rPr>
                <w:b/>
                <w:color w:val="000000"/>
              </w:rPr>
            </w:pPr>
            <w:r w:rsidRPr="0005385D">
              <w:rPr>
                <w:b/>
                <w:color w:val="000000"/>
              </w:rPr>
              <w:t>11726</w:t>
            </w:r>
          </w:p>
        </w:tc>
        <w:tc>
          <w:tcPr>
            <w:tcW w:w="1255" w:type="pct"/>
            <w:tcBorders>
              <w:top w:val="single" w:sz="8" w:space="0" w:color="000000"/>
              <w:left w:val="single" w:sz="8" w:space="0" w:color="000000"/>
              <w:bottom w:val="single" w:sz="8" w:space="0" w:color="000000"/>
              <w:right w:val="single" w:sz="8" w:space="0" w:color="000000"/>
            </w:tcBorders>
            <w:vAlign w:val="center"/>
          </w:tcPr>
          <w:p w:rsidR="00B33A4F" w:rsidRPr="000E068F" w:rsidRDefault="0005385D" w:rsidP="00C17B9F">
            <w:pPr>
              <w:widowControl w:val="0"/>
              <w:autoSpaceDE w:val="0"/>
              <w:autoSpaceDN w:val="0"/>
              <w:adjustRightInd w:val="0"/>
              <w:spacing w:before="29" w:line="218" w:lineRule="exact"/>
              <w:ind w:left="15"/>
              <w:jc w:val="center"/>
              <w:rPr>
                <w:b/>
                <w:bCs/>
                <w:color w:val="000000"/>
              </w:rPr>
            </w:pPr>
            <w:r>
              <w:rPr>
                <w:b/>
                <w:bCs/>
                <w:color w:val="000000"/>
              </w:rPr>
              <w:t>100</w:t>
            </w:r>
          </w:p>
        </w:tc>
      </w:tr>
    </w:tbl>
    <w:p w:rsidR="00727270" w:rsidRPr="00175973" w:rsidRDefault="00175973" w:rsidP="00B33A4F">
      <w:pPr>
        <w:spacing w:before="120" w:after="120" w:line="276" w:lineRule="auto"/>
        <w:rPr>
          <w:sz w:val="20"/>
          <w:szCs w:val="20"/>
        </w:rPr>
      </w:pPr>
      <w:r w:rsidRPr="00175973">
        <w:rPr>
          <w:color w:val="000000"/>
          <w:sz w:val="20"/>
          <w:szCs w:val="20"/>
        </w:rPr>
        <w:t xml:space="preserve">*В </w:t>
      </w:r>
      <w:r w:rsidR="009C6847">
        <w:rPr>
          <w:color w:val="000000"/>
          <w:sz w:val="20"/>
          <w:szCs w:val="20"/>
        </w:rPr>
        <w:t>таблице</w:t>
      </w:r>
      <w:r w:rsidRPr="00175973">
        <w:rPr>
          <w:color w:val="000000"/>
          <w:sz w:val="20"/>
          <w:szCs w:val="20"/>
        </w:rPr>
        <w:t xml:space="preserve"> приведены данные только по тем участникам, для которых введены  </w:t>
      </w:r>
      <w:r w:rsidR="009C6847">
        <w:rPr>
          <w:color w:val="000000"/>
          <w:sz w:val="20"/>
          <w:szCs w:val="20"/>
        </w:rPr>
        <w:t>отметки</w:t>
      </w:r>
    </w:p>
    <w:p w:rsidR="000E068F" w:rsidRDefault="000E068F" w:rsidP="00A9230C">
      <w:pPr>
        <w:spacing w:after="200" w:line="276" w:lineRule="auto"/>
      </w:pPr>
    </w:p>
    <w:p w:rsidR="00727270" w:rsidRDefault="00727270" w:rsidP="00A9230C">
      <w:pPr>
        <w:spacing w:after="200" w:line="276" w:lineRule="auto"/>
        <w:sectPr w:rsidR="00727270" w:rsidSect="008946E6">
          <w:pgSz w:w="11906" w:h="16838" w:code="9"/>
          <w:pgMar w:top="1134" w:right="567" w:bottom="1134" w:left="1418" w:header="709" w:footer="709" w:gutter="0"/>
          <w:cols w:space="708"/>
          <w:docGrid w:linePitch="360"/>
        </w:sectPr>
      </w:pPr>
    </w:p>
    <w:p w:rsidR="006D1904" w:rsidRPr="00310981" w:rsidRDefault="006D1904" w:rsidP="0005385D">
      <w:pPr>
        <w:pStyle w:val="3"/>
        <w:spacing w:before="0" w:after="120"/>
        <w:jc w:val="center"/>
        <w:rPr>
          <w:sz w:val="26"/>
          <w:szCs w:val="26"/>
        </w:rPr>
      </w:pPr>
      <w:bookmarkStart w:id="20" w:name="_Toc62807724"/>
      <w:r w:rsidRPr="00310981">
        <w:rPr>
          <w:sz w:val="26"/>
          <w:szCs w:val="26"/>
        </w:rPr>
        <w:lastRenderedPageBreak/>
        <w:t>Распределение первичных баллов по биологии</w:t>
      </w:r>
      <w:bookmarkEnd w:id="20"/>
    </w:p>
    <w:p w:rsidR="006D1904" w:rsidRPr="005411DC" w:rsidRDefault="006D1904" w:rsidP="00A9230C">
      <w:pPr>
        <w:jc w:val="center"/>
        <w:rPr>
          <w:b/>
          <w:color w:val="000000"/>
          <w:sz w:val="26"/>
          <w:szCs w:val="26"/>
        </w:rPr>
      </w:pPr>
      <w:r w:rsidRPr="005411DC">
        <w:rPr>
          <w:b/>
          <w:color w:val="000000"/>
          <w:sz w:val="26"/>
          <w:szCs w:val="26"/>
        </w:rPr>
        <w:t>Общая гистограмма первичных баллов</w:t>
      </w:r>
    </w:p>
    <w:p w:rsidR="00781DB9" w:rsidRDefault="00055EAE" w:rsidP="00A9230C">
      <w:pPr>
        <w:jc w:val="center"/>
        <w:rPr>
          <w:noProof/>
        </w:rPr>
      </w:pPr>
      <w:r>
        <w:rPr>
          <w:noProof/>
        </w:rPr>
        <w:drawing>
          <wp:anchor distT="0" distB="0" distL="114300" distR="114300" simplePos="0" relativeHeight="251669504" behindDoc="0" locked="0" layoutInCell="1" allowOverlap="1">
            <wp:simplePos x="0" y="0"/>
            <wp:positionH relativeFrom="column">
              <wp:posOffset>-121920</wp:posOffset>
            </wp:positionH>
            <wp:positionV relativeFrom="paragraph">
              <wp:posOffset>171450</wp:posOffset>
            </wp:positionV>
            <wp:extent cx="9749790" cy="2194560"/>
            <wp:effectExtent l="19050" t="0" r="3810" b="0"/>
            <wp:wrapNone/>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D1904" w:rsidRDefault="006D1904" w:rsidP="00A9230C">
      <w:pPr>
        <w:jc w:val="center"/>
        <w:rPr>
          <w:noProof/>
        </w:rPr>
      </w:pPr>
    </w:p>
    <w:p w:rsidR="006D1904" w:rsidRDefault="006D1904"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6D1904" w:rsidRDefault="006D1904" w:rsidP="00A9230C">
      <w:pPr>
        <w:jc w:val="center"/>
        <w:rPr>
          <w:b/>
          <w:sz w:val="26"/>
          <w:szCs w:val="26"/>
        </w:rPr>
      </w:pPr>
      <w:r w:rsidRPr="00693573">
        <w:rPr>
          <w:b/>
          <w:sz w:val="26"/>
          <w:szCs w:val="26"/>
        </w:rPr>
        <w:t xml:space="preserve">Распределение первичных баллов </w:t>
      </w:r>
    </w:p>
    <w:p w:rsidR="0005385D" w:rsidRDefault="0005385D" w:rsidP="00A9230C">
      <w:pPr>
        <w:jc w:val="center"/>
        <w:rPr>
          <w:b/>
          <w:sz w:val="26"/>
          <w:szCs w:val="26"/>
        </w:rPr>
      </w:pPr>
    </w:p>
    <w:tbl>
      <w:tblPr>
        <w:tblW w:w="5000" w:type="pct"/>
        <w:tblLook w:val="04A0"/>
      </w:tblPr>
      <w:tblGrid>
        <w:gridCol w:w="411"/>
        <w:gridCol w:w="459"/>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gridCol w:w="474"/>
        <w:gridCol w:w="474"/>
        <w:gridCol w:w="474"/>
        <w:gridCol w:w="474"/>
        <w:gridCol w:w="474"/>
        <w:gridCol w:w="474"/>
        <w:gridCol w:w="474"/>
        <w:gridCol w:w="474"/>
        <w:gridCol w:w="474"/>
        <w:gridCol w:w="471"/>
      </w:tblGrid>
      <w:tr w:rsidR="0005385D" w:rsidRPr="00ED1BD4" w:rsidTr="00706316">
        <w:trPr>
          <w:cantSplit/>
          <w:trHeight w:val="1077"/>
        </w:trPr>
        <w:tc>
          <w:tcPr>
            <w:tcW w:w="129" w:type="pct"/>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05385D" w:rsidRPr="00F917B3" w:rsidRDefault="0005385D" w:rsidP="0074571F">
            <w:pPr>
              <w:ind w:left="113" w:right="113"/>
              <w:rPr>
                <w:b/>
                <w:bCs/>
                <w:color w:val="000000"/>
                <w:sz w:val="14"/>
                <w:szCs w:val="16"/>
              </w:rPr>
            </w:pPr>
            <w:r w:rsidRPr="00F917B3">
              <w:rPr>
                <w:b/>
                <w:bCs/>
                <w:color w:val="000000"/>
                <w:sz w:val="14"/>
                <w:szCs w:val="16"/>
              </w:rPr>
              <w:t>Группы участников</w:t>
            </w:r>
          </w:p>
        </w:tc>
        <w:tc>
          <w:tcPr>
            <w:tcW w:w="102"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5385D" w:rsidRPr="00F917B3" w:rsidRDefault="0005385D" w:rsidP="0074571F">
            <w:pPr>
              <w:ind w:left="113" w:right="113"/>
              <w:rPr>
                <w:b/>
                <w:bCs/>
                <w:color w:val="000000"/>
                <w:sz w:val="14"/>
                <w:szCs w:val="16"/>
              </w:rPr>
            </w:pPr>
            <w:r w:rsidRPr="00F917B3">
              <w:rPr>
                <w:b/>
                <w:bCs/>
                <w:color w:val="000000"/>
                <w:sz w:val="14"/>
                <w:szCs w:val="16"/>
              </w:rPr>
              <w:t>Кол-во участников</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0</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2</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3</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4</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5</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6</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7</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8</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9</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10</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11</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12</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13</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14</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15</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16</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17</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18</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19</w:t>
            </w:r>
          </w:p>
        </w:tc>
        <w:tc>
          <w:tcPr>
            <w:tcW w:w="159"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20</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21</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22</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23</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24</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25</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26</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27</w:t>
            </w:r>
          </w:p>
        </w:tc>
        <w:tc>
          <w:tcPr>
            <w:tcW w:w="159"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28</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29</w:t>
            </w:r>
          </w:p>
        </w:tc>
      </w:tr>
      <w:tr w:rsidR="0005385D" w:rsidRPr="00ED1BD4" w:rsidTr="00706316">
        <w:trPr>
          <w:cantSplit/>
          <w:trHeight w:val="1134"/>
        </w:trPr>
        <w:tc>
          <w:tcPr>
            <w:tcW w:w="129"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05385D" w:rsidRPr="00F167EA" w:rsidRDefault="0005385D" w:rsidP="00706316">
            <w:pPr>
              <w:ind w:left="113" w:right="113"/>
              <w:jc w:val="center"/>
              <w:rPr>
                <w:b/>
                <w:color w:val="000000"/>
                <w:sz w:val="16"/>
                <w:szCs w:val="16"/>
              </w:rPr>
            </w:pPr>
            <w:r w:rsidRPr="00F167EA">
              <w:rPr>
                <w:b/>
                <w:color w:val="000000"/>
                <w:sz w:val="16"/>
                <w:szCs w:val="16"/>
              </w:rPr>
              <w:t>Р</w:t>
            </w:r>
            <w:r w:rsidR="00706316">
              <w:rPr>
                <w:b/>
                <w:color w:val="000000"/>
                <w:sz w:val="16"/>
                <w:szCs w:val="16"/>
              </w:rPr>
              <w:t>Ф</w:t>
            </w:r>
          </w:p>
        </w:tc>
        <w:tc>
          <w:tcPr>
            <w:tcW w:w="102"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5385D" w:rsidRPr="000D2918" w:rsidRDefault="0005385D" w:rsidP="0005385D">
            <w:pPr>
              <w:ind w:left="113" w:right="113"/>
              <w:jc w:val="center"/>
              <w:rPr>
                <w:color w:val="000000"/>
                <w:sz w:val="20"/>
                <w:szCs w:val="20"/>
              </w:rPr>
            </w:pPr>
            <w:r w:rsidRPr="000D2918">
              <w:rPr>
                <w:color w:val="000000"/>
                <w:sz w:val="20"/>
                <w:szCs w:val="20"/>
              </w:rPr>
              <w:t>1</w:t>
            </w:r>
            <w:r>
              <w:rPr>
                <w:color w:val="000000"/>
                <w:sz w:val="20"/>
                <w:szCs w:val="20"/>
              </w:rPr>
              <w:t>289890</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0,1</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0,2</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0,4</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0,6</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0,9</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1,3</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1,7</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2,1</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2,4</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2,6</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2,6</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rsidP="0005385D">
            <w:pPr>
              <w:ind w:left="-57" w:right="-57"/>
              <w:jc w:val="center"/>
              <w:rPr>
                <w:color w:val="000000"/>
                <w:sz w:val="20"/>
                <w:szCs w:val="20"/>
              </w:rPr>
            </w:pPr>
            <w:r w:rsidRPr="0005385D">
              <w:rPr>
                <w:color w:val="000000"/>
                <w:sz w:val="20"/>
                <w:szCs w:val="20"/>
              </w:rPr>
              <w:t>10,8</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8,9</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7,7</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6,9</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6,1</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4,9</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rsidP="0005385D">
            <w:pPr>
              <w:ind w:left="-57" w:right="-57"/>
              <w:jc w:val="center"/>
              <w:rPr>
                <w:color w:val="000000"/>
                <w:sz w:val="20"/>
                <w:szCs w:val="20"/>
              </w:rPr>
            </w:pPr>
            <w:r w:rsidRPr="0005385D">
              <w:rPr>
                <w:color w:val="000000"/>
                <w:sz w:val="20"/>
                <w:szCs w:val="20"/>
              </w:rPr>
              <w:t>10,5</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7,6</w:t>
            </w:r>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5,6</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4,1</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3,1</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2,1</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3</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1,8</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1</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0,5</w:t>
            </w:r>
          </w:p>
        </w:tc>
        <w:tc>
          <w:tcPr>
            <w:tcW w:w="159"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0,2</w:t>
            </w:r>
          </w:p>
        </w:tc>
        <w:tc>
          <w:tcPr>
            <w:tcW w:w="158" w:type="pct"/>
            <w:tcBorders>
              <w:top w:val="single" w:sz="4" w:space="0" w:color="000000"/>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0,1</w:t>
            </w:r>
          </w:p>
        </w:tc>
      </w:tr>
      <w:tr w:rsidR="0005385D" w:rsidRPr="00ED1BD4" w:rsidTr="00706316">
        <w:trPr>
          <w:cantSplit/>
          <w:trHeight w:val="1134"/>
        </w:trPr>
        <w:tc>
          <w:tcPr>
            <w:tcW w:w="129" w:type="pc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05385D" w:rsidRPr="00F167EA" w:rsidRDefault="0005385D" w:rsidP="0074571F">
            <w:pPr>
              <w:ind w:left="113" w:right="113"/>
              <w:jc w:val="center"/>
              <w:rPr>
                <w:b/>
                <w:color w:val="000000"/>
                <w:sz w:val="16"/>
                <w:szCs w:val="16"/>
              </w:rPr>
            </w:pPr>
            <w:r w:rsidRPr="00F167EA">
              <w:rPr>
                <w:b/>
                <w:color w:val="000000"/>
                <w:sz w:val="16"/>
                <w:szCs w:val="16"/>
              </w:rPr>
              <w:t>Брянская обл.</w:t>
            </w:r>
          </w:p>
        </w:tc>
        <w:tc>
          <w:tcPr>
            <w:tcW w:w="102" w:type="pct"/>
            <w:tcBorders>
              <w:top w:val="nil"/>
              <w:left w:val="nil"/>
              <w:bottom w:val="single" w:sz="4" w:space="0" w:color="000000"/>
              <w:right w:val="single" w:sz="4" w:space="0" w:color="000000"/>
            </w:tcBorders>
            <w:shd w:val="clear" w:color="auto" w:fill="auto"/>
            <w:noWrap/>
            <w:textDirection w:val="btLr"/>
            <w:vAlign w:val="center"/>
            <w:hideMark/>
          </w:tcPr>
          <w:p w:rsidR="0005385D" w:rsidRPr="000D2918" w:rsidRDefault="0005385D" w:rsidP="0074571F">
            <w:pPr>
              <w:ind w:left="113" w:right="113"/>
              <w:jc w:val="center"/>
              <w:rPr>
                <w:color w:val="000000"/>
                <w:sz w:val="20"/>
                <w:szCs w:val="20"/>
              </w:rPr>
            </w:pPr>
            <w:r>
              <w:rPr>
                <w:color w:val="000000"/>
                <w:sz w:val="20"/>
                <w:szCs w:val="20"/>
              </w:rPr>
              <w:t>11728</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0,1</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0,1</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0,2</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0,3</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0,3</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0,5</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0,6</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0,8</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0,8</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1</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9,6</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7,8</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6,5</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5,4</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4,9</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4,4</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rsidP="0005385D">
            <w:pPr>
              <w:ind w:left="-57" w:right="-57"/>
              <w:jc w:val="center"/>
              <w:rPr>
                <w:color w:val="000000"/>
                <w:sz w:val="20"/>
                <w:szCs w:val="20"/>
              </w:rPr>
            </w:pPr>
            <w:r w:rsidRPr="0005385D">
              <w:rPr>
                <w:color w:val="000000"/>
                <w:sz w:val="20"/>
                <w:szCs w:val="20"/>
              </w:rPr>
              <w:t>14,1</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9,5</w:t>
            </w:r>
          </w:p>
        </w:tc>
        <w:tc>
          <w:tcPr>
            <w:tcW w:w="159" w:type="pct"/>
            <w:tcBorders>
              <w:top w:val="nil"/>
              <w:left w:val="nil"/>
              <w:bottom w:val="single" w:sz="4" w:space="0" w:color="000000"/>
              <w:right w:val="single" w:sz="4" w:space="0" w:color="000000"/>
            </w:tcBorders>
            <w:shd w:val="clear" w:color="auto" w:fill="auto"/>
            <w:noWrap/>
            <w:vAlign w:val="center"/>
            <w:hideMark/>
          </w:tcPr>
          <w:p w:rsidR="0005385D" w:rsidRPr="0005385D" w:rsidRDefault="0005385D">
            <w:pPr>
              <w:jc w:val="center"/>
              <w:rPr>
                <w:color w:val="000000"/>
                <w:sz w:val="20"/>
                <w:szCs w:val="20"/>
              </w:rPr>
            </w:pPr>
            <w:r w:rsidRPr="0005385D">
              <w:rPr>
                <w:color w:val="000000"/>
                <w:sz w:val="20"/>
                <w:szCs w:val="20"/>
              </w:rPr>
              <w:t>6,8</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5,4</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4,1</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2,9</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5,9</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4</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2,1</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1,1</w:t>
            </w:r>
          </w:p>
        </w:tc>
        <w:tc>
          <w:tcPr>
            <w:tcW w:w="159"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0,5</w:t>
            </w:r>
          </w:p>
        </w:tc>
        <w:tc>
          <w:tcPr>
            <w:tcW w:w="158" w:type="pct"/>
            <w:tcBorders>
              <w:top w:val="nil"/>
              <w:left w:val="nil"/>
              <w:bottom w:val="single" w:sz="4" w:space="0" w:color="000000"/>
              <w:right w:val="single" w:sz="4" w:space="0" w:color="000000"/>
            </w:tcBorders>
            <w:vAlign w:val="center"/>
          </w:tcPr>
          <w:p w:rsidR="0005385D" w:rsidRPr="0005385D" w:rsidRDefault="0005385D" w:rsidP="0005385D">
            <w:pPr>
              <w:ind w:left="-57" w:right="-57"/>
              <w:jc w:val="center"/>
              <w:rPr>
                <w:color w:val="000000"/>
                <w:sz w:val="20"/>
                <w:szCs w:val="20"/>
              </w:rPr>
            </w:pPr>
            <w:r w:rsidRPr="0005385D">
              <w:rPr>
                <w:color w:val="000000"/>
                <w:sz w:val="20"/>
                <w:szCs w:val="20"/>
              </w:rPr>
              <w:t>0,2</w:t>
            </w:r>
          </w:p>
        </w:tc>
      </w:tr>
    </w:tbl>
    <w:p w:rsidR="0005385D" w:rsidRDefault="0005385D" w:rsidP="00A9230C">
      <w:pPr>
        <w:jc w:val="center"/>
      </w:pPr>
    </w:p>
    <w:p w:rsidR="006D1904" w:rsidRPr="0039712E" w:rsidRDefault="006D1904" w:rsidP="00A9230C"/>
    <w:p w:rsidR="006D1904" w:rsidRDefault="006D1904" w:rsidP="00A9230C">
      <w:pPr>
        <w:jc w:val="center"/>
        <w:sectPr w:rsidR="006D1904" w:rsidSect="008946E6">
          <w:pgSz w:w="16838" w:h="11906" w:orient="landscape" w:code="9"/>
          <w:pgMar w:top="1134" w:right="567" w:bottom="1134" w:left="1418" w:header="709" w:footer="709" w:gutter="0"/>
          <w:cols w:space="708"/>
          <w:docGrid w:linePitch="360"/>
        </w:sectPr>
      </w:pPr>
    </w:p>
    <w:p w:rsidR="006D1904" w:rsidRPr="00310981" w:rsidRDefault="006D1904" w:rsidP="00781DB9">
      <w:pPr>
        <w:pStyle w:val="3"/>
        <w:spacing w:before="0"/>
        <w:jc w:val="center"/>
        <w:rPr>
          <w:sz w:val="26"/>
          <w:szCs w:val="26"/>
        </w:rPr>
      </w:pPr>
      <w:bookmarkStart w:id="21" w:name="_Toc62807725"/>
      <w:r w:rsidRPr="00310981">
        <w:rPr>
          <w:sz w:val="26"/>
          <w:szCs w:val="26"/>
        </w:rPr>
        <w:lastRenderedPageBreak/>
        <w:t>Выполнение заданий по биологии группами учащихся (в % от числа участников)</w:t>
      </w:r>
      <w:bookmarkEnd w:id="21"/>
    </w:p>
    <w:p w:rsidR="006D1904" w:rsidRPr="007D6460" w:rsidRDefault="006D1904" w:rsidP="00A9230C"/>
    <w:tbl>
      <w:tblPr>
        <w:tblW w:w="5000" w:type="pct"/>
        <w:jc w:val="center"/>
        <w:tblLook w:val="00A0"/>
      </w:tblPr>
      <w:tblGrid>
        <w:gridCol w:w="1842"/>
        <w:gridCol w:w="1176"/>
        <w:gridCol w:w="694"/>
        <w:gridCol w:w="694"/>
        <w:gridCol w:w="694"/>
        <w:gridCol w:w="505"/>
        <w:gridCol w:w="548"/>
        <w:gridCol w:w="548"/>
        <w:gridCol w:w="695"/>
        <w:gridCol w:w="695"/>
        <w:gridCol w:w="695"/>
        <w:gridCol w:w="695"/>
        <w:gridCol w:w="695"/>
        <w:gridCol w:w="695"/>
        <w:gridCol w:w="695"/>
        <w:gridCol w:w="487"/>
        <w:gridCol w:w="532"/>
        <w:gridCol w:w="834"/>
        <w:gridCol w:w="834"/>
        <w:gridCol w:w="816"/>
      </w:tblGrid>
      <w:tr w:rsidR="00C17B9F" w:rsidRPr="00244685" w:rsidTr="004F5C34">
        <w:trPr>
          <w:trHeight w:val="379"/>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FA30D1" w:rsidRPr="00055EAE" w:rsidRDefault="002A438D" w:rsidP="00D57729">
            <w:pPr>
              <w:jc w:val="center"/>
              <w:rPr>
                <w:b/>
                <w:bCs/>
                <w:color w:val="000000"/>
                <w:sz w:val="22"/>
                <w:szCs w:val="22"/>
              </w:rPr>
            </w:pPr>
            <w:r w:rsidRPr="00055EAE">
              <w:rPr>
                <w:b/>
                <w:bCs/>
                <w:color w:val="000000"/>
                <w:sz w:val="22"/>
                <w:szCs w:val="22"/>
              </w:rPr>
              <w:t>АТЕ</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055EAE" w:rsidRPr="00055EAE" w:rsidRDefault="00FA30D1" w:rsidP="00D57729">
            <w:pPr>
              <w:jc w:val="center"/>
              <w:rPr>
                <w:b/>
                <w:bCs/>
                <w:color w:val="000000"/>
                <w:sz w:val="22"/>
                <w:szCs w:val="22"/>
              </w:rPr>
            </w:pPr>
            <w:r w:rsidRPr="00055EAE">
              <w:rPr>
                <w:b/>
                <w:bCs/>
                <w:color w:val="000000"/>
                <w:sz w:val="22"/>
                <w:szCs w:val="22"/>
              </w:rPr>
              <w:t xml:space="preserve">Кол-во </w:t>
            </w:r>
          </w:p>
          <w:p w:rsidR="00FA30D1" w:rsidRPr="00055EAE" w:rsidRDefault="00FA30D1" w:rsidP="00D57729">
            <w:pPr>
              <w:jc w:val="center"/>
              <w:rPr>
                <w:b/>
                <w:bCs/>
                <w:color w:val="000000"/>
                <w:sz w:val="22"/>
                <w:szCs w:val="22"/>
              </w:rPr>
            </w:pPr>
            <w:r w:rsidRPr="00055EAE">
              <w:rPr>
                <w:b/>
                <w:bCs/>
                <w:color w:val="000000"/>
                <w:sz w:val="22"/>
                <w:szCs w:val="22"/>
              </w:rPr>
              <w:t>уч-ков</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1(1)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1(2)</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1(3)</w:t>
            </w:r>
          </w:p>
        </w:tc>
        <w:tc>
          <w:tcPr>
            <w:tcW w:w="168"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2</w:t>
            </w:r>
          </w:p>
        </w:tc>
        <w:tc>
          <w:tcPr>
            <w:tcW w:w="182"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3</w:t>
            </w:r>
          </w:p>
        </w:tc>
        <w:tc>
          <w:tcPr>
            <w:tcW w:w="182"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4</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5</w:t>
            </w:r>
            <w:r w:rsidR="0008550F" w:rsidRPr="00055EAE">
              <w:rPr>
                <w:b/>
                <w:bCs/>
                <w:color w:val="000000"/>
                <w:sz w:val="22"/>
                <w:szCs w:val="22"/>
              </w:rPr>
              <w:t>(1)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08550F"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5(2)</w:t>
            </w:r>
          </w:p>
        </w:tc>
        <w:tc>
          <w:tcPr>
            <w:tcW w:w="231" w:type="pct"/>
            <w:tcBorders>
              <w:top w:val="single" w:sz="4" w:space="0" w:color="auto"/>
              <w:left w:val="single" w:sz="4" w:space="0" w:color="auto"/>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6(1)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6(2)</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6(3)</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7(1)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7(2)</w:t>
            </w:r>
          </w:p>
        </w:tc>
        <w:tc>
          <w:tcPr>
            <w:tcW w:w="153"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8</w:t>
            </w:r>
          </w:p>
        </w:tc>
        <w:tc>
          <w:tcPr>
            <w:tcW w:w="177"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9</w:t>
            </w:r>
          </w:p>
        </w:tc>
        <w:tc>
          <w:tcPr>
            <w:tcW w:w="277"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10K1</w:t>
            </w:r>
          </w:p>
        </w:tc>
        <w:tc>
          <w:tcPr>
            <w:tcW w:w="277"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10K2</w:t>
            </w:r>
          </w:p>
        </w:tc>
        <w:tc>
          <w:tcPr>
            <w:tcW w:w="27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ind w:left="-57" w:right="-57"/>
              <w:jc w:val="center"/>
              <w:rPr>
                <w:b/>
                <w:bCs/>
                <w:color w:val="000000"/>
                <w:sz w:val="22"/>
                <w:szCs w:val="22"/>
              </w:rPr>
            </w:pPr>
            <w:r w:rsidRPr="00055EAE">
              <w:rPr>
                <w:b/>
                <w:bCs/>
                <w:color w:val="000000"/>
                <w:sz w:val="22"/>
                <w:szCs w:val="22"/>
              </w:rPr>
              <w:t>10K3</w:t>
            </w:r>
          </w:p>
        </w:tc>
      </w:tr>
      <w:tr w:rsidR="00C17B9F" w:rsidRPr="00244685" w:rsidTr="004F5C34">
        <w:trPr>
          <w:trHeight w:val="379"/>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FA30D1" w:rsidRPr="00055EAE" w:rsidRDefault="00FA30D1" w:rsidP="00D57729">
            <w:pPr>
              <w:jc w:val="center"/>
              <w:rPr>
                <w:b/>
                <w:bCs/>
                <w:color w:val="000000"/>
                <w:sz w:val="22"/>
                <w:szCs w:val="22"/>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FA30D1" w:rsidRPr="00055EAE" w:rsidRDefault="00FA30D1" w:rsidP="00D57729">
            <w:pPr>
              <w:jc w:val="center"/>
              <w:rPr>
                <w:b/>
                <w:bCs/>
                <w:color w:val="000000"/>
                <w:sz w:val="22"/>
                <w:szCs w:val="22"/>
              </w:rPr>
            </w:pP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168"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182"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182"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08550F"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08550F"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31" w:type="pct"/>
            <w:tcBorders>
              <w:top w:val="single" w:sz="4" w:space="0" w:color="auto"/>
              <w:left w:val="single" w:sz="4" w:space="0" w:color="auto"/>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31" w:type="pct"/>
            <w:tcBorders>
              <w:top w:val="single" w:sz="4" w:space="0" w:color="auto"/>
              <w:left w:val="nil"/>
              <w:bottom w:val="single" w:sz="4" w:space="0" w:color="auto"/>
              <w:right w:val="single" w:sz="4" w:space="0" w:color="auto"/>
            </w:tcBorders>
            <w:vAlign w:val="center"/>
          </w:tcPr>
          <w:p w:rsidR="00FA30D1" w:rsidRPr="00055EAE" w:rsidRDefault="0008550F"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08550F"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3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153"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177"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77"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77"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71" w:type="pct"/>
            <w:tcBorders>
              <w:top w:val="single" w:sz="4" w:space="0" w:color="auto"/>
              <w:left w:val="nil"/>
              <w:bottom w:val="single" w:sz="4" w:space="0" w:color="auto"/>
              <w:right w:val="single" w:sz="4" w:space="0" w:color="auto"/>
            </w:tcBorders>
            <w:vAlign w:val="center"/>
          </w:tcPr>
          <w:p w:rsidR="00FA30D1" w:rsidRPr="00055EAE" w:rsidRDefault="00FA30D1" w:rsidP="00E907CF">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r>
      <w:tr w:rsidR="00E907CF" w:rsidRPr="00244685" w:rsidTr="004F5C34">
        <w:trPr>
          <w:trHeight w:val="379"/>
          <w:jc w:val="center"/>
        </w:trPr>
        <w:tc>
          <w:tcPr>
            <w:tcW w:w="612" w:type="pct"/>
            <w:tcBorders>
              <w:top w:val="single" w:sz="4" w:space="0" w:color="auto"/>
              <w:left w:val="single" w:sz="4" w:space="0" w:color="auto"/>
              <w:bottom w:val="single" w:sz="4" w:space="0" w:color="auto"/>
              <w:right w:val="nil"/>
            </w:tcBorders>
            <w:vAlign w:val="center"/>
          </w:tcPr>
          <w:p w:rsidR="00E907CF" w:rsidRPr="00055EAE" w:rsidRDefault="00E907CF" w:rsidP="00E855D5">
            <w:pPr>
              <w:jc w:val="center"/>
              <w:rPr>
                <w:b/>
                <w:bCs/>
                <w:color w:val="000000"/>
                <w:sz w:val="22"/>
                <w:szCs w:val="22"/>
              </w:rPr>
            </w:pPr>
            <w:r w:rsidRPr="00055EAE">
              <w:rPr>
                <w:b/>
                <w:bCs/>
                <w:color w:val="000000"/>
                <w:sz w:val="22"/>
                <w:szCs w:val="22"/>
              </w:rPr>
              <w:t>Р</w:t>
            </w:r>
            <w:r w:rsidR="00E855D5">
              <w:rPr>
                <w:b/>
                <w:bCs/>
                <w:color w:val="000000"/>
                <w:sz w:val="22"/>
                <w:szCs w:val="22"/>
              </w:rPr>
              <w:t>Ф</w:t>
            </w:r>
          </w:p>
        </w:tc>
        <w:tc>
          <w:tcPr>
            <w:tcW w:w="391" w:type="pct"/>
            <w:tcBorders>
              <w:top w:val="single" w:sz="4" w:space="0" w:color="auto"/>
              <w:left w:val="single" w:sz="4" w:space="0" w:color="auto"/>
              <w:bottom w:val="single" w:sz="4" w:space="0" w:color="auto"/>
              <w:right w:val="single" w:sz="4" w:space="0" w:color="auto"/>
            </w:tcBorders>
            <w:vAlign w:val="center"/>
          </w:tcPr>
          <w:p w:rsidR="00E907CF" w:rsidRPr="004F5C34" w:rsidRDefault="00E907CF" w:rsidP="00E907CF">
            <w:pPr>
              <w:jc w:val="center"/>
              <w:rPr>
                <w:color w:val="000000"/>
                <w:sz w:val="22"/>
                <w:szCs w:val="22"/>
              </w:rPr>
            </w:pPr>
            <w:r w:rsidRPr="004F5C34">
              <w:rPr>
                <w:color w:val="000000"/>
                <w:sz w:val="22"/>
                <w:szCs w:val="22"/>
              </w:rPr>
              <w:t>1289890</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96,9</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38,4</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34,5</w:t>
            </w:r>
          </w:p>
        </w:tc>
        <w:tc>
          <w:tcPr>
            <w:tcW w:w="168"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71,7</w:t>
            </w:r>
          </w:p>
        </w:tc>
        <w:tc>
          <w:tcPr>
            <w:tcW w:w="182"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42,9</w:t>
            </w:r>
          </w:p>
        </w:tc>
        <w:tc>
          <w:tcPr>
            <w:tcW w:w="182"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69,6</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44,2</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57,1</w:t>
            </w:r>
          </w:p>
        </w:tc>
        <w:tc>
          <w:tcPr>
            <w:tcW w:w="231" w:type="pct"/>
            <w:tcBorders>
              <w:top w:val="single" w:sz="4" w:space="0" w:color="auto"/>
              <w:left w:val="single" w:sz="4" w:space="0" w:color="auto"/>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52,3</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61,9</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67,2</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71,9</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45,1</w:t>
            </w:r>
          </w:p>
        </w:tc>
        <w:tc>
          <w:tcPr>
            <w:tcW w:w="153"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57,9</w:t>
            </w:r>
          </w:p>
        </w:tc>
        <w:tc>
          <w:tcPr>
            <w:tcW w:w="177"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25,8</w:t>
            </w:r>
          </w:p>
        </w:tc>
        <w:tc>
          <w:tcPr>
            <w:tcW w:w="277"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45,0</w:t>
            </w:r>
          </w:p>
        </w:tc>
        <w:tc>
          <w:tcPr>
            <w:tcW w:w="277"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68,3</w:t>
            </w:r>
          </w:p>
        </w:tc>
        <w:tc>
          <w:tcPr>
            <w:tcW w:w="27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80,1</w:t>
            </w:r>
          </w:p>
        </w:tc>
      </w:tr>
      <w:tr w:rsidR="00E907CF" w:rsidRPr="00244685" w:rsidTr="004F5C34">
        <w:trPr>
          <w:trHeight w:val="379"/>
          <w:jc w:val="center"/>
        </w:trPr>
        <w:tc>
          <w:tcPr>
            <w:tcW w:w="612" w:type="pct"/>
            <w:tcBorders>
              <w:top w:val="single" w:sz="4" w:space="0" w:color="auto"/>
              <w:left w:val="single" w:sz="4" w:space="0" w:color="auto"/>
              <w:bottom w:val="single" w:sz="4" w:space="0" w:color="auto"/>
              <w:right w:val="nil"/>
            </w:tcBorders>
            <w:vAlign w:val="center"/>
          </w:tcPr>
          <w:p w:rsidR="00E907CF" w:rsidRPr="00055EAE" w:rsidRDefault="00E907CF" w:rsidP="00D57729">
            <w:pPr>
              <w:jc w:val="center"/>
              <w:rPr>
                <w:b/>
                <w:bCs/>
                <w:sz w:val="22"/>
                <w:szCs w:val="22"/>
              </w:rPr>
            </w:pPr>
            <w:r w:rsidRPr="00055EAE">
              <w:rPr>
                <w:b/>
                <w:bCs/>
                <w:sz w:val="22"/>
                <w:szCs w:val="22"/>
              </w:rPr>
              <w:t>Брянская область</w:t>
            </w:r>
          </w:p>
        </w:tc>
        <w:tc>
          <w:tcPr>
            <w:tcW w:w="391" w:type="pct"/>
            <w:tcBorders>
              <w:top w:val="single" w:sz="4" w:space="0" w:color="auto"/>
              <w:left w:val="single" w:sz="4" w:space="0" w:color="auto"/>
              <w:bottom w:val="single" w:sz="4" w:space="0" w:color="auto"/>
              <w:right w:val="single" w:sz="4" w:space="0" w:color="auto"/>
            </w:tcBorders>
            <w:vAlign w:val="center"/>
          </w:tcPr>
          <w:p w:rsidR="00E907CF" w:rsidRPr="004F5C34" w:rsidRDefault="00E907CF" w:rsidP="00E907CF">
            <w:pPr>
              <w:jc w:val="center"/>
              <w:rPr>
                <w:color w:val="000000"/>
                <w:sz w:val="22"/>
                <w:szCs w:val="22"/>
              </w:rPr>
            </w:pPr>
            <w:r w:rsidRPr="004F5C34">
              <w:rPr>
                <w:color w:val="000000"/>
                <w:sz w:val="22"/>
                <w:szCs w:val="22"/>
              </w:rPr>
              <w:t>11728</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98,2</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45,4</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41,3</w:t>
            </w:r>
          </w:p>
        </w:tc>
        <w:tc>
          <w:tcPr>
            <w:tcW w:w="168"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80,4</w:t>
            </w:r>
          </w:p>
        </w:tc>
        <w:tc>
          <w:tcPr>
            <w:tcW w:w="182"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52,5</w:t>
            </w:r>
          </w:p>
        </w:tc>
        <w:tc>
          <w:tcPr>
            <w:tcW w:w="182"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74,6</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49,5</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70,4</w:t>
            </w:r>
          </w:p>
        </w:tc>
        <w:tc>
          <w:tcPr>
            <w:tcW w:w="231" w:type="pct"/>
            <w:tcBorders>
              <w:top w:val="single" w:sz="4" w:space="0" w:color="auto"/>
              <w:left w:val="single" w:sz="4" w:space="0" w:color="auto"/>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62,4</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75,7</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70,8</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78,4</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53,0</w:t>
            </w:r>
          </w:p>
        </w:tc>
        <w:tc>
          <w:tcPr>
            <w:tcW w:w="153"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63,0</w:t>
            </w:r>
          </w:p>
        </w:tc>
        <w:tc>
          <w:tcPr>
            <w:tcW w:w="177"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34,9</w:t>
            </w:r>
          </w:p>
        </w:tc>
        <w:tc>
          <w:tcPr>
            <w:tcW w:w="277"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54,5</w:t>
            </w:r>
          </w:p>
        </w:tc>
        <w:tc>
          <w:tcPr>
            <w:tcW w:w="277"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69,4</w:t>
            </w:r>
          </w:p>
        </w:tc>
        <w:tc>
          <w:tcPr>
            <w:tcW w:w="27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86,5</w:t>
            </w:r>
          </w:p>
        </w:tc>
      </w:tr>
      <w:tr w:rsidR="00E907CF" w:rsidRPr="00244685" w:rsidTr="004F5C34">
        <w:trPr>
          <w:trHeight w:val="379"/>
          <w:jc w:val="center"/>
        </w:trPr>
        <w:tc>
          <w:tcPr>
            <w:tcW w:w="612" w:type="pct"/>
            <w:tcBorders>
              <w:top w:val="nil"/>
              <w:left w:val="single" w:sz="4" w:space="0" w:color="auto"/>
              <w:bottom w:val="single" w:sz="4" w:space="0" w:color="auto"/>
              <w:right w:val="single" w:sz="4" w:space="0" w:color="auto"/>
            </w:tcBorders>
            <w:vAlign w:val="center"/>
          </w:tcPr>
          <w:p w:rsidR="00E907CF" w:rsidRPr="00055EAE" w:rsidRDefault="00E907CF" w:rsidP="00244685">
            <w:pPr>
              <w:rPr>
                <w:color w:val="000000"/>
                <w:sz w:val="22"/>
                <w:szCs w:val="22"/>
              </w:rPr>
            </w:pPr>
            <w:r w:rsidRPr="00055EAE">
              <w:rPr>
                <w:color w:val="000000"/>
                <w:sz w:val="22"/>
                <w:szCs w:val="22"/>
              </w:rPr>
              <w:t>Ср. % вып. уч. гр. баллов "2"</w:t>
            </w:r>
          </w:p>
        </w:tc>
        <w:tc>
          <w:tcPr>
            <w:tcW w:w="391" w:type="pct"/>
            <w:tcBorders>
              <w:top w:val="nil"/>
              <w:left w:val="nil"/>
              <w:bottom w:val="single" w:sz="4" w:space="0" w:color="auto"/>
              <w:right w:val="single" w:sz="4" w:space="0" w:color="auto"/>
            </w:tcBorders>
            <w:vAlign w:val="center"/>
          </w:tcPr>
          <w:p w:rsidR="00E907CF" w:rsidRPr="004F5C34" w:rsidRDefault="00E907CF" w:rsidP="00E907CF">
            <w:pPr>
              <w:jc w:val="center"/>
              <w:rPr>
                <w:color w:val="000000"/>
                <w:sz w:val="22"/>
                <w:szCs w:val="22"/>
              </w:rPr>
            </w:pPr>
            <w:r w:rsidRPr="004F5C34">
              <w:rPr>
                <w:color w:val="000000"/>
                <w:sz w:val="22"/>
                <w:szCs w:val="22"/>
              </w:rPr>
              <w:t>560</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91,3</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19,9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13,5</w:t>
            </w:r>
          </w:p>
        </w:tc>
        <w:tc>
          <w:tcPr>
            <w:tcW w:w="168"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50,9</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18,2</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52,2</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11,3</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29,6</w:t>
            </w:r>
          </w:p>
        </w:tc>
        <w:tc>
          <w:tcPr>
            <w:tcW w:w="231" w:type="pct"/>
            <w:tcBorders>
              <w:top w:val="nil"/>
              <w:left w:val="single" w:sz="4" w:space="0" w:color="auto"/>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23,2</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33,9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32,5</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40,9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15,4</w:t>
            </w:r>
          </w:p>
        </w:tc>
        <w:tc>
          <w:tcPr>
            <w:tcW w:w="153"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26,3</w:t>
            </w:r>
          </w:p>
        </w:tc>
        <w:tc>
          <w:tcPr>
            <w:tcW w:w="1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6,9</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15,3</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40,4</w:t>
            </w:r>
          </w:p>
        </w:tc>
        <w:tc>
          <w:tcPr>
            <w:tcW w:w="27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48,0</w:t>
            </w:r>
          </w:p>
        </w:tc>
      </w:tr>
      <w:tr w:rsidR="00E907CF" w:rsidRPr="00244685" w:rsidTr="004F5C34">
        <w:trPr>
          <w:trHeight w:val="379"/>
          <w:jc w:val="center"/>
        </w:trPr>
        <w:tc>
          <w:tcPr>
            <w:tcW w:w="612" w:type="pct"/>
            <w:tcBorders>
              <w:top w:val="nil"/>
              <w:left w:val="single" w:sz="4" w:space="0" w:color="auto"/>
              <w:bottom w:val="single" w:sz="4" w:space="0" w:color="auto"/>
              <w:right w:val="single" w:sz="4" w:space="0" w:color="auto"/>
            </w:tcBorders>
            <w:vAlign w:val="center"/>
          </w:tcPr>
          <w:p w:rsidR="00E907CF" w:rsidRPr="00055EAE" w:rsidRDefault="00E907CF" w:rsidP="00244685">
            <w:pPr>
              <w:rPr>
                <w:color w:val="000000"/>
                <w:sz w:val="22"/>
                <w:szCs w:val="22"/>
              </w:rPr>
            </w:pPr>
            <w:r w:rsidRPr="00055EAE">
              <w:rPr>
                <w:color w:val="000000"/>
                <w:sz w:val="22"/>
                <w:szCs w:val="22"/>
              </w:rPr>
              <w:t>Ср. % вып. уч. гр. баллов "3"</w:t>
            </w:r>
          </w:p>
        </w:tc>
        <w:tc>
          <w:tcPr>
            <w:tcW w:w="391" w:type="pct"/>
            <w:tcBorders>
              <w:top w:val="nil"/>
              <w:left w:val="nil"/>
              <w:bottom w:val="single" w:sz="4" w:space="0" w:color="auto"/>
              <w:right w:val="single" w:sz="4" w:space="0" w:color="auto"/>
            </w:tcBorders>
            <w:vAlign w:val="center"/>
          </w:tcPr>
          <w:p w:rsidR="00E907CF" w:rsidRPr="004F5C34" w:rsidRDefault="00E907CF" w:rsidP="00E907CF">
            <w:pPr>
              <w:jc w:val="center"/>
              <w:rPr>
                <w:color w:val="000000"/>
                <w:sz w:val="22"/>
                <w:szCs w:val="22"/>
              </w:rPr>
            </w:pPr>
            <w:r w:rsidRPr="004F5C34">
              <w:rPr>
                <w:color w:val="000000"/>
                <w:sz w:val="22"/>
                <w:szCs w:val="22"/>
              </w:rPr>
              <w:t>4514</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97,4</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32,0</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26,2</w:t>
            </w:r>
          </w:p>
        </w:tc>
        <w:tc>
          <w:tcPr>
            <w:tcW w:w="168"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71,3</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34,4</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67,6</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30,1</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57,3</w:t>
            </w:r>
          </w:p>
        </w:tc>
        <w:tc>
          <w:tcPr>
            <w:tcW w:w="231" w:type="pct"/>
            <w:tcBorders>
              <w:top w:val="nil"/>
              <w:left w:val="single" w:sz="4" w:space="0" w:color="auto"/>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47,1</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65,9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59,0</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69,3</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35,3</w:t>
            </w:r>
          </w:p>
        </w:tc>
        <w:tc>
          <w:tcPr>
            <w:tcW w:w="153"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51,4</w:t>
            </w:r>
          </w:p>
        </w:tc>
        <w:tc>
          <w:tcPr>
            <w:tcW w:w="1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19,8</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38,5</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59,2</w:t>
            </w:r>
          </w:p>
        </w:tc>
        <w:tc>
          <w:tcPr>
            <w:tcW w:w="27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79,7</w:t>
            </w:r>
          </w:p>
        </w:tc>
      </w:tr>
      <w:tr w:rsidR="00E907CF" w:rsidRPr="00244685" w:rsidTr="004F5C34">
        <w:trPr>
          <w:trHeight w:val="379"/>
          <w:jc w:val="center"/>
        </w:trPr>
        <w:tc>
          <w:tcPr>
            <w:tcW w:w="612" w:type="pct"/>
            <w:tcBorders>
              <w:top w:val="nil"/>
              <w:left w:val="single" w:sz="4" w:space="0" w:color="auto"/>
              <w:bottom w:val="single" w:sz="4" w:space="0" w:color="auto"/>
              <w:right w:val="single" w:sz="4" w:space="0" w:color="auto"/>
            </w:tcBorders>
            <w:vAlign w:val="center"/>
          </w:tcPr>
          <w:p w:rsidR="00E907CF" w:rsidRPr="00055EAE" w:rsidRDefault="00E907CF" w:rsidP="00244685">
            <w:pPr>
              <w:rPr>
                <w:color w:val="000000"/>
                <w:sz w:val="22"/>
                <w:szCs w:val="22"/>
              </w:rPr>
            </w:pPr>
            <w:r w:rsidRPr="00055EAE">
              <w:rPr>
                <w:color w:val="000000"/>
                <w:sz w:val="22"/>
                <w:szCs w:val="22"/>
              </w:rPr>
              <w:t>Ср. % вып. уч. гр. баллов "4"</w:t>
            </w:r>
          </w:p>
        </w:tc>
        <w:tc>
          <w:tcPr>
            <w:tcW w:w="391" w:type="pct"/>
            <w:tcBorders>
              <w:top w:val="nil"/>
              <w:left w:val="nil"/>
              <w:bottom w:val="single" w:sz="4" w:space="0" w:color="auto"/>
              <w:right w:val="single" w:sz="4" w:space="0" w:color="auto"/>
            </w:tcBorders>
            <w:vAlign w:val="center"/>
          </w:tcPr>
          <w:p w:rsidR="00E907CF" w:rsidRPr="004F5C34" w:rsidRDefault="00E907CF" w:rsidP="00E907CF">
            <w:pPr>
              <w:jc w:val="center"/>
              <w:rPr>
                <w:color w:val="000000"/>
                <w:sz w:val="22"/>
                <w:szCs w:val="22"/>
              </w:rPr>
            </w:pPr>
            <w:r w:rsidRPr="004F5C34">
              <w:rPr>
                <w:color w:val="000000"/>
                <w:sz w:val="22"/>
                <w:szCs w:val="22"/>
              </w:rPr>
              <w:t>5037</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99,2</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50,4</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47,7</w:t>
            </w:r>
          </w:p>
        </w:tc>
        <w:tc>
          <w:tcPr>
            <w:tcW w:w="168"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87,0</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61,6</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78,8</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59,0</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78,9</w:t>
            </w:r>
          </w:p>
        </w:tc>
        <w:tc>
          <w:tcPr>
            <w:tcW w:w="231" w:type="pct"/>
            <w:tcBorders>
              <w:top w:val="nil"/>
              <w:left w:val="single" w:sz="4" w:space="0" w:color="auto"/>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70,9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83,0</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78,9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85,2</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62,0</w:t>
            </w:r>
          </w:p>
        </w:tc>
        <w:tc>
          <w:tcPr>
            <w:tcW w:w="153"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70,0</w:t>
            </w:r>
          </w:p>
        </w:tc>
        <w:tc>
          <w:tcPr>
            <w:tcW w:w="1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40,2</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63,1</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75,2</w:t>
            </w:r>
          </w:p>
        </w:tc>
        <w:tc>
          <w:tcPr>
            <w:tcW w:w="27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92,8</w:t>
            </w:r>
          </w:p>
        </w:tc>
      </w:tr>
      <w:tr w:rsidR="00E907CF" w:rsidRPr="00244685" w:rsidTr="004F5C34">
        <w:trPr>
          <w:trHeight w:val="379"/>
          <w:jc w:val="center"/>
        </w:trPr>
        <w:tc>
          <w:tcPr>
            <w:tcW w:w="612" w:type="pct"/>
            <w:tcBorders>
              <w:top w:val="nil"/>
              <w:left w:val="single" w:sz="4" w:space="0" w:color="auto"/>
              <w:bottom w:val="single" w:sz="4" w:space="0" w:color="auto"/>
              <w:right w:val="single" w:sz="4" w:space="0" w:color="auto"/>
            </w:tcBorders>
            <w:vAlign w:val="center"/>
          </w:tcPr>
          <w:p w:rsidR="00E907CF" w:rsidRPr="00055EAE" w:rsidRDefault="00E907CF" w:rsidP="00244685">
            <w:pPr>
              <w:rPr>
                <w:color w:val="000000"/>
                <w:sz w:val="22"/>
                <w:szCs w:val="22"/>
              </w:rPr>
            </w:pPr>
            <w:r w:rsidRPr="00055EAE">
              <w:rPr>
                <w:color w:val="000000"/>
                <w:sz w:val="22"/>
                <w:szCs w:val="22"/>
              </w:rPr>
              <w:t>Ср. % вып. уч. гр. баллов "5"</w:t>
            </w:r>
          </w:p>
        </w:tc>
        <w:tc>
          <w:tcPr>
            <w:tcW w:w="391" w:type="pct"/>
            <w:tcBorders>
              <w:top w:val="nil"/>
              <w:left w:val="nil"/>
              <w:bottom w:val="single" w:sz="4" w:space="0" w:color="auto"/>
              <w:right w:val="single" w:sz="4" w:space="0" w:color="auto"/>
            </w:tcBorders>
            <w:vAlign w:val="center"/>
          </w:tcPr>
          <w:p w:rsidR="00E907CF" w:rsidRPr="004F5C34" w:rsidRDefault="00E907CF" w:rsidP="00E907CF">
            <w:pPr>
              <w:jc w:val="center"/>
              <w:rPr>
                <w:color w:val="000000"/>
                <w:sz w:val="22"/>
                <w:szCs w:val="22"/>
              </w:rPr>
            </w:pPr>
            <w:r w:rsidRPr="004F5C34">
              <w:rPr>
                <w:color w:val="000000"/>
                <w:sz w:val="22"/>
                <w:szCs w:val="22"/>
              </w:rPr>
              <w:t>1617</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99,9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76,4</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73,3</w:t>
            </w:r>
          </w:p>
        </w:tc>
        <w:tc>
          <w:tcPr>
            <w:tcW w:w="168"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95,7</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86,6</w:t>
            </w:r>
          </w:p>
        </w:tc>
        <w:tc>
          <w:tcPr>
            <w:tcW w:w="182"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88,7</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87,5</w:t>
            </w:r>
          </w:p>
        </w:tc>
        <w:tc>
          <w:tcPr>
            <w:tcW w:w="231" w:type="pct"/>
            <w:tcBorders>
              <w:top w:val="single" w:sz="4" w:space="0" w:color="auto"/>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94,8</w:t>
            </w:r>
          </w:p>
        </w:tc>
        <w:tc>
          <w:tcPr>
            <w:tcW w:w="231" w:type="pct"/>
            <w:tcBorders>
              <w:top w:val="nil"/>
              <w:left w:val="single" w:sz="4" w:space="0" w:color="auto"/>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91,8</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95,2</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91,9</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95,5</w:t>
            </w:r>
          </w:p>
        </w:tc>
        <w:tc>
          <w:tcPr>
            <w:tcW w:w="23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87,3</w:t>
            </w:r>
          </w:p>
        </w:tc>
        <w:tc>
          <w:tcPr>
            <w:tcW w:w="153"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86,1</w:t>
            </w:r>
          </w:p>
        </w:tc>
        <w:tc>
          <w:tcPr>
            <w:tcW w:w="1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69,9</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86,1</w:t>
            </w:r>
          </w:p>
        </w:tc>
        <w:tc>
          <w:tcPr>
            <w:tcW w:w="277"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90,2</w:t>
            </w:r>
          </w:p>
        </w:tc>
        <w:tc>
          <w:tcPr>
            <w:tcW w:w="271" w:type="pct"/>
            <w:tcBorders>
              <w:top w:val="nil"/>
              <w:left w:val="nil"/>
              <w:bottom w:val="single" w:sz="4" w:space="0" w:color="auto"/>
              <w:right w:val="single" w:sz="4" w:space="0" w:color="auto"/>
            </w:tcBorders>
            <w:vAlign w:val="center"/>
          </w:tcPr>
          <w:p w:rsidR="00E907CF" w:rsidRPr="004F5C34" w:rsidRDefault="00E907CF" w:rsidP="00E907CF">
            <w:pPr>
              <w:ind w:left="-57" w:right="-57"/>
              <w:jc w:val="center"/>
              <w:rPr>
                <w:color w:val="000000"/>
                <w:sz w:val="22"/>
                <w:szCs w:val="22"/>
              </w:rPr>
            </w:pPr>
            <w:r w:rsidRPr="004F5C34">
              <w:rPr>
                <w:color w:val="000000"/>
                <w:sz w:val="22"/>
                <w:szCs w:val="22"/>
              </w:rPr>
              <w:t>98,9</w:t>
            </w:r>
          </w:p>
        </w:tc>
      </w:tr>
    </w:tbl>
    <w:p w:rsidR="006D1904" w:rsidRDefault="006D1904" w:rsidP="00E907CF">
      <w:pPr>
        <w:spacing w:before="240"/>
        <w:jc w:val="center"/>
        <w:rPr>
          <w:b/>
          <w:sz w:val="26"/>
          <w:szCs w:val="26"/>
        </w:rPr>
      </w:pPr>
      <w:r w:rsidRPr="00C323B4">
        <w:rPr>
          <w:b/>
          <w:sz w:val="26"/>
          <w:szCs w:val="26"/>
        </w:rPr>
        <w:t>Средний % выполнения заданий группами учащихся</w:t>
      </w:r>
    </w:p>
    <w:p w:rsidR="006D1904" w:rsidRDefault="00E907CF" w:rsidP="00A9230C">
      <w:pPr>
        <w:jc w:val="center"/>
        <w:rPr>
          <w:b/>
          <w:sz w:val="26"/>
          <w:szCs w:val="26"/>
        </w:rPr>
      </w:pPr>
      <w:r w:rsidRPr="00E907CF">
        <w:rPr>
          <w:b/>
          <w:noProof/>
          <w:sz w:val="26"/>
          <w:szCs w:val="26"/>
        </w:rPr>
        <w:drawing>
          <wp:anchor distT="0" distB="0" distL="114300" distR="114300" simplePos="0" relativeHeight="251670528" behindDoc="0" locked="0" layoutInCell="1" allowOverlap="1">
            <wp:simplePos x="0" y="0"/>
            <wp:positionH relativeFrom="column">
              <wp:posOffset>-73494</wp:posOffset>
            </wp:positionH>
            <wp:positionV relativeFrom="paragraph">
              <wp:posOffset>142102</wp:posOffset>
            </wp:positionV>
            <wp:extent cx="9477954" cy="2679590"/>
            <wp:effectExtent l="0" t="0" r="0" b="0"/>
            <wp:wrapNone/>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E907CF" w:rsidRDefault="00E907CF" w:rsidP="00A9230C">
      <w:pPr>
        <w:jc w:val="center"/>
        <w:rPr>
          <w:b/>
          <w:noProof/>
          <w:sz w:val="26"/>
          <w:szCs w:val="26"/>
        </w:rPr>
      </w:pPr>
    </w:p>
    <w:p w:rsidR="00E907CF" w:rsidRDefault="00E907CF" w:rsidP="00A9230C">
      <w:pPr>
        <w:jc w:val="center"/>
        <w:rPr>
          <w:b/>
          <w:noProof/>
          <w:sz w:val="26"/>
          <w:szCs w:val="26"/>
        </w:rPr>
        <w:sectPr w:rsidR="00E907CF" w:rsidSect="008946E6">
          <w:pgSz w:w="16838" w:h="11906" w:orient="landscape" w:code="9"/>
          <w:pgMar w:top="1134" w:right="567" w:bottom="1134" w:left="1418" w:header="709" w:footer="709" w:gutter="0"/>
          <w:cols w:space="708"/>
          <w:docGrid w:linePitch="360"/>
        </w:sectPr>
      </w:pPr>
    </w:p>
    <w:p w:rsidR="00F03FA1" w:rsidRPr="00310981" w:rsidRDefault="00781DB9" w:rsidP="009910CA">
      <w:pPr>
        <w:pStyle w:val="3"/>
        <w:numPr>
          <w:ilvl w:val="1"/>
          <w:numId w:val="1"/>
        </w:numPr>
        <w:spacing w:before="0"/>
        <w:ind w:left="0" w:firstLine="0"/>
        <w:jc w:val="center"/>
        <w:rPr>
          <w:sz w:val="28"/>
          <w:lang w:bidi="ru-RU"/>
        </w:rPr>
      </w:pPr>
      <w:bookmarkStart w:id="22" w:name="_Toc62807726"/>
      <w:r w:rsidRPr="00310981">
        <w:rPr>
          <w:sz w:val="28"/>
          <w:lang w:bidi="ru-RU"/>
        </w:rPr>
        <w:lastRenderedPageBreak/>
        <w:t>Описание проверочной работы по биологии</w:t>
      </w:r>
      <w:bookmarkEnd w:id="22"/>
    </w:p>
    <w:p w:rsidR="00F03FA1" w:rsidRPr="00706316" w:rsidRDefault="00F03FA1" w:rsidP="00706316">
      <w:pPr>
        <w:spacing w:before="120" w:after="120"/>
        <w:jc w:val="center"/>
        <w:rPr>
          <w:b/>
          <w:lang w:bidi="ru-RU"/>
        </w:rPr>
      </w:pPr>
      <w:r w:rsidRPr="00706316">
        <w:rPr>
          <w:b/>
          <w:lang w:bidi="ru-RU"/>
        </w:rPr>
        <w:t>Структура варианта проверочной работы</w:t>
      </w:r>
    </w:p>
    <w:p w:rsidR="002231D6" w:rsidRPr="0048565C" w:rsidRDefault="002231D6" w:rsidP="00781DB9">
      <w:pPr>
        <w:pStyle w:val="23"/>
        <w:shd w:val="clear" w:color="auto" w:fill="auto"/>
        <w:spacing w:after="0" w:line="240" w:lineRule="auto"/>
        <w:ind w:firstLine="709"/>
        <w:jc w:val="both"/>
        <w:rPr>
          <w:sz w:val="24"/>
          <w:szCs w:val="24"/>
        </w:rPr>
      </w:pPr>
      <w:r w:rsidRPr="0048565C">
        <w:rPr>
          <w:sz w:val="24"/>
          <w:szCs w:val="24"/>
        </w:rPr>
        <w:t>Вариант проверочной работы состоит из 10 заданий, которые различаются по содержанию и проверяемым требованиям.</w:t>
      </w:r>
    </w:p>
    <w:p w:rsidR="00DB7EB1" w:rsidRPr="00DB7EB1" w:rsidRDefault="00DB7EB1" w:rsidP="00DB7EB1">
      <w:pPr>
        <w:pStyle w:val="23"/>
        <w:shd w:val="clear" w:color="auto" w:fill="auto"/>
        <w:spacing w:after="0" w:line="240" w:lineRule="auto"/>
        <w:ind w:firstLine="709"/>
        <w:jc w:val="both"/>
        <w:rPr>
          <w:sz w:val="24"/>
          <w:szCs w:val="24"/>
        </w:rPr>
      </w:pPr>
      <w:r w:rsidRPr="00DB7EB1">
        <w:rPr>
          <w:sz w:val="24"/>
          <w:szCs w:val="24"/>
        </w:rPr>
        <w:t xml:space="preserve">Задания 1, 4, 5,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w:t>
      </w:r>
    </w:p>
    <w:p w:rsidR="00DB7EB1" w:rsidRPr="00DB7EB1" w:rsidRDefault="00DB7EB1" w:rsidP="00DB7EB1">
      <w:pPr>
        <w:pStyle w:val="23"/>
        <w:shd w:val="clear" w:color="auto" w:fill="auto"/>
        <w:spacing w:after="0" w:line="240" w:lineRule="auto"/>
        <w:ind w:firstLine="709"/>
        <w:jc w:val="both"/>
        <w:rPr>
          <w:sz w:val="24"/>
          <w:szCs w:val="24"/>
        </w:rPr>
      </w:pPr>
      <w:r w:rsidRPr="00DB7EB1">
        <w:rPr>
          <w:sz w:val="24"/>
          <w:szCs w:val="24"/>
        </w:rPr>
        <w:t xml:space="preserve">В задании 2 требуется определить процесс жизнедеятельности и указать его значение в жизни организма. Задание 3 проверяет умение пользоваться оборудованием с целью проведения биологического исследования. Задание 8 проверяет умение распределять растения и животных по природным зонам. Задание 10 проверяет связь учебного курса биологии с выбором будущей профессии. </w:t>
      </w:r>
    </w:p>
    <w:p w:rsidR="00F03FA1" w:rsidRPr="00706316" w:rsidRDefault="00F03FA1" w:rsidP="00706316">
      <w:pPr>
        <w:spacing w:before="120" w:after="120"/>
        <w:jc w:val="center"/>
        <w:rPr>
          <w:b/>
          <w:lang w:bidi="ru-RU"/>
        </w:rPr>
      </w:pPr>
      <w:r w:rsidRPr="00706316">
        <w:rPr>
          <w:b/>
          <w:lang w:bidi="ru-RU"/>
        </w:rPr>
        <w:t>Типы заданий, сценарии выполнения заданий</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2 проверяет умение по описанию биологического явления определять процесс и формулировать его роль в жизни растения.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3 контролирует знание биологических методов и оборудования, необходимого для биологических исследований в конкретных условиях.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4 проверяет знание устройства оптических приборов, и умение ими пользоваться. </w:t>
      </w:r>
    </w:p>
    <w:p w:rsidR="00DB7EB1" w:rsidRPr="00DB7EB1" w:rsidRDefault="00DB7EB1" w:rsidP="00706316">
      <w:pPr>
        <w:ind w:firstLine="709"/>
        <w:jc w:val="both"/>
      </w:pPr>
      <w:r w:rsidRPr="00DB7EB1">
        <w:t xml:space="preserve">Задание 5 проверяет умение систематизировать животных и растения.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8 проверяет умение находить недостающую информацию для описания важнейших природных зон.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w:t>
      </w:r>
    </w:p>
    <w:p w:rsidR="008C1E0B" w:rsidRPr="004060B2" w:rsidRDefault="008C1E0B" w:rsidP="00706316">
      <w:pPr>
        <w:ind w:firstLine="709"/>
        <w:jc w:val="both"/>
      </w:pPr>
      <w:r w:rsidRPr="004060B2">
        <w:t xml:space="preserve">При выполнении задания 10 обучающиеся анализируют профессии, связанные с применением биологических знаний.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При выполнении задания 10 обучающиеся анализируют профессии, связанные с применением биологических знаний. </w:t>
      </w:r>
    </w:p>
    <w:p w:rsidR="00DB7EB1" w:rsidRDefault="00DB7EB1" w:rsidP="00706316">
      <w:pPr>
        <w:pStyle w:val="23"/>
        <w:shd w:val="clear" w:color="auto" w:fill="auto"/>
        <w:spacing w:after="0" w:line="240" w:lineRule="auto"/>
        <w:ind w:firstLine="709"/>
        <w:jc w:val="both"/>
        <w:rPr>
          <w:sz w:val="24"/>
          <w:szCs w:val="24"/>
        </w:rPr>
      </w:pPr>
      <w:r w:rsidRPr="00DB7EB1">
        <w:rPr>
          <w:sz w:val="24"/>
          <w:szCs w:val="24"/>
        </w:rPr>
        <w:t xml:space="preserve">Задания 1.2,1.3,6.2, 7.2,9 и 10 требуют развернутых ответов. </w:t>
      </w:r>
    </w:p>
    <w:p w:rsidR="00F03FA1" w:rsidRPr="00DB7EB1" w:rsidRDefault="00F03FA1" w:rsidP="00706316">
      <w:pPr>
        <w:pStyle w:val="23"/>
        <w:shd w:val="clear" w:color="auto" w:fill="auto"/>
        <w:spacing w:after="0" w:line="240" w:lineRule="auto"/>
        <w:ind w:firstLine="709"/>
        <w:jc w:val="both"/>
        <w:rPr>
          <w:sz w:val="24"/>
          <w:szCs w:val="24"/>
        </w:rPr>
      </w:pPr>
      <w:r w:rsidRPr="00DB7EB1">
        <w:rPr>
          <w:sz w:val="24"/>
          <w:szCs w:val="24"/>
        </w:rPr>
        <w:t>На выполнение проверочной работы по учебному предмету «Биология» дается 45 минут.</w:t>
      </w:r>
    </w:p>
    <w:p w:rsidR="006D2DDA" w:rsidRPr="00DB7EB1" w:rsidRDefault="006D2DDA" w:rsidP="00706316">
      <w:pPr>
        <w:pStyle w:val="23"/>
        <w:shd w:val="clear" w:color="auto" w:fill="auto"/>
        <w:spacing w:after="0" w:line="240" w:lineRule="auto"/>
        <w:ind w:firstLine="709"/>
        <w:jc w:val="both"/>
        <w:rPr>
          <w:sz w:val="24"/>
          <w:szCs w:val="24"/>
        </w:rPr>
      </w:pPr>
      <w:r w:rsidRPr="00DB7EB1">
        <w:rPr>
          <w:sz w:val="24"/>
          <w:szCs w:val="24"/>
        </w:rPr>
        <w:t>При проведении работы разрешается использовать линейку и карандаш.</w:t>
      </w:r>
    </w:p>
    <w:p w:rsidR="007925CB" w:rsidRPr="00706316" w:rsidRDefault="007925CB" w:rsidP="00706316">
      <w:pPr>
        <w:spacing w:before="120" w:after="120"/>
        <w:jc w:val="center"/>
        <w:rPr>
          <w:b/>
          <w:noProof/>
        </w:rPr>
      </w:pPr>
      <w:r w:rsidRPr="00706316">
        <w:rPr>
          <w:b/>
          <w:noProof/>
        </w:rPr>
        <w:t>Система оценивания выполнения отдельных заданий и работы в целом</w:t>
      </w:r>
    </w:p>
    <w:p w:rsidR="007925CB" w:rsidRPr="004060B2" w:rsidRDefault="007925CB" w:rsidP="00706316">
      <w:pPr>
        <w:autoSpaceDE w:val="0"/>
        <w:autoSpaceDN w:val="0"/>
        <w:adjustRightInd w:val="0"/>
        <w:ind w:firstLine="709"/>
        <w:jc w:val="both"/>
        <w:rPr>
          <w:rFonts w:eastAsia="Calibri"/>
        </w:rPr>
      </w:pPr>
      <w:r w:rsidRPr="004060B2">
        <w:rPr>
          <w:rFonts w:eastAsia="Calibri"/>
        </w:rPr>
        <w:t xml:space="preserve">Правильно выполненная работа оценивается </w:t>
      </w:r>
      <w:r w:rsidRPr="004060B2">
        <w:rPr>
          <w:rFonts w:eastAsia="Calibri"/>
          <w:b/>
          <w:bCs/>
        </w:rPr>
        <w:t>2</w:t>
      </w:r>
      <w:r w:rsidR="00664104">
        <w:rPr>
          <w:rFonts w:eastAsia="Calibri"/>
          <w:b/>
          <w:bCs/>
        </w:rPr>
        <w:t>9</w:t>
      </w:r>
      <w:r w:rsidRPr="004060B2">
        <w:rPr>
          <w:rFonts w:eastAsia="Calibri"/>
          <w:b/>
          <w:bCs/>
        </w:rPr>
        <w:t xml:space="preserve"> балл</w:t>
      </w:r>
      <w:r w:rsidR="008C1E0B" w:rsidRPr="004060B2">
        <w:rPr>
          <w:rFonts w:eastAsia="Calibri"/>
          <w:b/>
          <w:bCs/>
        </w:rPr>
        <w:t>ами</w:t>
      </w:r>
      <w:r w:rsidRPr="004060B2">
        <w:rPr>
          <w:rFonts w:eastAsia="Calibri"/>
        </w:rPr>
        <w:t>.</w:t>
      </w:r>
    </w:p>
    <w:p w:rsidR="00DB7EB1" w:rsidRPr="00F67784" w:rsidRDefault="00DB7EB1" w:rsidP="00706316">
      <w:pPr>
        <w:pStyle w:val="Default"/>
        <w:ind w:firstLine="709"/>
        <w:jc w:val="both"/>
      </w:pPr>
      <w:r w:rsidRPr="00F67784">
        <w:lastRenderedPageBreak/>
        <w:t xml:space="preserve">Полный правильный ответ на задание 1 оценивается в 5 баллов: части 1.1 – 1 баллом (в соответствии с критериями), 1.2 – 2 балла, 1.3 – 2 балла (в соответствии с критериями). </w:t>
      </w:r>
    </w:p>
    <w:p w:rsidR="00DB7EB1" w:rsidRPr="00F67784" w:rsidRDefault="00DB7EB1" w:rsidP="00706316">
      <w:pPr>
        <w:pStyle w:val="Default"/>
        <w:ind w:firstLine="709"/>
        <w:jc w:val="both"/>
      </w:pPr>
      <w:r w:rsidRPr="00F67784">
        <w:t xml:space="preserve">Полный правильный ответ на задание 2 оценивается в 2 балла: часть 2.1 – 1 баллом; часть 2.2 – 1 баллом. </w:t>
      </w:r>
    </w:p>
    <w:p w:rsidR="00DB7EB1" w:rsidRPr="00F67784" w:rsidRDefault="00DB7EB1" w:rsidP="00706316">
      <w:pPr>
        <w:pStyle w:val="Default"/>
        <w:ind w:firstLine="709"/>
        <w:jc w:val="both"/>
      </w:pPr>
      <w:r w:rsidRPr="00F67784">
        <w:t xml:space="preserve">Полный правильный ответ на задание 3 оценивается в 3 балла: часть 3.1 – 2 балла; 3.2 – 1 баллом. </w:t>
      </w:r>
    </w:p>
    <w:p w:rsidR="00DB7EB1" w:rsidRPr="00F67784" w:rsidRDefault="00DB7EB1" w:rsidP="00706316">
      <w:pPr>
        <w:pStyle w:val="Default"/>
        <w:ind w:firstLine="709"/>
        <w:jc w:val="both"/>
      </w:pPr>
      <w:r w:rsidRPr="00F67784">
        <w:t xml:space="preserve">Полный правильный ответ на задание 4 оценивается в 3 балла: часть 4.1 – 1 баллом; часть 4.2 – 1 баллом; часть 4.3 – 1 баллом. </w:t>
      </w:r>
    </w:p>
    <w:p w:rsidR="00DB7EB1" w:rsidRPr="00F67784" w:rsidRDefault="00DB7EB1" w:rsidP="00706316">
      <w:pPr>
        <w:pStyle w:val="Default"/>
        <w:ind w:firstLine="709"/>
        <w:jc w:val="both"/>
      </w:pPr>
      <w:r w:rsidRPr="00F67784">
        <w:t xml:space="preserve">Ответ на задание 5 оценивается в 2 балла, 1 балл ставится, если допущена одна ошибка. </w:t>
      </w:r>
    </w:p>
    <w:p w:rsidR="00DB7EB1" w:rsidRPr="00F67784" w:rsidRDefault="00DB7EB1" w:rsidP="00706316">
      <w:pPr>
        <w:pStyle w:val="Default"/>
        <w:ind w:firstLine="709"/>
        <w:jc w:val="both"/>
      </w:pPr>
      <w:r w:rsidRPr="00F67784">
        <w:t xml:space="preserve">Полный правильный ответ на задание 6 оценивается в 2 балла: часть 6.1 – 1 баллом; часть 6.2 – 1 балом (в соответствии с критериями). </w:t>
      </w:r>
    </w:p>
    <w:p w:rsidR="00A019F8" w:rsidRPr="00F67784" w:rsidRDefault="00A019F8" w:rsidP="00706316">
      <w:pPr>
        <w:pStyle w:val="Default"/>
        <w:ind w:firstLine="709"/>
        <w:jc w:val="both"/>
      </w:pPr>
      <w:r w:rsidRPr="00F67784">
        <w:t xml:space="preserve">Полный правильный ответ на задание 7 оценивается в 5 баллов: часть 7.1 оценивается в 2 балла, 1 балл ставится, если допущена одна ошибка; часть 7.2 – 3 балла в соответствии с критериями. </w:t>
      </w:r>
    </w:p>
    <w:p w:rsidR="00A019F8" w:rsidRPr="00F67784" w:rsidRDefault="00A019F8" w:rsidP="00706316">
      <w:pPr>
        <w:pStyle w:val="Default"/>
        <w:ind w:firstLine="709"/>
        <w:jc w:val="both"/>
      </w:pPr>
      <w:r w:rsidRPr="00F67784">
        <w:t xml:space="preserve">Правильный ответ на задание 8 оценивается в 2 балла, 1 балл ставится, если допущена одна ошибка. </w:t>
      </w:r>
    </w:p>
    <w:p w:rsidR="00A019F8" w:rsidRPr="00F67784" w:rsidRDefault="00A019F8" w:rsidP="00706316">
      <w:pPr>
        <w:pStyle w:val="Default"/>
        <w:ind w:firstLine="709"/>
        <w:jc w:val="both"/>
      </w:pPr>
      <w:r w:rsidRPr="00F67784">
        <w:t xml:space="preserve">Правильный ответ на задание 9 оценивается в 2 балла в соответствии с критериями. </w:t>
      </w:r>
    </w:p>
    <w:p w:rsidR="007925CB" w:rsidRPr="00F67784" w:rsidRDefault="00A019F8" w:rsidP="00706316">
      <w:pPr>
        <w:pStyle w:val="Default"/>
        <w:ind w:firstLine="709"/>
        <w:jc w:val="both"/>
      </w:pPr>
      <w:r w:rsidRPr="00F67784">
        <w:t>Полный правильный ответ на задание 10 оценивается в 3 балла в соответствии с критериями</w:t>
      </w:r>
      <w:r w:rsidR="008C1E0B" w:rsidRPr="00F67784">
        <w:t>.</w:t>
      </w:r>
    </w:p>
    <w:p w:rsidR="00154C90" w:rsidRDefault="00154C90" w:rsidP="007925CB">
      <w:pPr>
        <w:pStyle w:val="28"/>
        <w:shd w:val="clear" w:color="auto" w:fill="auto"/>
        <w:spacing w:after="0" w:line="280" w:lineRule="exact"/>
        <w:jc w:val="center"/>
        <w:rPr>
          <w:color w:val="000000"/>
          <w:sz w:val="24"/>
          <w:szCs w:val="24"/>
          <w:lang w:bidi="ru-RU"/>
        </w:rPr>
      </w:pPr>
    </w:p>
    <w:p w:rsidR="007925CB" w:rsidRPr="00B257C7" w:rsidRDefault="007925CB" w:rsidP="007925CB">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w:t>
      </w:r>
      <w:r w:rsidR="00A019F8">
        <w:rPr>
          <w:color w:val="000000"/>
          <w:sz w:val="24"/>
          <w:szCs w:val="24"/>
          <w:lang w:bidi="ru-RU"/>
        </w:rPr>
        <w:t>ии по переводу первичных баллов</w:t>
      </w:r>
      <w:r w:rsidRPr="00B257C7">
        <w:rPr>
          <w:color w:val="000000"/>
          <w:sz w:val="24"/>
          <w:szCs w:val="24"/>
          <w:lang w:bidi="ru-RU"/>
        </w:rPr>
        <w:t xml:space="preserve"> </w:t>
      </w:r>
      <w:r w:rsidR="00F67784">
        <w:rPr>
          <w:color w:val="000000"/>
          <w:sz w:val="24"/>
          <w:szCs w:val="24"/>
          <w:lang w:bidi="ru-RU"/>
        </w:rPr>
        <w:t xml:space="preserve">в </w:t>
      </w:r>
      <w:r w:rsidRPr="00B257C7">
        <w:rPr>
          <w:color w:val="000000"/>
          <w:sz w:val="24"/>
          <w:szCs w:val="24"/>
          <w:lang w:bidi="ru-RU"/>
        </w:rPr>
        <w:t>отметки по пятибалльной шкале</w:t>
      </w:r>
    </w:p>
    <w:p w:rsidR="00154C90" w:rsidRPr="00B257C7" w:rsidRDefault="00154C90" w:rsidP="007925CB">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681"/>
        <w:gridCol w:w="1769"/>
        <w:gridCol w:w="1634"/>
        <w:gridCol w:w="1497"/>
        <w:gridCol w:w="1360"/>
      </w:tblGrid>
      <w:tr w:rsidR="007925CB" w:rsidRPr="00B257C7" w:rsidTr="008946E6">
        <w:trPr>
          <w:trHeight w:val="20"/>
        </w:trPr>
        <w:tc>
          <w:tcPr>
            <w:tcW w:w="1851"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«2»</w:t>
            </w:r>
          </w:p>
        </w:tc>
        <w:tc>
          <w:tcPr>
            <w:tcW w:w="822"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«3»</w:t>
            </w:r>
          </w:p>
        </w:tc>
        <w:tc>
          <w:tcPr>
            <w:tcW w:w="753"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«4»</w:t>
            </w:r>
          </w:p>
        </w:tc>
        <w:tc>
          <w:tcPr>
            <w:tcW w:w="684" w:type="pct"/>
            <w:tcBorders>
              <w:top w:val="single" w:sz="4" w:space="0" w:color="auto"/>
              <w:left w:val="single" w:sz="4" w:space="0" w:color="auto"/>
              <w:righ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«5»</w:t>
            </w:r>
          </w:p>
        </w:tc>
      </w:tr>
      <w:tr w:rsidR="00664104" w:rsidRPr="00B257C7" w:rsidTr="008946E6">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664104" w:rsidRPr="00B257C7" w:rsidRDefault="00664104" w:rsidP="007925CB">
            <w:pPr>
              <w:pStyle w:val="23"/>
              <w:shd w:val="clear" w:color="auto" w:fill="auto"/>
              <w:spacing w:after="0" w:line="280" w:lineRule="exact"/>
              <w:ind w:firstLine="0"/>
              <w:rPr>
                <w:sz w:val="24"/>
                <w:szCs w:val="24"/>
              </w:rPr>
            </w:pPr>
            <w:r w:rsidRPr="00B257C7">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664104" w:rsidRDefault="00664104">
            <w:pPr>
              <w:pStyle w:val="Default"/>
              <w:jc w:val="center"/>
              <w:rPr>
                <w:sz w:val="23"/>
                <w:szCs w:val="23"/>
              </w:rPr>
            </w:pPr>
            <w:r>
              <w:rPr>
                <w:sz w:val="23"/>
                <w:szCs w:val="23"/>
              </w:rPr>
              <w:t xml:space="preserve">0–11 </w:t>
            </w:r>
          </w:p>
        </w:tc>
        <w:tc>
          <w:tcPr>
            <w:tcW w:w="822" w:type="pct"/>
            <w:tcBorders>
              <w:top w:val="single" w:sz="4" w:space="0" w:color="auto"/>
              <w:left w:val="single" w:sz="4" w:space="0" w:color="auto"/>
              <w:bottom w:val="single" w:sz="4" w:space="0" w:color="auto"/>
            </w:tcBorders>
            <w:shd w:val="clear" w:color="auto" w:fill="FFFFFF"/>
          </w:tcPr>
          <w:p w:rsidR="00664104" w:rsidRDefault="00664104">
            <w:pPr>
              <w:pStyle w:val="Default"/>
              <w:jc w:val="center"/>
              <w:rPr>
                <w:sz w:val="23"/>
                <w:szCs w:val="23"/>
              </w:rPr>
            </w:pPr>
            <w:r>
              <w:rPr>
                <w:sz w:val="23"/>
                <w:szCs w:val="23"/>
              </w:rPr>
              <w:t xml:space="preserve">12–17 </w:t>
            </w:r>
          </w:p>
        </w:tc>
        <w:tc>
          <w:tcPr>
            <w:tcW w:w="753" w:type="pct"/>
            <w:tcBorders>
              <w:top w:val="single" w:sz="4" w:space="0" w:color="auto"/>
              <w:left w:val="single" w:sz="4" w:space="0" w:color="auto"/>
              <w:bottom w:val="single" w:sz="4" w:space="0" w:color="auto"/>
            </w:tcBorders>
            <w:shd w:val="clear" w:color="auto" w:fill="FFFFFF"/>
          </w:tcPr>
          <w:p w:rsidR="00664104" w:rsidRDefault="00664104">
            <w:pPr>
              <w:pStyle w:val="Default"/>
              <w:jc w:val="center"/>
              <w:rPr>
                <w:sz w:val="23"/>
                <w:szCs w:val="23"/>
              </w:rPr>
            </w:pPr>
            <w:r>
              <w:rPr>
                <w:sz w:val="23"/>
                <w:szCs w:val="23"/>
              </w:rPr>
              <w:t xml:space="preserve">18–23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664104" w:rsidRDefault="00664104">
            <w:pPr>
              <w:pStyle w:val="Default"/>
              <w:jc w:val="center"/>
              <w:rPr>
                <w:sz w:val="23"/>
                <w:szCs w:val="23"/>
              </w:rPr>
            </w:pPr>
            <w:r>
              <w:rPr>
                <w:sz w:val="23"/>
                <w:szCs w:val="23"/>
              </w:rPr>
              <w:t xml:space="preserve">24–29 </w:t>
            </w:r>
          </w:p>
        </w:tc>
      </w:tr>
    </w:tbl>
    <w:p w:rsidR="000920C8" w:rsidRDefault="000920C8" w:rsidP="002570FB">
      <w:pPr>
        <w:rPr>
          <w:noProof/>
        </w:rPr>
      </w:pPr>
    </w:p>
    <w:p w:rsidR="000920C8" w:rsidRDefault="000920C8">
      <w:pPr>
        <w:rPr>
          <w:noProof/>
        </w:rPr>
      </w:pPr>
      <w:r>
        <w:rPr>
          <w:noProof/>
        </w:rPr>
        <w:br w:type="page"/>
      </w:r>
    </w:p>
    <w:p w:rsidR="00781DB9" w:rsidRPr="00310981" w:rsidRDefault="00781DB9" w:rsidP="00310981">
      <w:pPr>
        <w:pStyle w:val="3"/>
        <w:numPr>
          <w:ilvl w:val="1"/>
          <w:numId w:val="1"/>
        </w:numPr>
        <w:tabs>
          <w:tab w:val="left" w:pos="284"/>
        </w:tabs>
        <w:spacing w:before="240" w:after="120"/>
        <w:ind w:left="0" w:firstLine="0"/>
        <w:jc w:val="center"/>
        <w:rPr>
          <w:noProof/>
          <w:sz w:val="28"/>
        </w:rPr>
      </w:pPr>
      <w:bookmarkStart w:id="23" w:name="_Toc62807727"/>
      <w:r w:rsidRPr="00310981">
        <w:rPr>
          <w:noProof/>
          <w:sz w:val="28"/>
        </w:rPr>
        <w:lastRenderedPageBreak/>
        <w:t>Достижение планируемых результатов по биологии в соответствии с ПООП НОО и ФГОС</w:t>
      </w:r>
      <w:bookmarkEnd w:id="23"/>
    </w:p>
    <w:tbl>
      <w:tblPr>
        <w:tblW w:w="5000" w:type="pct"/>
        <w:tblLayout w:type="fixed"/>
        <w:tblLook w:val="04A0"/>
      </w:tblPr>
      <w:tblGrid>
        <w:gridCol w:w="533"/>
        <w:gridCol w:w="7655"/>
        <w:gridCol w:w="426"/>
        <w:gridCol w:w="710"/>
        <w:gridCol w:w="813"/>
      </w:tblGrid>
      <w:tr w:rsidR="0074571F" w:rsidRPr="001E2355" w:rsidTr="005706AE">
        <w:trPr>
          <w:trHeight w:val="397"/>
          <w:tblHeader/>
        </w:trPr>
        <w:tc>
          <w:tcPr>
            <w:tcW w:w="263" w:type="pct"/>
            <w:vMerge w:val="restart"/>
            <w:tcBorders>
              <w:top w:val="single" w:sz="4" w:space="0" w:color="000000"/>
              <w:left w:val="single" w:sz="4" w:space="0" w:color="000000"/>
              <w:right w:val="single" w:sz="4" w:space="0" w:color="000000"/>
            </w:tcBorders>
            <w:shd w:val="clear" w:color="auto" w:fill="auto"/>
            <w:vAlign w:val="center"/>
          </w:tcPr>
          <w:p w:rsidR="0074571F" w:rsidRPr="00F47C80" w:rsidRDefault="0074571F" w:rsidP="0074571F">
            <w:pPr>
              <w:jc w:val="center"/>
              <w:rPr>
                <w:b/>
                <w:color w:val="000000"/>
                <w:sz w:val="18"/>
                <w:szCs w:val="20"/>
              </w:rPr>
            </w:pPr>
            <w:r w:rsidRPr="00F47C80">
              <w:rPr>
                <w:b/>
                <w:color w:val="000000"/>
                <w:sz w:val="18"/>
                <w:szCs w:val="20"/>
              </w:rPr>
              <w:t>№</w:t>
            </w:r>
          </w:p>
        </w:tc>
        <w:tc>
          <w:tcPr>
            <w:tcW w:w="3776" w:type="pct"/>
            <w:vMerge w:val="restart"/>
            <w:tcBorders>
              <w:top w:val="single" w:sz="4" w:space="0" w:color="000000"/>
              <w:left w:val="single" w:sz="4" w:space="0" w:color="000000"/>
              <w:right w:val="single" w:sz="4" w:space="0" w:color="000000"/>
            </w:tcBorders>
            <w:shd w:val="clear" w:color="auto" w:fill="auto"/>
            <w:noWrap/>
            <w:vAlign w:val="center"/>
            <w:hideMark/>
          </w:tcPr>
          <w:p w:rsidR="0074571F" w:rsidRPr="00F47C80" w:rsidRDefault="0074571F" w:rsidP="0074571F">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210" w:type="pct"/>
            <w:vMerge w:val="restart"/>
            <w:tcBorders>
              <w:top w:val="single" w:sz="4" w:space="0" w:color="000000"/>
              <w:left w:val="nil"/>
              <w:right w:val="single" w:sz="4" w:space="0" w:color="000000"/>
            </w:tcBorders>
            <w:shd w:val="clear" w:color="auto" w:fill="auto"/>
            <w:noWrap/>
            <w:textDirection w:val="btLr"/>
            <w:vAlign w:val="center"/>
            <w:hideMark/>
          </w:tcPr>
          <w:p w:rsidR="0074571F" w:rsidRPr="00F47C80" w:rsidRDefault="0074571F" w:rsidP="0074571F">
            <w:pPr>
              <w:jc w:val="center"/>
              <w:rPr>
                <w:b/>
                <w:color w:val="000000"/>
                <w:sz w:val="18"/>
                <w:szCs w:val="20"/>
              </w:rPr>
            </w:pPr>
            <w:r w:rsidRPr="00F47C80">
              <w:rPr>
                <w:b/>
                <w:color w:val="000000"/>
                <w:sz w:val="16"/>
                <w:szCs w:val="20"/>
              </w:rPr>
              <w:t>Максимальный балл</w:t>
            </w:r>
          </w:p>
        </w:tc>
        <w:tc>
          <w:tcPr>
            <w:tcW w:w="75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4571F" w:rsidRPr="004F5C34" w:rsidRDefault="0074571F" w:rsidP="0074571F">
            <w:pPr>
              <w:jc w:val="center"/>
              <w:rPr>
                <w:b/>
                <w:color w:val="000000"/>
                <w:sz w:val="16"/>
                <w:szCs w:val="20"/>
              </w:rPr>
            </w:pPr>
            <w:r w:rsidRPr="004F5C34">
              <w:rPr>
                <w:b/>
                <w:color w:val="000000"/>
                <w:sz w:val="16"/>
                <w:szCs w:val="20"/>
              </w:rPr>
              <w:t>Средний % выполнения</w:t>
            </w:r>
          </w:p>
        </w:tc>
      </w:tr>
      <w:tr w:rsidR="004F5C34" w:rsidRPr="001E2355" w:rsidTr="005706AE">
        <w:trPr>
          <w:cantSplit/>
          <w:trHeight w:val="1134"/>
          <w:tblHeader/>
        </w:trPr>
        <w:tc>
          <w:tcPr>
            <w:tcW w:w="263" w:type="pct"/>
            <w:vMerge/>
            <w:tcBorders>
              <w:left w:val="single" w:sz="4" w:space="0" w:color="000000"/>
              <w:right w:val="single" w:sz="4" w:space="0" w:color="000000"/>
            </w:tcBorders>
            <w:shd w:val="clear" w:color="auto" w:fill="auto"/>
            <w:vAlign w:val="center"/>
          </w:tcPr>
          <w:p w:rsidR="0074571F" w:rsidRPr="00F47C80" w:rsidRDefault="0074571F" w:rsidP="0074571F">
            <w:pPr>
              <w:jc w:val="center"/>
              <w:rPr>
                <w:b/>
                <w:color w:val="000000"/>
                <w:sz w:val="18"/>
                <w:szCs w:val="20"/>
              </w:rPr>
            </w:pPr>
          </w:p>
        </w:tc>
        <w:tc>
          <w:tcPr>
            <w:tcW w:w="3776" w:type="pct"/>
            <w:vMerge/>
            <w:tcBorders>
              <w:left w:val="single" w:sz="4" w:space="0" w:color="000000"/>
              <w:right w:val="single" w:sz="4" w:space="0" w:color="000000"/>
            </w:tcBorders>
            <w:shd w:val="clear" w:color="auto" w:fill="auto"/>
            <w:noWrap/>
            <w:vAlign w:val="center"/>
            <w:hideMark/>
          </w:tcPr>
          <w:p w:rsidR="0074571F" w:rsidRPr="00F47C80" w:rsidRDefault="0074571F" w:rsidP="0074571F">
            <w:pPr>
              <w:jc w:val="center"/>
              <w:rPr>
                <w:b/>
                <w:color w:val="000000"/>
                <w:sz w:val="18"/>
                <w:szCs w:val="20"/>
              </w:rPr>
            </w:pPr>
          </w:p>
        </w:tc>
        <w:tc>
          <w:tcPr>
            <w:tcW w:w="210" w:type="pct"/>
            <w:vMerge/>
            <w:tcBorders>
              <w:left w:val="nil"/>
              <w:right w:val="single" w:sz="4" w:space="0" w:color="000000"/>
            </w:tcBorders>
            <w:shd w:val="clear" w:color="auto" w:fill="auto"/>
            <w:noWrap/>
            <w:vAlign w:val="center"/>
            <w:hideMark/>
          </w:tcPr>
          <w:p w:rsidR="0074571F" w:rsidRPr="00F47C80" w:rsidRDefault="0074571F" w:rsidP="0074571F">
            <w:pPr>
              <w:jc w:val="center"/>
              <w:rPr>
                <w:b/>
                <w:color w:val="000000"/>
                <w:sz w:val="18"/>
                <w:szCs w:val="20"/>
              </w:rPr>
            </w:pPr>
          </w:p>
        </w:tc>
        <w:tc>
          <w:tcPr>
            <w:tcW w:w="350" w:type="pct"/>
            <w:tcBorders>
              <w:top w:val="single" w:sz="4" w:space="0" w:color="000000"/>
              <w:left w:val="nil"/>
              <w:right w:val="single" w:sz="4" w:space="0" w:color="000000"/>
            </w:tcBorders>
            <w:shd w:val="clear" w:color="auto" w:fill="auto"/>
            <w:noWrap/>
            <w:textDirection w:val="btLr"/>
            <w:vAlign w:val="center"/>
            <w:hideMark/>
          </w:tcPr>
          <w:p w:rsidR="0074571F" w:rsidRPr="004F5C34" w:rsidRDefault="0074571F" w:rsidP="004F5C34">
            <w:pPr>
              <w:ind w:left="113" w:right="113"/>
              <w:rPr>
                <w:b/>
                <w:color w:val="000000"/>
                <w:sz w:val="16"/>
                <w:szCs w:val="20"/>
              </w:rPr>
            </w:pPr>
            <w:r w:rsidRPr="004F5C34">
              <w:rPr>
                <w:b/>
                <w:color w:val="000000"/>
                <w:sz w:val="16"/>
                <w:szCs w:val="20"/>
              </w:rPr>
              <w:t>Брянская область</w:t>
            </w:r>
          </w:p>
        </w:tc>
        <w:tc>
          <w:tcPr>
            <w:tcW w:w="402" w:type="pct"/>
            <w:tcBorders>
              <w:top w:val="single" w:sz="4" w:space="0" w:color="000000"/>
              <w:left w:val="nil"/>
              <w:right w:val="single" w:sz="4" w:space="0" w:color="000000"/>
            </w:tcBorders>
            <w:shd w:val="clear" w:color="auto" w:fill="auto"/>
            <w:noWrap/>
            <w:textDirection w:val="btLr"/>
            <w:vAlign w:val="center"/>
            <w:hideMark/>
          </w:tcPr>
          <w:p w:rsidR="0074571F" w:rsidRPr="004F5C34" w:rsidRDefault="0074571F" w:rsidP="004F5C34">
            <w:pPr>
              <w:ind w:left="113" w:right="113"/>
              <w:rPr>
                <w:b/>
                <w:color w:val="000000"/>
                <w:sz w:val="16"/>
                <w:szCs w:val="20"/>
              </w:rPr>
            </w:pPr>
            <w:r w:rsidRPr="004F5C34">
              <w:rPr>
                <w:b/>
                <w:color w:val="000000"/>
                <w:sz w:val="16"/>
                <w:szCs w:val="20"/>
              </w:rPr>
              <w:t>Р</w:t>
            </w:r>
            <w:r w:rsidR="004F5C34" w:rsidRPr="004F5C34">
              <w:rPr>
                <w:b/>
                <w:color w:val="000000"/>
                <w:sz w:val="16"/>
                <w:szCs w:val="20"/>
              </w:rPr>
              <w:t>Ф</w:t>
            </w:r>
          </w:p>
        </w:tc>
      </w:tr>
      <w:tr w:rsidR="0074571F" w:rsidRPr="001E2355" w:rsidTr="004F5C34">
        <w:trPr>
          <w:trHeight w:val="288"/>
        </w:trPr>
        <w:tc>
          <w:tcPr>
            <w:tcW w:w="263" w:type="pct"/>
            <w:tcBorders>
              <w:top w:val="single" w:sz="4" w:space="0" w:color="000000"/>
              <w:left w:val="single" w:sz="4" w:space="0" w:color="000000"/>
              <w:bottom w:val="single" w:sz="4" w:space="0" w:color="000000"/>
              <w:right w:val="single" w:sz="4" w:space="0" w:color="000000"/>
            </w:tcBorders>
          </w:tcPr>
          <w:p w:rsidR="0074571F" w:rsidRPr="004F5C34" w:rsidRDefault="0074571F" w:rsidP="0074571F">
            <w:pPr>
              <w:rPr>
                <w:b/>
                <w:color w:val="000000"/>
                <w:sz w:val="20"/>
                <w:szCs w:val="20"/>
              </w:rPr>
            </w:pPr>
          </w:p>
        </w:tc>
        <w:tc>
          <w:tcPr>
            <w:tcW w:w="377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571F" w:rsidRPr="001E2355" w:rsidRDefault="0074571F" w:rsidP="0074571F">
            <w:pPr>
              <w:rPr>
                <w:color w:val="000000"/>
                <w:sz w:val="20"/>
                <w:szCs w:val="20"/>
              </w:rPr>
            </w:pP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74571F" w:rsidRPr="001E2355" w:rsidRDefault="0074571F" w:rsidP="0074571F">
            <w:pPr>
              <w:rPr>
                <w:color w:val="000000"/>
                <w:sz w:val="20"/>
                <w:szCs w:val="20"/>
              </w:rPr>
            </w:pPr>
            <w:r w:rsidRPr="001E2355">
              <w:rPr>
                <w:color w:val="000000"/>
                <w:sz w:val="20"/>
                <w:szCs w:val="20"/>
              </w:rPr>
              <w:t> </w:t>
            </w:r>
          </w:p>
        </w:tc>
        <w:tc>
          <w:tcPr>
            <w:tcW w:w="350" w:type="pct"/>
            <w:tcBorders>
              <w:top w:val="single" w:sz="4" w:space="0" w:color="000000"/>
              <w:left w:val="nil"/>
              <w:bottom w:val="single" w:sz="4" w:space="0" w:color="000000"/>
              <w:right w:val="single" w:sz="4" w:space="0" w:color="000000"/>
            </w:tcBorders>
            <w:shd w:val="clear" w:color="auto" w:fill="auto"/>
            <w:noWrap/>
            <w:vAlign w:val="center"/>
            <w:hideMark/>
          </w:tcPr>
          <w:p w:rsidR="0074571F" w:rsidRPr="004F5C34" w:rsidRDefault="0074571F" w:rsidP="00B64EFB">
            <w:pPr>
              <w:jc w:val="center"/>
              <w:rPr>
                <w:color w:val="000000"/>
                <w:sz w:val="14"/>
                <w:szCs w:val="20"/>
              </w:rPr>
            </w:pPr>
            <w:r w:rsidRPr="004F5C34">
              <w:rPr>
                <w:color w:val="000000"/>
                <w:sz w:val="14"/>
                <w:szCs w:val="20"/>
              </w:rPr>
              <w:t xml:space="preserve">11 </w:t>
            </w:r>
            <w:r w:rsidR="00B64EFB" w:rsidRPr="004F5C34">
              <w:rPr>
                <w:color w:val="000000"/>
                <w:sz w:val="14"/>
                <w:szCs w:val="20"/>
              </w:rPr>
              <w:t>728</w:t>
            </w:r>
            <w:r w:rsidRPr="004F5C34">
              <w:rPr>
                <w:color w:val="000000"/>
                <w:sz w:val="14"/>
                <w:szCs w:val="20"/>
              </w:rPr>
              <w:t xml:space="preserve"> уч-ся</w:t>
            </w:r>
          </w:p>
        </w:tc>
        <w:tc>
          <w:tcPr>
            <w:tcW w:w="402" w:type="pct"/>
            <w:tcBorders>
              <w:top w:val="single" w:sz="4" w:space="0" w:color="000000"/>
              <w:left w:val="nil"/>
              <w:bottom w:val="single" w:sz="4" w:space="0" w:color="000000"/>
              <w:right w:val="single" w:sz="4" w:space="0" w:color="000000"/>
            </w:tcBorders>
            <w:shd w:val="clear" w:color="auto" w:fill="auto"/>
            <w:noWrap/>
            <w:vAlign w:val="center"/>
            <w:hideMark/>
          </w:tcPr>
          <w:p w:rsidR="0074571F" w:rsidRPr="004F5C34" w:rsidRDefault="0074571F" w:rsidP="00B64EFB">
            <w:pPr>
              <w:jc w:val="center"/>
              <w:rPr>
                <w:color w:val="000000"/>
                <w:sz w:val="14"/>
                <w:szCs w:val="20"/>
              </w:rPr>
            </w:pPr>
            <w:r w:rsidRPr="004F5C34">
              <w:rPr>
                <w:color w:val="000000"/>
                <w:sz w:val="14"/>
                <w:szCs w:val="20"/>
              </w:rPr>
              <w:t xml:space="preserve">1 </w:t>
            </w:r>
            <w:r w:rsidR="00B64EFB" w:rsidRPr="004F5C34">
              <w:rPr>
                <w:color w:val="000000"/>
                <w:sz w:val="14"/>
                <w:szCs w:val="20"/>
              </w:rPr>
              <w:t>289 890</w:t>
            </w:r>
            <w:r w:rsidRPr="004F5C34">
              <w:rPr>
                <w:color w:val="000000"/>
                <w:sz w:val="14"/>
                <w:szCs w:val="20"/>
              </w:rPr>
              <w:t xml:space="preserve"> уч-ся</w:t>
            </w:r>
          </w:p>
        </w:tc>
      </w:tr>
      <w:tr w:rsidR="0012459E" w:rsidRPr="001E2355" w:rsidTr="00CE275B">
        <w:trPr>
          <w:trHeight w:val="20"/>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1.1.</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w:t>
            </w:r>
            <w:r w:rsidR="004F5C34">
              <w:rPr>
                <w:color w:val="000000"/>
                <w:sz w:val="20"/>
                <w:szCs w:val="20"/>
              </w:rPr>
              <w:t>ий, животных, грибов и бактерий.</w:t>
            </w:r>
          </w:p>
          <w:p w:rsidR="0012459E" w:rsidRPr="0012459E" w:rsidRDefault="0012459E" w:rsidP="00CE275B">
            <w:pPr>
              <w:jc w:val="both"/>
              <w:rPr>
                <w:color w:val="000000"/>
                <w:sz w:val="20"/>
                <w:szCs w:val="20"/>
              </w:rPr>
            </w:pPr>
            <w:r w:rsidRPr="0012459E">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98,2</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96,9</w:t>
            </w:r>
          </w:p>
        </w:tc>
      </w:tr>
      <w:tr w:rsidR="0012459E" w:rsidRPr="001E2355" w:rsidTr="00CE275B">
        <w:trPr>
          <w:trHeight w:val="20"/>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1.2.</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45,4</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38,4</w:t>
            </w:r>
          </w:p>
        </w:tc>
      </w:tr>
      <w:tr w:rsidR="0012459E" w:rsidRPr="001E2355" w:rsidTr="00CE275B">
        <w:trPr>
          <w:trHeight w:val="20"/>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1.3.</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004F5C34">
              <w:rPr>
                <w:color w:val="000000"/>
                <w:sz w:val="20"/>
                <w:szCs w:val="20"/>
              </w:rPr>
              <w:t>.</w:t>
            </w:r>
          </w:p>
          <w:p w:rsidR="0012459E" w:rsidRPr="0012459E" w:rsidRDefault="0012459E" w:rsidP="00CE275B">
            <w:pPr>
              <w:jc w:val="both"/>
              <w:rPr>
                <w:color w:val="000000"/>
                <w:sz w:val="20"/>
                <w:szCs w:val="20"/>
              </w:rPr>
            </w:pPr>
            <w:r w:rsidRPr="0012459E">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41,3</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34,5</w:t>
            </w:r>
          </w:p>
        </w:tc>
      </w:tr>
      <w:tr w:rsidR="005706AE" w:rsidRPr="001E2355" w:rsidTr="00CE275B">
        <w:trPr>
          <w:trHeight w:val="20"/>
        </w:trPr>
        <w:tc>
          <w:tcPr>
            <w:tcW w:w="263" w:type="pct"/>
            <w:tcBorders>
              <w:top w:val="nil"/>
              <w:left w:val="single" w:sz="4" w:space="0" w:color="000000"/>
              <w:bottom w:val="single" w:sz="4" w:space="0" w:color="auto"/>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2.1.</w:t>
            </w:r>
          </w:p>
        </w:tc>
        <w:tc>
          <w:tcPr>
            <w:tcW w:w="3776" w:type="pct"/>
            <w:tcBorders>
              <w:top w:val="nil"/>
              <w:left w:val="single" w:sz="4" w:space="0" w:color="000000"/>
              <w:bottom w:val="single" w:sz="4" w:space="0" w:color="auto"/>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80,4</w:t>
            </w:r>
          </w:p>
        </w:tc>
        <w:tc>
          <w:tcPr>
            <w:tcW w:w="402"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71,7</w:t>
            </w:r>
          </w:p>
        </w:tc>
      </w:tr>
      <w:tr w:rsidR="005706AE" w:rsidRPr="001E2355" w:rsidTr="00CE275B">
        <w:trPr>
          <w:trHeight w:val="20"/>
        </w:trPr>
        <w:tc>
          <w:tcPr>
            <w:tcW w:w="263" w:type="pct"/>
            <w:tcBorders>
              <w:top w:val="single" w:sz="4" w:space="0" w:color="auto"/>
              <w:left w:val="single" w:sz="4" w:space="0" w:color="auto"/>
              <w:bottom w:val="single" w:sz="4" w:space="0" w:color="auto"/>
              <w:right w:val="single" w:sz="4" w:space="0" w:color="auto"/>
            </w:tcBorders>
            <w:vAlign w:val="center"/>
          </w:tcPr>
          <w:p w:rsidR="0012459E" w:rsidRPr="004F5C34" w:rsidRDefault="004F5C34" w:rsidP="0074571F">
            <w:pPr>
              <w:jc w:val="center"/>
              <w:rPr>
                <w:b/>
                <w:color w:val="000000"/>
                <w:sz w:val="18"/>
                <w:szCs w:val="20"/>
              </w:rPr>
            </w:pPr>
            <w:r w:rsidRPr="004F5C34">
              <w:rPr>
                <w:b/>
                <w:color w:val="000000"/>
                <w:sz w:val="20"/>
                <w:szCs w:val="20"/>
              </w:rPr>
              <w:t>2.2.</w:t>
            </w:r>
          </w:p>
        </w:tc>
        <w:tc>
          <w:tcPr>
            <w:tcW w:w="3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6AE" w:rsidRDefault="0012459E" w:rsidP="00CE275B">
            <w:pPr>
              <w:jc w:val="both"/>
              <w:rPr>
                <w:color w:val="000000"/>
                <w:sz w:val="20"/>
                <w:szCs w:val="20"/>
              </w:rPr>
            </w:pPr>
            <w:r w:rsidRPr="0012459E">
              <w:rPr>
                <w:color w:val="000000"/>
                <w:sz w:val="20"/>
                <w:szCs w:val="2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5706AE" w:rsidRDefault="0012459E" w:rsidP="00CE275B">
            <w:pPr>
              <w:jc w:val="both"/>
              <w:rPr>
                <w:color w:val="000000"/>
                <w:sz w:val="20"/>
                <w:szCs w:val="20"/>
              </w:rPr>
            </w:pPr>
            <w:r w:rsidRPr="0012459E">
              <w:rPr>
                <w:color w:val="000000"/>
                <w:sz w:val="20"/>
                <w:szCs w:val="20"/>
              </w:rPr>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r w:rsidR="005706AE">
              <w:rPr>
                <w:color w:val="000000"/>
                <w:sz w:val="20"/>
                <w:szCs w:val="20"/>
              </w:rPr>
              <w:t>.</w:t>
            </w:r>
          </w:p>
          <w:p w:rsidR="0012459E" w:rsidRPr="0012459E" w:rsidRDefault="0012459E" w:rsidP="00CE275B">
            <w:pPr>
              <w:jc w:val="both"/>
              <w:rPr>
                <w:color w:val="000000"/>
                <w:sz w:val="20"/>
                <w:szCs w:val="20"/>
              </w:rPr>
            </w:pPr>
            <w:r w:rsidRPr="0012459E">
              <w:rPr>
                <w:color w:val="000000"/>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52,5</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42,9</w:t>
            </w:r>
          </w:p>
        </w:tc>
      </w:tr>
      <w:tr w:rsidR="005706AE" w:rsidRPr="001E2355" w:rsidTr="00CE275B">
        <w:trPr>
          <w:trHeight w:val="20"/>
        </w:trPr>
        <w:tc>
          <w:tcPr>
            <w:tcW w:w="263" w:type="pct"/>
            <w:tcBorders>
              <w:top w:val="single" w:sz="4" w:space="0" w:color="auto"/>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3.1.</w:t>
            </w:r>
          </w:p>
        </w:tc>
        <w:tc>
          <w:tcPr>
            <w:tcW w:w="377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210"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74,6</w:t>
            </w:r>
          </w:p>
        </w:tc>
        <w:tc>
          <w:tcPr>
            <w:tcW w:w="402"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69,6</w:t>
            </w:r>
          </w:p>
        </w:tc>
      </w:tr>
      <w:tr w:rsidR="0012459E" w:rsidRPr="001E2355" w:rsidTr="00CE275B">
        <w:trPr>
          <w:trHeight w:val="1361"/>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3.2.</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49,5</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44,2</w:t>
            </w:r>
          </w:p>
        </w:tc>
      </w:tr>
      <w:tr w:rsidR="0012459E" w:rsidRPr="001E2355" w:rsidTr="00CE275B">
        <w:trPr>
          <w:trHeight w:val="1361"/>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4.1.</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70,4</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57,1</w:t>
            </w:r>
          </w:p>
        </w:tc>
      </w:tr>
      <w:tr w:rsidR="0012459E" w:rsidRPr="001E2355" w:rsidTr="00CE275B">
        <w:trPr>
          <w:trHeight w:val="1361"/>
        </w:trPr>
        <w:tc>
          <w:tcPr>
            <w:tcW w:w="263" w:type="pct"/>
            <w:tcBorders>
              <w:top w:val="nil"/>
              <w:left w:val="single" w:sz="4" w:space="0" w:color="000000"/>
              <w:bottom w:val="single" w:sz="4" w:space="0" w:color="auto"/>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4.2.</w:t>
            </w:r>
          </w:p>
        </w:tc>
        <w:tc>
          <w:tcPr>
            <w:tcW w:w="3776" w:type="pct"/>
            <w:tcBorders>
              <w:top w:val="nil"/>
              <w:left w:val="single" w:sz="4" w:space="0" w:color="000000"/>
              <w:bottom w:val="single" w:sz="4" w:space="0" w:color="auto"/>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1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62,4</w:t>
            </w:r>
          </w:p>
        </w:tc>
        <w:tc>
          <w:tcPr>
            <w:tcW w:w="402"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52,3</w:t>
            </w:r>
          </w:p>
        </w:tc>
      </w:tr>
      <w:tr w:rsidR="0012459E" w:rsidRPr="001E2355" w:rsidTr="00CE275B">
        <w:trPr>
          <w:trHeight w:val="1077"/>
        </w:trPr>
        <w:tc>
          <w:tcPr>
            <w:tcW w:w="263" w:type="pct"/>
            <w:tcBorders>
              <w:top w:val="single" w:sz="4" w:space="0" w:color="auto"/>
              <w:left w:val="single" w:sz="4" w:space="0" w:color="auto"/>
              <w:bottom w:val="single" w:sz="4" w:space="0" w:color="auto"/>
              <w:right w:val="single" w:sz="4" w:space="0" w:color="auto"/>
            </w:tcBorders>
            <w:vAlign w:val="center"/>
          </w:tcPr>
          <w:p w:rsidR="0012459E" w:rsidRPr="004F5C34" w:rsidRDefault="004F5C34" w:rsidP="0074571F">
            <w:pPr>
              <w:jc w:val="center"/>
              <w:rPr>
                <w:b/>
                <w:color w:val="000000"/>
                <w:sz w:val="18"/>
                <w:szCs w:val="20"/>
              </w:rPr>
            </w:pPr>
            <w:r w:rsidRPr="004F5C34">
              <w:rPr>
                <w:b/>
                <w:color w:val="000000"/>
                <w:sz w:val="20"/>
                <w:szCs w:val="20"/>
              </w:rPr>
              <w:lastRenderedPageBreak/>
              <w:t>4.3.</w:t>
            </w:r>
          </w:p>
        </w:tc>
        <w:tc>
          <w:tcPr>
            <w:tcW w:w="3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75,7</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61,9</w:t>
            </w:r>
          </w:p>
        </w:tc>
      </w:tr>
      <w:tr w:rsidR="0012459E" w:rsidRPr="001E2355" w:rsidTr="00CE275B">
        <w:trPr>
          <w:trHeight w:val="1077"/>
        </w:trPr>
        <w:tc>
          <w:tcPr>
            <w:tcW w:w="263" w:type="pct"/>
            <w:tcBorders>
              <w:top w:val="single" w:sz="4" w:space="0" w:color="auto"/>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5.</w:t>
            </w:r>
          </w:p>
        </w:tc>
        <w:tc>
          <w:tcPr>
            <w:tcW w:w="377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Организм. Классификация организмов. Принципы классификации. Одноклеточные и многоклеточные организмы</w:t>
            </w:r>
            <w:r w:rsidR="004F5C34">
              <w:rPr>
                <w:color w:val="000000"/>
                <w:sz w:val="20"/>
                <w:szCs w:val="20"/>
              </w:rPr>
              <w:t>.</w:t>
            </w:r>
          </w:p>
          <w:p w:rsidR="0012459E" w:rsidRPr="0012459E" w:rsidRDefault="0012459E" w:rsidP="00CE275B">
            <w:pPr>
              <w:jc w:val="both"/>
              <w:rPr>
                <w:color w:val="000000"/>
                <w:sz w:val="20"/>
                <w:szCs w:val="20"/>
              </w:rPr>
            </w:pPr>
            <w:r w:rsidRPr="0012459E">
              <w:rPr>
                <w:color w:val="000000"/>
                <w:sz w:val="20"/>
                <w:szCs w:val="20"/>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210"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70,8</w:t>
            </w:r>
          </w:p>
        </w:tc>
        <w:tc>
          <w:tcPr>
            <w:tcW w:w="402"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67,2</w:t>
            </w:r>
          </w:p>
        </w:tc>
      </w:tr>
      <w:tr w:rsidR="0012459E" w:rsidRPr="001E2355" w:rsidTr="00CE275B">
        <w:trPr>
          <w:trHeight w:val="1077"/>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6.1.</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 xml:space="preserve">Условия обитания растений. Среды обитания растений. Среды обитания животных. Сезонные явления в жизни животных </w:t>
            </w:r>
            <w:r w:rsidR="004F5C34">
              <w:rPr>
                <w:color w:val="000000"/>
                <w:sz w:val="20"/>
                <w:szCs w:val="20"/>
              </w:rPr>
              <w:t>.</w:t>
            </w:r>
          </w:p>
          <w:p w:rsidR="0012459E" w:rsidRPr="0012459E" w:rsidRDefault="0012459E" w:rsidP="00CE275B">
            <w:pPr>
              <w:jc w:val="both"/>
              <w:rPr>
                <w:color w:val="000000"/>
                <w:sz w:val="20"/>
                <w:szCs w:val="20"/>
              </w:rPr>
            </w:pPr>
            <w:r w:rsidRPr="0012459E">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78,4</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71,9</w:t>
            </w:r>
          </w:p>
        </w:tc>
      </w:tr>
      <w:tr w:rsidR="0012459E" w:rsidRPr="001E2355" w:rsidTr="00CE275B">
        <w:trPr>
          <w:trHeight w:val="1077"/>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6.2.</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Условия обитания растений. Среды обитания растений. Среды обитания животных. Сезонные явления в жизни животных</w:t>
            </w:r>
            <w:r w:rsidR="004F5C34">
              <w:rPr>
                <w:color w:val="000000"/>
                <w:sz w:val="20"/>
                <w:szCs w:val="20"/>
              </w:rPr>
              <w:t>.</w:t>
            </w:r>
          </w:p>
          <w:p w:rsidR="0012459E" w:rsidRPr="0012459E" w:rsidRDefault="0012459E" w:rsidP="00CE275B">
            <w:pPr>
              <w:jc w:val="both"/>
              <w:rPr>
                <w:color w:val="000000"/>
                <w:sz w:val="20"/>
                <w:szCs w:val="20"/>
              </w:rPr>
            </w:pPr>
            <w:r w:rsidRPr="0012459E">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53,0</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45,1</w:t>
            </w:r>
          </w:p>
        </w:tc>
      </w:tr>
      <w:tr w:rsidR="005706AE" w:rsidRPr="001E2355" w:rsidTr="00CE275B">
        <w:trPr>
          <w:trHeight w:val="964"/>
        </w:trPr>
        <w:tc>
          <w:tcPr>
            <w:tcW w:w="263" w:type="pct"/>
            <w:tcBorders>
              <w:top w:val="nil"/>
              <w:left w:val="single" w:sz="4" w:space="0" w:color="000000"/>
              <w:bottom w:val="single" w:sz="4" w:space="0" w:color="auto"/>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7.1.</w:t>
            </w:r>
          </w:p>
        </w:tc>
        <w:tc>
          <w:tcPr>
            <w:tcW w:w="3776" w:type="pct"/>
            <w:tcBorders>
              <w:top w:val="nil"/>
              <w:left w:val="single" w:sz="4" w:space="0" w:color="000000"/>
              <w:bottom w:val="single" w:sz="4" w:space="0" w:color="auto"/>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12459E" w:rsidRPr="0012459E" w:rsidRDefault="0012459E" w:rsidP="00CE275B">
            <w:pPr>
              <w:jc w:val="both"/>
              <w:rPr>
                <w:color w:val="000000"/>
                <w:sz w:val="20"/>
                <w:szCs w:val="20"/>
              </w:rPr>
            </w:pPr>
            <w:r w:rsidRPr="0012459E">
              <w:rPr>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63,0</w:t>
            </w:r>
          </w:p>
        </w:tc>
        <w:tc>
          <w:tcPr>
            <w:tcW w:w="402"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57,9</w:t>
            </w:r>
          </w:p>
        </w:tc>
      </w:tr>
      <w:tr w:rsidR="005706AE" w:rsidRPr="001E2355" w:rsidTr="00CE275B">
        <w:trPr>
          <w:trHeight w:val="964"/>
        </w:trPr>
        <w:tc>
          <w:tcPr>
            <w:tcW w:w="263" w:type="pct"/>
            <w:tcBorders>
              <w:top w:val="single" w:sz="4" w:space="0" w:color="auto"/>
              <w:left w:val="single" w:sz="4" w:space="0" w:color="auto"/>
              <w:bottom w:val="single" w:sz="4" w:space="0" w:color="auto"/>
              <w:right w:val="single" w:sz="4" w:space="0" w:color="auto"/>
            </w:tcBorders>
            <w:vAlign w:val="center"/>
          </w:tcPr>
          <w:p w:rsidR="0012459E" w:rsidRPr="004F5C34" w:rsidRDefault="004F5C34" w:rsidP="0074571F">
            <w:pPr>
              <w:jc w:val="center"/>
              <w:rPr>
                <w:b/>
                <w:color w:val="000000"/>
                <w:sz w:val="18"/>
                <w:szCs w:val="20"/>
              </w:rPr>
            </w:pPr>
            <w:r w:rsidRPr="004F5C34">
              <w:rPr>
                <w:b/>
                <w:color w:val="000000"/>
                <w:sz w:val="20"/>
                <w:szCs w:val="20"/>
              </w:rPr>
              <w:t>7.2.</w:t>
            </w:r>
          </w:p>
        </w:tc>
        <w:tc>
          <w:tcPr>
            <w:tcW w:w="3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12459E" w:rsidRPr="0012459E" w:rsidRDefault="0012459E" w:rsidP="00CE275B">
            <w:pPr>
              <w:jc w:val="both"/>
              <w:rPr>
                <w:color w:val="000000"/>
                <w:sz w:val="20"/>
                <w:szCs w:val="20"/>
              </w:rPr>
            </w:pPr>
            <w:r w:rsidRPr="0012459E">
              <w:rPr>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3</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34,9</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25,8</w:t>
            </w:r>
          </w:p>
        </w:tc>
      </w:tr>
      <w:tr w:rsidR="005706AE" w:rsidRPr="001E2355" w:rsidTr="00CE275B">
        <w:trPr>
          <w:trHeight w:val="907"/>
        </w:trPr>
        <w:tc>
          <w:tcPr>
            <w:tcW w:w="263" w:type="pct"/>
            <w:tcBorders>
              <w:top w:val="single" w:sz="4" w:space="0" w:color="auto"/>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8.</w:t>
            </w:r>
          </w:p>
        </w:tc>
        <w:tc>
          <w:tcPr>
            <w:tcW w:w="377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F5C34" w:rsidRDefault="004F5C34" w:rsidP="00CE275B">
            <w:pPr>
              <w:jc w:val="both"/>
              <w:rPr>
                <w:color w:val="000000"/>
                <w:sz w:val="20"/>
                <w:szCs w:val="20"/>
              </w:rPr>
            </w:pPr>
            <w:r>
              <w:rPr>
                <w:color w:val="000000"/>
                <w:sz w:val="20"/>
                <w:szCs w:val="20"/>
              </w:rPr>
              <w:t>Среды жизни.</w:t>
            </w:r>
          </w:p>
          <w:p w:rsidR="0012459E" w:rsidRPr="0012459E" w:rsidRDefault="0012459E" w:rsidP="00CE275B">
            <w:pPr>
              <w:jc w:val="both"/>
              <w:rPr>
                <w:color w:val="000000"/>
                <w:sz w:val="20"/>
                <w:szCs w:val="20"/>
              </w:rPr>
            </w:pPr>
            <w:r w:rsidRPr="0012459E">
              <w:rPr>
                <w:color w:val="000000"/>
                <w:sz w:val="20"/>
                <w:szCs w:val="20"/>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210"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54,5</w:t>
            </w:r>
          </w:p>
        </w:tc>
        <w:tc>
          <w:tcPr>
            <w:tcW w:w="402" w:type="pct"/>
            <w:tcBorders>
              <w:top w:val="single" w:sz="4" w:space="0" w:color="auto"/>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45,0</w:t>
            </w:r>
          </w:p>
        </w:tc>
      </w:tr>
      <w:tr w:rsidR="0012459E" w:rsidRPr="001E2355" w:rsidTr="00CE275B">
        <w:trPr>
          <w:trHeight w:val="567"/>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9.</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12459E" w:rsidRPr="0012459E" w:rsidRDefault="0012459E" w:rsidP="00CE275B">
            <w:pPr>
              <w:jc w:val="both"/>
              <w:rPr>
                <w:color w:val="000000"/>
                <w:sz w:val="20"/>
                <w:szCs w:val="20"/>
              </w:rPr>
            </w:pPr>
            <w:r w:rsidRPr="0012459E">
              <w:rPr>
                <w:color w:val="000000"/>
                <w:sz w:val="20"/>
                <w:szCs w:val="20"/>
              </w:rPr>
              <w:t>Знать и понимать строение биологических объектов: клетки, генов и хромосом, вида и экосистем (структура)</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69,4</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68,3</w:t>
            </w:r>
          </w:p>
        </w:tc>
      </w:tr>
      <w:tr w:rsidR="0012459E" w:rsidRPr="001E2355" w:rsidTr="00CE275B">
        <w:trPr>
          <w:trHeight w:val="850"/>
        </w:trPr>
        <w:tc>
          <w:tcPr>
            <w:tcW w:w="263" w:type="pct"/>
            <w:tcBorders>
              <w:top w:val="nil"/>
              <w:left w:val="single" w:sz="4" w:space="0" w:color="000000"/>
              <w:bottom w:val="single" w:sz="4" w:space="0" w:color="000000"/>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10K1.</w:t>
            </w:r>
          </w:p>
        </w:tc>
        <w:tc>
          <w:tcPr>
            <w:tcW w:w="3776" w:type="pct"/>
            <w:tcBorders>
              <w:top w:val="nil"/>
              <w:left w:val="single" w:sz="4" w:space="0" w:color="000000"/>
              <w:bottom w:val="single" w:sz="4" w:space="0" w:color="000000"/>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 xml:space="preserve">Биология как наука. Методы изучения живых организмов. Роль биологии в познании окружающего мира и </w:t>
            </w:r>
            <w:r w:rsidR="004F5C34">
              <w:rPr>
                <w:color w:val="000000"/>
                <w:sz w:val="20"/>
                <w:szCs w:val="20"/>
              </w:rPr>
              <w:t>практической деятельности людей.</w:t>
            </w:r>
          </w:p>
          <w:p w:rsidR="0012459E" w:rsidRPr="0012459E" w:rsidRDefault="0012459E" w:rsidP="00CE275B">
            <w:pPr>
              <w:jc w:val="both"/>
              <w:rPr>
                <w:color w:val="000000"/>
                <w:sz w:val="20"/>
                <w:szCs w:val="20"/>
              </w:rPr>
            </w:pPr>
            <w:r w:rsidRPr="0012459E">
              <w:rPr>
                <w:color w:val="000000"/>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1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86,5</w:t>
            </w:r>
          </w:p>
        </w:tc>
        <w:tc>
          <w:tcPr>
            <w:tcW w:w="402" w:type="pct"/>
            <w:tcBorders>
              <w:top w:val="nil"/>
              <w:left w:val="nil"/>
              <w:bottom w:val="single" w:sz="4" w:space="0" w:color="000000"/>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80,1</w:t>
            </w:r>
          </w:p>
        </w:tc>
      </w:tr>
      <w:tr w:rsidR="0012459E" w:rsidRPr="001E2355" w:rsidTr="00CE275B">
        <w:trPr>
          <w:trHeight w:val="850"/>
        </w:trPr>
        <w:tc>
          <w:tcPr>
            <w:tcW w:w="263" w:type="pct"/>
            <w:tcBorders>
              <w:top w:val="nil"/>
              <w:left w:val="single" w:sz="4" w:space="0" w:color="000000"/>
              <w:bottom w:val="single" w:sz="4" w:space="0" w:color="auto"/>
              <w:right w:val="single" w:sz="4" w:space="0" w:color="000000"/>
            </w:tcBorders>
            <w:vAlign w:val="center"/>
          </w:tcPr>
          <w:p w:rsidR="0012459E" w:rsidRPr="004F5C34" w:rsidRDefault="004F5C34" w:rsidP="0074571F">
            <w:pPr>
              <w:jc w:val="center"/>
              <w:rPr>
                <w:b/>
                <w:color w:val="000000"/>
                <w:sz w:val="18"/>
                <w:szCs w:val="20"/>
              </w:rPr>
            </w:pPr>
            <w:r w:rsidRPr="004F5C34">
              <w:rPr>
                <w:b/>
                <w:color w:val="000000"/>
                <w:sz w:val="20"/>
                <w:szCs w:val="20"/>
              </w:rPr>
              <w:t>10K2.</w:t>
            </w:r>
          </w:p>
        </w:tc>
        <w:tc>
          <w:tcPr>
            <w:tcW w:w="3776" w:type="pct"/>
            <w:tcBorders>
              <w:top w:val="nil"/>
              <w:left w:val="single" w:sz="4" w:space="0" w:color="000000"/>
              <w:bottom w:val="single" w:sz="4" w:space="0" w:color="auto"/>
              <w:right w:val="single" w:sz="4" w:space="0" w:color="000000"/>
            </w:tcBorders>
            <w:shd w:val="clear" w:color="auto" w:fill="auto"/>
            <w:noWrap/>
            <w:vAlign w:val="center"/>
            <w:hideMark/>
          </w:tcPr>
          <w:p w:rsidR="004F5C34" w:rsidRDefault="0012459E" w:rsidP="00CE275B">
            <w:pPr>
              <w:jc w:val="both"/>
              <w:rPr>
                <w:color w:val="000000"/>
                <w:sz w:val="20"/>
                <w:szCs w:val="20"/>
              </w:rPr>
            </w:pPr>
            <w:r w:rsidRPr="0012459E">
              <w:rPr>
                <w:color w:val="000000"/>
                <w:sz w:val="20"/>
                <w:szCs w:val="20"/>
              </w:rPr>
              <w:t>Знать и понимать строение биологических объектов: клетки, генов и хромосом, вида и экосистем (структура).</w:t>
            </w:r>
          </w:p>
          <w:p w:rsidR="0012459E" w:rsidRPr="0012459E" w:rsidRDefault="0012459E" w:rsidP="00CE275B">
            <w:pPr>
              <w:jc w:val="both"/>
              <w:rPr>
                <w:color w:val="000000"/>
                <w:sz w:val="20"/>
                <w:szCs w:val="20"/>
              </w:rPr>
            </w:pPr>
            <w:r w:rsidRPr="0012459E">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72,8</w:t>
            </w:r>
          </w:p>
        </w:tc>
        <w:tc>
          <w:tcPr>
            <w:tcW w:w="402" w:type="pct"/>
            <w:tcBorders>
              <w:top w:val="nil"/>
              <w:left w:val="nil"/>
              <w:bottom w:val="single" w:sz="4" w:space="0" w:color="auto"/>
              <w:right w:val="single" w:sz="4" w:space="0" w:color="000000"/>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68,8</w:t>
            </w:r>
          </w:p>
        </w:tc>
      </w:tr>
      <w:tr w:rsidR="0012459E" w:rsidRPr="001E2355" w:rsidTr="00310981">
        <w:trPr>
          <w:trHeight w:val="20"/>
        </w:trPr>
        <w:tc>
          <w:tcPr>
            <w:tcW w:w="263" w:type="pct"/>
            <w:tcBorders>
              <w:top w:val="single" w:sz="4" w:space="0" w:color="auto"/>
              <w:left w:val="single" w:sz="4" w:space="0" w:color="auto"/>
              <w:bottom w:val="single" w:sz="4" w:space="0" w:color="auto"/>
              <w:right w:val="single" w:sz="4" w:space="0" w:color="auto"/>
            </w:tcBorders>
            <w:vAlign w:val="center"/>
          </w:tcPr>
          <w:p w:rsidR="0012459E" w:rsidRPr="004F5C34" w:rsidRDefault="004F5C34" w:rsidP="0074571F">
            <w:pPr>
              <w:jc w:val="center"/>
              <w:rPr>
                <w:b/>
                <w:color w:val="000000"/>
                <w:sz w:val="18"/>
                <w:szCs w:val="20"/>
              </w:rPr>
            </w:pPr>
            <w:r w:rsidRPr="004F5C34">
              <w:rPr>
                <w:b/>
                <w:color w:val="000000"/>
                <w:sz w:val="20"/>
                <w:szCs w:val="20"/>
              </w:rPr>
              <w:lastRenderedPageBreak/>
              <w:t>10K3.</w:t>
            </w:r>
          </w:p>
        </w:tc>
        <w:tc>
          <w:tcPr>
            <w:tcW w:w="3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C34" w:rsidRDefault="0012459E" w:rsidP="004F5C34">
            <w:pPr>
              <w:jc w:val="both"/>
              <w:rPr>
                <w:color w:val="000000"/>
                <w:sz w:val="20"/>
                <w:szCs w:val="20"/>
              </w:rPr>
            </w:pPr>
            <w:r w:rsidRPr="0012459E">
              <w:rPr>
                <w:color w:val="000000"/>
                <w:sz w:val="20"/>
                <w:szCs w:val="20"/>
              </w:rPr>
              <w:t>Знать и понимать строение биологических объектов: клетки, генов и хромосом, вида и экосистем (структура).</w:t>
            </w:r>
          </w:p>
          <w:p w:rsidR="0012459E" w:rsidRPr="0012459E" w:rsidRDefault="0012459E" w:rsidP="004F5C34">
            <w:pPr>
              <w:jc w:val="both"/>
              <w:rPr>
                <w:color w:val="000000"/>
                <w:sz w:val="20"/>
                <w:szCs w:val="20"/>
              </w:rPr>
            </w:pPr>
            <w:r w:rsidRPr="0012459E">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1</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43,9</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9E" w:rsidRPr="0012459E" w:rsidRDefault="0012459E" w:rsidP="0012459E">
            <w:pPr>
              <w:jc w:val="center"/>
              <w:rPr>
                <w:color w:val="000000"/>
                <w:sz w:val="20"/>
                <w:szCs w:val="20"/>
              </w:rPr>
            </w:pPr>
            <w:r w:rsidRPr="0012459E">
              <w:rPr>
                <w:color w:val="000000"/>
                <w:sz w:val="20"/>
                <w:szCs w:val="20"/>
              </w:rPr>
              <w:t>40,5</w:t>
            </w:r>
          </w:p>
        </w:tc>
      </w:tr>
    </w:tbl>
    <w:p w:rsidR="002570FB" w:rsidRDefault="002570FB" w:rsidP="002570FB">
      <w:pPr>
        <w:rPr>
          <w:rFonts w:ascii="Arial" w:hAnsi="Arial" w:cs="Arial"/>
          <w:i/>
          <w:iCs/>
          <w:color w:val="000000"/>
          <w:sz w:val="16"/>
          <w:szCs w:val="16"/>
        </w:rPr>
      </w:pPr>
    </w:p>
    <w:p w:rsidR="00A53E75" w:rsidRDefault="00A53E75" w:rsidP="00BB5CD7">
      <w:pPr>
        <w:pStyle w:val="3"/>
        <w:spacing w:before="0"/>
        <w:ind w:left="360"/>
        <w:jc w:val="center"/>
        <w:sectPr w:rsidR="00A53E75" w:rsidSect="008946E6">
          <w:pgSz w:w="11906" w:h="16838" w:code="9"/>
          <w:pgMar w:top="1134" w:right="567" w:bottom="1134" w:left="1418" w:header="709" w:footer="709" w:gutter="0"/>
          <w:cols w:space="708"/>
          <w:docGrid w:linePitch="360"/>
        </w:sectPr>
      </w:pPr>
    </w:p>
    <w:p w:rsidR="00AB039B" w:rsidRDefault="00AB039B" w:rsidP="000920C8">
      <w:pPr>
        <w:pStyle w:val="1"/>
        <w:numPr>
          <w:ilvl w:val="0"/>
          <w:numId w:val="1"/>
        </w:numPr>
        <w:spacing w:before="0"/>
        <w:ind w:left="0" w:firstLine="0"/>
        <w:jc w:val="center"/>
      </w:pPr>
      <w:bookmarkStart w:id="24" w:name="_Toc62807728"/>
      <w:r>
        <w:lastRenderedPageBreak/>
        <w:t>ИСТОРИЯ</w:t>
      </w:r>
      <w:bookmarkEnd w:id="24"/>
    </w:p>
    <w:p w:rsidR="00AB039B" w:rsidRPr="00576FED" w:rsidRDefault="00AB039B" w:rsidP="000920C8">
      <w:pPr>
        <w:pStyle w:val="1"/>
        <w:numPr>
          <w:ilvl w:val="1"/>
          <w:numId w:val="1"/>
        </w:numPr>
        <w:spacing w:before="240" w:after="120"/>
        <w:ind w:left="0" w:firstLine="0"/>
        <w:jc w:val="center"/>
      </w:pPr>
      <w:bookmarkStart w:id="25" w:name="_Toc62807729"/>
      <w:r>
        <w:t>Сводные статистические отчеты по проведению ВПР по истории на территории Брянской области</w:t>
      </w:r>
      <w:r w:rsidRPr="00576FED">
        <w:t xml:space="preserve"> </w:t>
      </w:r>
      <w:r w:rsidR="00F67784">
        <w:t xml:space="preserve">в </w:t>
      </w:r>
      <w:r w:rsidR="001D12DC">
        <w:t>2020</w:t>
      </w:r>
      <w:r>
        <w:t xml:space="preserve"> год</w:t>
      </w:r>
      <w:r w:rsidR="00F67784">
        <w:t>у</w:t>
      </w:r>
      <w:bookmarkEnd w:id="25"/>
    </w:p>
    <w:p w:rsidR="00AB039B" w:rsidRDefault="00F67784" w:rsidP="009854B1">
      <w:pPr>
        <w:pStyle w:val="2"/>
        <w:spacing w:before="120" w:after="120"/>
        <w:jc w:val="center"/>
      </w:pPr>
      <w:bookmarkStart w:id="26" w:name="_Toc62807730"/>
      <w:r>
        <w:t>Статистика отметок</w:t>
      </w:r>
      <w:r w:rsidR="00AB039B">
        <w:t xml:space="preserve"> по истории</w:t>
      </w:r>
      <w:bookmarkEnd w:id="26"/>
    </w:p>
    <w:tbl>
      <w:tblPr>
        <w:tblW w:w="5000" w:type="pct"/>
        <w:tblLook w:val="00A0"/>
      </w:tblPr>
      <w:tblGrid>
        <w:gridCol w:w="4033"/>
        <w:gridCol w:w="1499"/>
        <w:gridCol w:w="1034"/>
        <w:gridCol w:w="1322"/>
        <w:gridCol w:w="1162"/>
        <w:gridCol w:w="1087"/>
      </w:tblGrid>
      <w:tr w:rsidR="00AB039B" w:rsidRPr="00AF56F8" w:rsidTr="00CD21FF">
        <w:trPr>
          <w:trHeight w:val="348"/>
        </w:trPr>
        <w:tc>
          <w:tcPr>
            <w:tcW w:w="1996" w:type="pct"/>
            <w:vMerge w:val="restart"/>
            <w:tcBorders>
              <w:top w:val="single" w:sz="4" w:space="0" w:color="auto"/>
              <w:left w:val="single" w:sz="4" w:space="0" w:color="auto"/>
              <w:right w:val="single" w:sz="4" w:space="0" w:color="auto"/>
            </w:tcBorders>
            <w:vAlign w:val="center"/>
          </w:tcPr>
          <w:p w:rsidR="00AB039B" w:rsidRPr="00AF56F8" w:rsidRDefault="00AB039B" w:rsidP="004243A9">
            <w:pPr>
              <w:jc w:val="center"/>
              <w:rPr>
                <w:b/>
                <w:bCs/>
                <w:color w:val="000000"/>
              </w:rPr>
            </w:pPr>
            <w:r w:rsidRPr="00AF56F8">
              <w:rPr>
                <w:b/>
                <w:bCs/>
                <w:color w:val="000000"/>
              </w:rPr>
              <w:t>АТЕ</w:t>
            </w:r>
          </w:p>
        </w:tc>
        <w:tc>
          <w:tcPr>
            <w:tcW w:w="705" w:type="pct"/>
            <w:vMerge w:val="restart"/>
            <w:tcBorders>
              <w:top w:val="single" w:sz="4" w:space="0" w:color="auto"/>
              <w:left w:val="single" w:sz="4" w:space="0" w:color="auto"/>
              <w:bottom w:val="single" w:sz="4" w:space="0" w:color="auto"/>
              <w:right w:val="single" w:sz="4" w:space="0" w:color="auto"/>
            </w:tcBorders>
            <w:vAlign w:val="center"/>
          </w:tcPr>
          <w:p w:rsidR="00AB039B" w:rsidRDefault="00AB039B" w:rsidP="004243A9">
            <w:pPr>
              <w:jc w:val="center"/>
              <w:rPr>
                <w:b/>
                <w:bCs/>
                <w:color w:val="000000"/>
              </w:rPr>
            </w:pPr>
            <w:r>
              <w:rPr>
                <w:b/>
                <w:bCs/>
                <w:color w:val="000000"/>
              </w:rPr>
              <w:t>Количест</w:t>
            </w:r>
            <w:r w:rsidRPr="00AF56F8">
              <w:rPr>
                <w:b/>
                <w:bCs/>
                <w:color w:val="000000"/>
              </w:rPr>
              <w:t xml:space="preserve">во </w:t>
            </w:r>
          </w:p>
          <w:p w:rsidR="00AB039B" w:rsidRPr="00AF56F8" w:rsidRDefault="00AB039B" w:rsidP="004243A9">
            <w:pPr>
              <w:jc w:val="center"/>
              <w:rPr>
                <w:b/>
                <w:bCs/>
                <w:color w:val="000000"/>
              </w:rPr>
            </w:pPr>
            <w:r>
              <w:rPr>
                <w:b/>
                <w:bCs/>
                <w:color w:val="000000"/>
              </w:rPr>
              <w:t>участник</w:t>
            </w:r>
            <w:r w:rsidRPr="00AF56F8">
              <w:rPr>
                <w:b/>
                <w:bCs/>
                <w:color w:val="000000"/>
              </w:rPr>
              <w:t>ов</w:t>
            </w:r>
          </w:p>
        </w:tc>
        <w:tc>
          <w:tcPr>
            <w:tcW w:w="2299" w:type="pct"/>
            <w:gridSpan w:val="4"/>
            <w:tcBorders>
              <w:top w:val="single" w:sz="4" w:space="0" w:color="auto"/>
              <w:left w:val="nil"/>
              <w:bottom w:val="single" w:sz="4" w:space="0" w:color="auto"/>
              <w:right w:val="single" w:sz="4" w:space="0" w:color="auto"/>
            </w:tcBorders>
            <w:vAlign w:val="center"/>
          </w:tcPr>
          <w:p w:rsidR="00AB039B" w:rsidRPr="00AF56F8" w:rsidRDefault="00AB039B" w:rsidP="00221D68">
            <w:pPr>
              <w:jc w:val="center"/>
              <w:rPr>
                <w:b/>
                <w:bCs/>
                <w:color w:val="000000"/>
              </w:rPr>
            </w:pPr>
            <w:r w:rsidRPr="00AF56F8">
              <w:rPr>
                <w:b/>
                <w:bCs/>
                <w:color w:val="000000"/>
              </w:rPr>
              <w:t>Распределение групп баллов в %</w:t>
            </w:r>
          </w:p>
        </w:tc>
      </w:tr>
      <w:tr w:rsidR="00AB039B" w:rsidRPr="00AF56F8" w:rsidTr="00CD21FF">
        <w:trPr>
          <w:trHeight w:val="300"/>
        </w:trPr>
        <w:tc>
          <w:tcPr>
            <w:tcW w:w="1996" w:type="pct"/>
            <w:vMerge/>
            <w:tcBorders>
              <w:left w:val="single" w:sz="4" w:space="0" w:color="auto"/>
              <w:bottom w:val="single" w:sz="4" w:space="0" w:color="auto"/>
              <w:right w:val="single" w:sz="4" w:space="0" w:color="auto"/>
            </w:tcBorders>
            <w:vAlign w:val="center"/>
          </w:tcPr>
          <w:p w:rsidR="00AB039B" w:rsidRPr="00AF56F8" w:rsidRDefault="00AB039B" w:rsidP="004243A9">
            <w:pPr>
              <w:rPr>
                <w:b/>
                <w:bCs/>
                <w:color w:val="000000"/>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AB039B" w:rsidRPr="00AF56F8" w:rsidRDefault="00AB039B" w:rsidP="004243A9">
            <w:pPr>
              <w:rPr>
                <w:b/>
                <w:bCs/>
                <w:color w:val="000000"/>
              </w:rPr>
            </w:pPr>
          </w:p>
        </w:tc>
        <w:tc>
          <w:tcPr>
            <w:tcW w:w="517"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2</w:t>
            </w:r>
            <w:r>
              <w:rPr>
                <w:b/>
                <w:bCs/>
                <w:color w:val="000000"/>
              </w:rPr>
              <w:t>»</w:t>
            </w:r>
          </w:p>
        </w:tc>
        <w:tc>
          <w:tcPr>
            <w:tcW w:w="659"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3</w:t>
            </w:r>
            <w:r>
              <w:rPr>
                <w:b/>
                <w:bCs/>
                <w:color w:val="000000"/>
              </w:rPr>
              <w:t>»</w:t>
            </w:r>
          </w:p>
        </w:tc>
        <w:tc>
          <w:tcPr>
            <w:tcW w:w="580"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4</w:t>
            </w:r>
            <w:r>
              <w:rPr>
                <w:b/>
                <w:bCs/>
                <w:color w:val="000000"/>
              </w:rPr>
              <w:t>»</w:t>
            </w:r>
          </w:p>
        </w:tc>
        <w:tc>
          <w:tcPr>
            <w:tcW w:w="543"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5</w:t>
            </w:r>
            <w:r>
              <w:rPr>
                <w:b/>
                <w:bCs/>
                <w:color w:val="000000"/>
              </w:rPr>
              <w:t>»</w:t>
            </w:r>
          </w:p>
        </w:tc>
      </w:tr>
      <w:tr w:rsidR="00221D68" w:rsidRPr="00AF56F8" w:rsidTr="00CD21FF">
        <w:trPr>
          <w:trHeight w:val="240"/>
        </w:trPr>
        <w:tc>
          <w:tcPr>
            <w:tcW w:w="1996" w:type="pct"/>
            <w:tcBorders>
              <w:top w:val="single" w:sz="4" w:space="0" w:color="auto"/>
              <w:left w:val="single" w:sz="4" w:space="0" w:color="auto"/>
              <w:bottom w:val="single" w:sz="4" w:space="0" w:color="auto"/>
              <w:right w:val="single" w:sz="4" w:space="0" w:color="auto"/>
            </w:tcBorders>
            <w:vAlign w:val="center"/>
          </w:tcPr>
          <w:p w:rsidR="00221D68" w:rsidRPr="00221D68" w:rsidRDefault="00221D68" w:rsidP="004243A9">
            <w:pPr>
              <w:jc w:val="center"/>
              <w:rPr>
                <w:b/>
                <w:bCs/>
              </w:rPr>
            </w:pPr>
            <w:r w:rsidRPr="00221D68">
              <w:rPr>
                <w:b/>
                <w:bCs/>
              </w:rPr>
              <w:t>Брянская область</w:t>
            </w:r>
          </w:p>
        </w:tc>
        <w:tc>
          <w:tcPr>
            <w:tcW w:w="705" w:type="pct"/>
            <w:tcBorders>
              <w:top w:val="single" w:sz="4" w:space="0" w:color="auto"/>
              <w:left w:val="single" w:sz="4" w:space="0" w:color="auto"/>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11 911</w:t>
            </w:r>
          </w:p>
        </w:tc>
        <w:tc>
          <w:tcPr>
            <w:tcW w:w="517" w:type="pct"/>
            <w:tcBorders>
              <w:top w:val="single" w:sz="4" w:space="0" w:color="auto"/>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2,7</w:t>
            </w:r>
          </w:p>
        </w:tc>
        <w:tc>
          <w:tcPr>
            <w:tcW w:w="659" w:type="pct"/>
            <w:tcBorders>
              <w:top w:val="single" w:sz="4" w:space="0" w:color="auto"/>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32,0</w:t>
            </w:r>
          </w:p>
        </w:tc>
        <w:tc>
          <w:tcPr>
            <w:tcW w:w="580" w:type="pct"/>
            <w:tcBorders>
              <w:top w:val="single" w:sz="4" w:space="0" w:color="auto"/>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44,7</w:t>
            </w:r>
          </w:p>
        </w:tc>
        <w:tc>
          <w:tcPr>
            <w:tcW w:w="543" w:type="pct"/>
            <w:tcBorders>
              <w:top w:val="single" w:sz="4" w:space="0" w:color="auto"/>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20,7</w:t>
            </w:r>
          </w:p>
        </w:tc>
      </w:tr>
      <w:tr w:rsidR="00221D68" w:rsidRPr="00AF56F8" w:rsidTr="00CD21FF">
        <w:trPr>
          <w:trHeight w:val="240"/>
        </w:trPr>
        <w:tc>
          <w:tcPr>
            <w:tcW w:w="1996" w:type="pct"/>
            <w:tcBorders>
              <w:top w:val="single" w:sz="4" w:space="0" w:color="auto"/>
              <w:left w:val="single" w:sz="4" w:space="0" w:color="auto"/>
              <w:bottom w:val="single" w:sz="4" w:space="0" w:color="auto"/>
              <w:right w:val="single" w:sz="4" w:space="0" w:color="auto"/>
            </w:tcBorders>
          </w:tcPr>
          <w:p w:rsidR="00221D68" w:rsidRPr="00AF56F8" w:rsidRDefault="00221D68" w:rsidP="00E855D5">
            <w:pPr>
              <w:jc w:val="center"/>
              <w:rPr>
                <w:b/>
                <w:bCs/>
                <w:color w:val="000000"/>
              </w:rPr>
            </w:pPr>
            <w:r w:rsidRPr="00AF56F8">
              <w:rPr>
                <w:b/>
                <w:bCs/>
                <w:color w:val="000000"/>
              </w:rPr>
              <w:t>Участники ВПР по Р</w:t>
            </w:r>
            <w:r w:rsidR="00E855D5">
              <w:rPr>
                <w:b/>
                <w:bCs/>
                <w:color w:val="000000"/>
              </w:rPr>
              <w:t>Ф</w:t>
            </w:r>
          </w:p>
        </w:tc>
        <w:tc>
          <w:tcPr>
            <w:tcW w:w="705" w:type="pct"/>
            <w:tcBorders>
              <w:top w:val="nil"/>
              <w:left w:val="single" w:sz="4" w:space="0" w:color="auto"/>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1 295 885</w:t>
            </w:r>
          </w:p>
        </w:tc>
        <w:tc>
          <w:tcPr>
            <w:tcW w:w="517" w:type="pct"/>
            <w:tcBorders>
              <w:top w:val="nil"/>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10,6</w:t>
            </w:r>
          </w:p>
        </w:tc>
        <w:tc>
          <w:tcPr>
            <w:tcW w:w="659" w:type="pct"/>
            <w:tcBorders>
              <w:top w:val="nil"/>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41,4</w:t>
            </w:r>
          </w:p>
        </w:tc>
        <w:tc>
          <w:tcPr>
            <w:tcW w:w="580" w:type="pct"/>
            <w:tcBorders>
              <w:top w:val="nil"/>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35,8</w:t>
            </w:r>
          </w:p>
        </w:tc>
        <w:tc>
          <w:tcPr>
            <w:tcW w:w="543" w:type="pct"/>
            <w:tcBorders>
              <w:top w:val="nil"/>
              <w:left w:val="nil"/>
              <w:bottom w:val="single" w:sz="4" w:space="0" w:color="auto"/>
              <w:right w:val="single" w:sz="4" w:space="0" w:color="auto"/>
            </w:tcBorders>
            <w:vAlign w:val="bottom"/>
          </w:tcPr>
          <w:p w:rsidR="00221D68" w:rsidRPr="00221D68" w:rsidRDefault="00221D68" w:rsidP="00221D68">
            <w:pPr>
              <w:jc w:val="center"/>
              <w:rPr>
                <w:b/>
                <w:color w:val="000000"/>
              </w:rPr>
            </w:pPr>
            <w:r w:rsidRPr="00221D68">
              <w:rPr>
                <w:b/>
                <w:color w:val="000000"/>
              </w:rPr>
              <w:t>12,2</w:t>
            </w:r>
          </w:p>
        </w:tc>
      </w:tr>
    </w:tbl>
    <w:p w:rsidR="00AB039B" w:rsidRDefault="00AB039B" w:rsidP="00AB039B"/>
    <w:tbl>
      <w:tblPr>
        <w:tblW w:w="5000" w:type="pct"/>
        <w:tblLook w:val="00A0"/>
      </w:tblPr>
      <w:tblGrid>
        <w:gridCol w:w="1096"/>
        <w:gridCol w:w="943"/>
        <w:gridCol w:w="945"/>
        <w:gridCol w:w="943"/>
        <w:gridCol w:w="1083"/>
        <w:gridCol w:w="943"/>
        <w:gridCol w:w="808"/>
        <w:gridCol w:w="972"/>
        <w:gridCol w:w="786"/>
        <w:gridCol w:w="810"/>
        <w:gridCol w:w="808"/>
      </w:tblGrid>
      <w:tr w:rsidR="00AB039B" w:rsidRPr="00FC6E04" w:rsidTr="00CD21FF">
        <w:trPr>
          <w:trHeight w:val="122"/>
        </w:trPr>
        <w:tc>
          <w:tcPr>
            <w:tcW w:w="534" w:type="pct"/>
            <w:vMerge w:val="restart"/>
            <w:tcBorders>
              <w:top w:val="single" w:sz="4" w:space="0" w:color="auto"/>
              <w:left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АТЕ</w:t>
            </w:r>
          </w:p>
        </w:tc>
        <w:tc>
          <w:tcPr>
            <w:tcW w:w="933" w:type="pct"/>
            <w:gridSpan w:val="2"/>
            <w:vMerge w:val="restart"/>
            <w:tcBorders>
              <w:top w:val="single" w:sz="4" w:space="0" w:color="auto"/>
              <w:left w:val="single" w:sz="4" w:space="0" w:color="auto"/>
              <w:bottom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Количество участников ВПР</w:t>
            </w:r>
          </w:p>
        </w:tc>
        <w:tc>
          <w:tcPr>
            <w:tcW w:w="3533" w:type="pct"/>
            <w:gridSpan w:val="8"/>
            <w:tcBorders>
              <w:top w:val="single" w:sz="4" w:space="0" w:color="auto"/>
              <w:left w:val="nil"/>
              <w:bottom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Распределение групп баллов в %</w:t>
            </w:r>
          </w:p>
        </w:tc>
      </w:tr>
      <w:tr w:rsidR="00AB039B" w:rsidRPr="00FC6E04" w:rsidTr="00CD21FF">
        <w:trPr>
          <w:trHeight w:val="138"/>
        </w:trPr>
        <w:tc>
          <w:tcPr>
            <w:tcW w:w="534" w:type="pct"/>
            <w:vMerge/>
            <w:tcBorders>
              <w:left w:val="single" w:sz="4" w:space="0" w:color="auto"/>
              <w:right w:val="single" w:sz="4" w:space="0" w:color="auto"/>
            </w:tcBorders>
            <w:vAlign w:val="center"/>
          </w:tcPr>
          <w:p w:rsidR="00AB039B" w:rsidRPr="00FC6E04" w:rsidRDefault="00AB039B" w:rsidP="004243A9">
            <w:pPr>
              <w:rPr>
                <w:b/>
                <w:bCs/>
                <w:color w:val="000000"/>
                <w:sz w:val="20"/>
                <w:szCs w:val="20"/>
              </w:rPr>
            </w:pPr>
          </w:p>
        </w:tc>
        <w:tc>
          <w:tcPr>
            <w:tcW w:w="933" w:type="pct"/>
            <w:gridSpan w:val="2"/>
            <w:vMerge/>
            <w:tcBorders>
              <w:top w:val="single" w:sz="4" w:space="0" w:color="auto"/>
              <w:left w:val="single" w:sz="4" w:space="0" w:color="auto"/>
              <w:bottom w:val="single" w:sz="4" w:space="0" w:color="auto"/>
              <w:right w:val="single" w:sz="4" w:space="0" w:color="auto"/>
            </w:tcBorders>
            <w:vAlign w:val="center"/>
          </w:tcPr>
          <w:p w:rsidR="00AB039B" w:rsidRPr="00FC6E04" w:rsidRDefault="00AB039B" w:rsidP="004243A9">
            <w:pPr>
              <w:rPr>
                <w:b/>
                <w:bCs/>
                <w:color w:val="000000"/>
                <w:sz w:val="20"/>
                <w:szCs w:val="20"/>
              </w:rPr>
            </w:pPr>
          </w:p>
        </w:tc>
        <w:tc>
          <w:tcPr>
            <w:tcW w:w="1001"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«2»</w:t>
            </w:r>
          </w:p>
        </w:tc>
        <w:tc>
          <w:tcPr>
            <w:tcW w:w="865"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«3»</w:t>
            </w:r>
          </w:p>
        </w:tc>
        <w:tc>
          <w:tcPr>
            <w:tcW w:w="868"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«4»</w:t>
            </w:r>
          </w:p>
        </w:tc>
        <w:tc>
          <w:tcPr>
            <w:tcW w:w="799"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«5»</w:t>
            </w:r>
          </w:p>
        </w:tc>
      </w:tr>
      <w:tr w:rsidR="001D12DC" w:rsidRPr="00FC6E04" w:rsidTr="00CD21FF">
        <w:trPr>
          <w:trHeight w:val="240"/>
        </w:trPr>
        <w:tc>
          <w:tcPr>
            <w:tcW w:w="534" w:type="pct"/>
            <w:vMerge/>
            <w:tcBorders>
              <w:left w:val="single" w:sz="4" w:space="0" w:color="auto"/>
              <w:bottom w:val="single" w:sz="4" w:space="0" w:color="auto"/>
              <w:right w:val="single" w:sz="4" w:space="0" w:color="auto"/>
            </w:tcBorders>
            <w:vAlign w:val="center"/>
          </w:tcPr>
          <w:p w:rsidR="001D12DC" w:rsidRPr="00FC6E04" w:rsidRDefault="001D12DC" w:rsidP="004243A9">
            <w:pPr>
              <w:rPr>
                <w:b/>
                <w:bCs/>
                <w:color w:val="C00000"/>
                <w:sz w:val="20"/>
                <w:szCs w:val="20"/>
              </w:rPr>
            </w:pPr>
          </w:p>
        </w:tc>
        <w:tc>
          <w:tcPr>
            <w:tcW w:w="466" w:type="pct"/>
            <w:tcBorders>
              <w:top w:val="nil"/>
              <w:left w:val="nil"/>
              <w:bottom w:val="single" w:sz="4" w:space="0" w:color="auto"/>
              <w:right w:val="single" w:sz="4" w:space="0" w:color="auto"/>
            </w:tcBorders>
            <w:shd w:val="clear" w:color="auto" w:fill="E6E6E6"/>
            <w:vAlign w:val="center"/>
          </w:tcPr>
          <w:p w:rsidR="001D12DC" w:rsidRPr="00AB039B" w:rsidRDefault="001D12DC" w:rsidP="00696546">
            <w:pPr>
              <w:jc w:val="center"/>
              <w:rPr>
                <w:b/>
                <w:bCs/>
                <w:sz w:val="16"/>
                <w:szCs w:val="18"/>
              </w:rPr>
            </w:pPr>
            <w:r w:rsidRPr="00AB039B">
              <w:rPr>
                <w:b/>
                <w:bCs/>
                <w:sz w:val="16"/>
                <w:szCs w:val="18"/>
              </w:rPr>
              <w:t>5 класс</w:t>
            </w:r>
          </w:p>
          <w:p w:rsidR="001D12DC" w:rsidRPr="00AB039B" w:rsidRDefault="001D12DC" w:rsidP="00696546">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467" w:type="pct"/>
            <w:tcBorders>
              <w:top w:val="nil"/>
              <w:left w:val="single" w:sz="4" w:space="0" w:color="auto"/>
              <w:bottom w:val="single" w:sz="4" w:space="0" w:color="auto"/>
              <w:right w:val="nil"/>
            </w:tcBorders>
            <w:vAlign w:val="center"/>
          </w:tcPr>
          <w:p w:rsidR="001D12DC" w:rsidRPr="00AB039B" w:rsidRDefault="00221D68" w:rsidP="001D12DC">
            <w:pPr>
              <w:jc w:val="center"/>
              <w:rPr>
                <w:b/>
                <w:bCs/>
                <w:sz w:val="16"/>
                <w:szCs w:val="18"/>
              </w:rPr>
            </w:pPr>
            <w:r>
              <w:rPr>
                <w:b/>
                <w:bCs/>
                <w:sz w:val="16"/>
                <w:szCs w:val="18"/>
              </w:rPr>
              <w:t>6</w:t>
            </w:r>
            <w:r w:rsidR="001D12DC" w:rsidRPr="00AB039B">
              <w:rPr>
                <w:b/>
                <w:bCs/>
                <w:sz w:val="16"/>
                <w:szCs w:val="18"/>
              </w:rPr>
              <w:t xml:space="preserve"> класс</w:t>
            </w:r>
          </w:p>
          <w:p w:rsidR="001D12DC" w:rsidRPr="00AB039B" w:rsidRDefault="001D12DC" w:rsidP="001D12DC">
            <w:pPr>
              <w:jc w:val="center"/>
              <w:rPr>
                <w:b/>
                <w:bCs/>
                <w:sz w:val="16"/>
                <w:szCs w:val="18"/>
              </w:rPr>
            </w:pPr>
            <w:r>
              <w:rPr>
                <w:b/>
                <w:bCs/>
                <w:sz w:val="16"/>
                <w:szCs w:val="18"/>
              </w:rPr>
              <w:t>2020</w:t>
            </w:r>
            <w:r w:rsidRPr="00AB039B">
              <w:rPr>
                <w:b/>
                <w:bCs/>
                <w:sz w:val="16"/>
                <w:szCs w:val="18"/>
              </w:rPr>
              <w:t xml:space="preserve"> год</w:t>
            </w:r>
          </w:p>
        </w:tc>
        <w:tc>
          <w:tcPr>
            <w:tcW w:w="466" w:type="pct"/>
            <w:tcBorders>
              <w:top w:val="single" w:sz="4" w:space="0" w:color="auto"/>
              <w:left w:val="single" w:sz="4" w:space="0" w:color="auto"/>
              <w:bottom w:val="single" w:sz="4" w:space="0" w:color="auto"/>
              <w:right w:val="single" w:sz="4" w:space="0" w:color="auto"/>
            </w:tcBorders>
            <w:shd w:val="clear" w:color="auto" w:fill="F3F3F3"/>
            <w:vAlign w:val="center"/>
          </w:tcPr>
          <w:p w:rsidR="001D12DC" w:rsidRPr="00AB039B" w:rsidRDefault="001D12DC" w:rsidP="00696546">
            <w:pPr>
              <w:jc w:val="center"/>
              <w:rPr>
                <w:b/>
                <w:bCs/>
                <w:sz w:val="16"/>
                <w:szCs w:val="18"/>
              </w:rPr>
            </w:pPr>
            <w:r w:rsidRPr="00AB039B">
              <w:rPr>
                <w:b/>
                <w:bCs/>
                <w:sz w:val="16"/>
                <w:szCs w:val="18"/>
              </w:rPr>
              <w:t>5 класс</w:t>
            </w:r>
          </w:p>
          <w:p w:rsidR="001D12DC" w:rsidRPr="00AB039B" w:rsidRDefault="001D12DC" w:rsidP="00696546">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535" w:type="pct"/>
            <w:tcBorders>
              <w:top w:val="single" w:sz="4" w:space="0" w:color="auto"/>
              <w:left w:val="single" w:sz="4" w:space="0" w:color="auto"/>
              <w:bottom w:val="single" w:sz="4" w:space="0" w:color="auto"/>
              <w:right w:val="single" w:sz="4" w:space="0" w:color="auto"/>
            </w:tcBorders>
            <w:vAlign w:val="center"/>
          </w:tcPr>
          <w:p w:rsidR="001D12DC" w:rsidRPr="00AB039B" w:rsidRDefault="00221D68" w:rsidP="001D12DC">
            <w:pPr>
              <w:jc w:val="center"/>
              <w:rPr>
                <w:b/>
                <w:bCs/>
                <w:sz w:val="16"/>
                <w:szCs w:val="18"/>
              </w:rPr>
            </w:pPr>
            <w:r>
              <w:rPr>
                <w:b/>
                <w:bCs/>
                <w:sz w:val="16"/>
                <w:szCs w:val="18"/>
              </w:rPr>
              <w:t>6</w:t>
            </w:r>
            <w:r w:rsidR="001D12DC" w:rsidRPr="00AB039B">
              <w:rPr>
                <w:b/>
                <w:bCs/>
                <w:sz w:val="16"/>
                <w:szCs w:val="18"/>
              </w:rPr>
              <w:t xml:space="preserve"> класс</w:t>
            </w:r>
          </w:p>
          <w:p w:rsidR="001D12DC" w:rsidRPr="00AB039B" w:rsidRDefault="001D12DC" w:rsidP="001D12DC">
            <w:pPr>
              <w:jc w:val="center"/>
              <w:rPr>
                <w:b/>
                <w:bCs/>
                <w:sz w:val="16"/>
                <w:szCs w:val="18"/>
              </w:rPr>
            </w:pPr>
            <w:r>
              <w:rPr>
                <w:b/>
                <w:bCs/>
                <w:sz w:val="16"/>
                <w:szCs w:val="18"/>
              </w:rPr>
              <w:t>2020</w:t>
            </w:r>
            <w:r w:rsidRPr="00AB039B">
              <w:rPr>
                <w:b/>
                <w:bCs/>
                <w:sz w:val="16"/>
                <w:szCs w:val="18"/>
              </w:rPr>
              <w:t xml:space="preserve"> год</w:t>
            </w:r>
          </w:p>
        </w:tc>
        <w:tc>
          <w:tcPr>
            <w:tcW w:w="466" w:type="pct"/>
            <w:tcBorders>
              <w:top w:val="single" w:sz="4" w:space="0" w:color="auto"/>
              <w:left w:val="nil"/>
              <w:bottom w:val="single" w:sz="4" w:space="0" w:color="auto"/>
              <w:right w:val="single" w:sz="4" w:space="0" w:color="auto"/>
            </w:tcBorders>
            <w:shd w:val="clear" w:color="auto" w:fill="E6E6E6"/>
            <w:vAlign w:val="center"/>
          </w:tcPr>
          <w:p w:rsidR="001D12DC" w:rsidRPr="00AB039B" w:rsidRDefault="001D12DC" w:rsidP="00696546">
            <w:pPr>
              <w:jc w:val="center"/>
              <w:rPr>
                <w:b/>
                <w:bCs/>
                <w:sz w:val="16"/>
                <w:szCs w:val="18"/>
              </w:rPr>
            </w:pPr>
            <w:r w:rsidRPr="00AB039B">
              <w:rPr>
                <w:b/>
                <w:bCs/>
                <w:sz w:val="16"/>
                <w:szCs w:val="18"/>
              </w:rPr>
              <w:t>5 класс</w:t>
            </w:r>
          </w:p>
          <w:p w:rsidR="001D12DC" w:rsidRPr="00AB039B" w:rsidRDefault="001D12DC" w:rsidP="00696546">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399" w:type="pct"/>
            <w:tcBorders>
              <w:top w:val="single" w:sz="4" w:space="0" w:color="auto"/>
              <w:left w:val="nil"/>
              <w:bottom w:val="single" w:sz="4" w:space="0" w:color="auto"/>
              <w:right w:val="single" w:sz="4" w:space="0" w:color="auto"/>
            </w:tcBorders>
            <w:vAlign w:val="center"/>
          </w:tcPr>
          <w:p w:rsidR="001D12DC" w:rsidRPr="00AB039B" w:rsidRDefault="00221D68" w:rsidP="001D12DC">
            <w:pPr>
              <w:jc w:val="center"/>
              <w:rPr>
                <w:b/>
                <w:bCs/>
                <w:sz w:val="16"/>
                <w:szCs w:val="18"/>
              </w:rPr>
            </w:pPr>
            <w:r>
              <w:rPr>
                <w:b/>
                <w:bCs/>
                <w:sz w:val="16"/>
                <w:szCs w:val="18"/>
              </w:rPr>
              <w:t>6</w:t>
            </w:r>
            <w:r w:rsidR="001D12DC" w:rsidRPr="00AB039B">
              <w:rPr>
                <w:b/>
                <w:bCs/>
                <w:sz w:val="16"/>
                <w:szCs w:val="18"/>
              </w:rPr>
              <w:t xml:space="preserve"> класс</w:t>
            </w:r>
          </w:p>
          <w:p w:rsidR="001D12DC" w:rsidRPr="00AB039B" w:rsidRDefault="001D12DC" w:rsidP="001D12DC">
            <w:pPr>
              <w:jc w:val="center"/>
              <w:rPr>
                <w:b/>
                <w:bCs/>
                <w:sz w:val="16"/>
                <w:szCs w:val="18"/>
              </w:rPr>
            </w:pPr>
            <w:r>
              <w:rPr>
                <w:b/>
                <w:bCs/>
                <w:sz w:val="16"/>
                <w:szCs w:val="18"/>
              </w:rPr>
              <w:t>2020</w:t>
            </w:r>
            <w:r w:rsidRPr="00AB039B">
              <w:rPr>
                <w:b/>
                <w:bCs/>
                <w:sz w:val="16"/>
                <w:szCs w:val="18"/>
              </w:rPr>
              <w:t xml:space="preserve"> год</w:t>
            </w:r>
          </w:p>
        </w:tc>
        <w:tc>
          <w:tcPr>
            <w:tcW w:w="480" w:type="pct"/>
            <w:tcBorders>
              <w:top w:val="single" w:sz="4" w:space="0" w:color="auto"/>
              <w:left w:val="nil"/>
              <w:bottom w:val="single" w:sz="4" w:space="0" w:color="auto"/>
              <w:right w:val="single" w:sz="4" w:space="0" w:color="auto"/>
            </w:tcBorders>
            <w:shd w:val="clear" w:color="auto" w:fill="E6E6E6"/>
            <w:vAlign w:val="center"/>
          </w:tcPr>
          <w:p w:rsidR="001D12DC" w:rsidRPr="00AB039B" w:rsidRDefault="001D12DC" w:rsidP="00696546">
            <w:pPr>
              <w:jc w:val="center"/>
              <w:rPr>
                <w:b/>
                <w:bCs/>
                <w:sz w:val="16"/>
                <w:szCs w:val="18"/>
              </w:rPr>
            </w:pPr>
            <w:r w:rsidRPr="00AB039B">
              <w:rPr>
                <w:b/>
                <w:bCs/>
                <w:sz w:val="16"/>
                <w:szCs w:val="18"/>
              </w:rPr>
              <w:t>5 класс</w:t>
            </w:r>
          </w:p>
          <w:p w:rsidR="001D12DC" w:rsidRPr="00AB039B" w:rsidRDefault="001D12DC" w:rsidP="00696546">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388" w:type="pct"/>
            <w:tcBorders>
              <w:top w:val="single" w:sz="4" w:space="0" w:color="auto"/>
              <w:left w:val="nil"/>
              <w:bottom w:val="single" w:sz="4" w:space="0" w:color="auto"/>
              <w:right w:val="single" w:sz="4" w:space="0" w:color="auto"/>
            </w:tcBorders>
            <w:vAlign w:val="center"/>
          </w:tcPr>
          <w:p w:rsidR="001D12DC" w:rsidRPr="00AB039B" w:rsidRDefault="00221D68" w:rsidP="001D12DC">
            <w:pPr>
              <w:jc w:val="center"/>
              <w:rPr>
                <w:b/>
                <w:bCs/>
                <w:sz w:val="16"/>
                <w:szCs w:val="18"/>
              </w:rPr>
            </w:pPr>
            <w:r>
              <w:rPr>
                <w:b/>
                <w:bCs/>
                <w:sz w:val="16"/>
                <w:szCs w:val="18"/>
              </w:rPr>
              <w:t>6</w:t>
            </w:r>
            <w:r w:rsidR="001D12DC" w:rsidRPr="00AB039B">
              <w:rPr>
                <w:b/>
                <w:bCs/>
                <w:sz w:val="16"/>
                <w:szCs w:val="18"/>
              </w:rPr>
              <w:t xml:space="preserve"> класс</w:t>
            </w:r>
          </w:p>
          <w:p w:rsidR="001D12DC" w:rsidRPr="00AB039B" w:rsidRDefault="001D12DC" w:rsidP="001D12DC">
            <w:pPr>
              <w:jc w:val="center"/>
              <w:rPr>
                <w:b/>
                <w:bCs/>
                <w:sz w:val="16"/>
                <w:szCs w:val="18"/>
              </w:rPr>
            </w:pPr>
            <w:r>
              <w:rPr>
                <w:b/>
                <w:bCs/>
                <w:sz w:val="16"/>
                <w:szCs w:val="18"/>
              </w:rPr>
              <w:t>2020</w:t>
            </w:r>
            <w:r w:rsidRPr="00AB039B">
              <w:rPr>
                <w:b/>
                <w:bCs/>
                <w:sz w:val="16"/>
                <w:szCs w:val="18"/>
              </w:rPr>
              <w:t xml:space="preserve"> год</w:t>
            </w:r>
          </w:p>
        </w:tc>
        <w:tc>
          <w:tcPr>
            <w:tcW w:w="400" w:type="pct"/>
            <w:tcBorders>
              <w:top w:val="single" w:sz="4" w:space="0" w:color="auto"/>
              <w:left w:val="nil"/>
              <w:bottom w:val="single" w:sz="4" w:space="0" w:color="auto"/>
              <w:right w:val="single" w:sz="4" w:space="0" w:color="auto"/>
            </w:tcBorders>
            <w:shd w:val="clear" w:color="auto" w:fill="E6E6E6"/>
            <w:vAlign w:val="center"/>
          </w:tcPr>
          <w:p w:rsidR="001D12DC" w:rsidRPr="00AB039B" w:rsidRDefault="001D12DC" w:rsidP="00696546">
            <w:pPr>
              <w:jc w:val="center"/>
              <w:rPr>
                <w:b/>
                <w:bCs/>
                <w:sz w:val="16"/>
                <w:szCs w:val="18"/>
              </w:rPr>
            </w:pPr>
            <w:r w:rsidRPr="00AB039B">
              <w:rPr>
                <w:b/>
                <w:bCs/>
                <w:sz w:val="16"/>
                <w:szCs w:val="18"/>
              </w:rPr>
              <w:t>5 класс</w:t>
            </w:r>
          </w:p>
          <w:p w:rsidR="001D12DC" w:rsidRPr="00AB039B" w:rsidRDefault="001D12DC" w:rsidP="00696546">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399" w:type="pct"/>
            <w:tcBorders>
              <w:top w:val="single" w:sz="4" w:space="0" w:color="auto"/>
              <w:left w:val="nil"/>
              <w:bottom w:val="single" w:sz="4" w:space="0" w:color="auto"/>
              <w:right w:val="single" w:sz="4" w:space="0" w:color="auto"/>
            </w:tcBorders>
            <w:vAlign w:val="center"/>
          </w:tcPr>
          <w:p w:rsidR="001D12DC" w:rsidRPr="00AB039B" w:rsidRDefault="00221D68" w:rsidP="001D12DC">
            <w:pPr>
              <w:jc w:val="center"/>
              <w:rPr>
                <w:b/>
                <w:bCs/>
                <w:sz w:val="16"/>
                <w:szCs w:val="18"/>
              </w:rPr>
            </w:pPr>
            <w:r>
              <w:rPr>
                <w:b/>
                <w:bCs/>
                <w:sz w:val="16"/>
                <w:szCs w:val="18"/>
              </w:rPr>
              <w:t>6</w:t>
            </w:r>
            <w:r w:rsidR="001D12DC" w:rsidRPr="00AB039B">
              <w:rPr>
                <w:b/>
                <w:bCs/>
                <w:sz w:val="16"/>
                <w:szCs w:val="18"/>
              </w:rPr>
              <w:t xml:space="preserve"> класс</w:t>
            </w:r>
          </w:p>
          <w:p w:rsidR="001D12DC" w:rsidRPr="00AB039B" w:rsidRDefault="001D12DC" w:rsidP="001D12DC">
            <w:pPr>
              <w:jc w:val="center"/>
              <w:rPr>
                <w:b/>
                <w:bCs/>
                <w:sz w:val="16"/>
                <w:szCs w:val="18"/>
              </w:rPr>
            </w:pPr>
            <w:r>
              <w:rPr>
                <w:b/>
                <w:bCs/>
                <w:sz w:val="16"/>
                <w:szCs w:val="18"/>
              </w:rPr>
              <w:t>2020</w:t>
            </w:r>
            <w:r w:rsidRPr="00AB039B">
              <w:rPr>
                <w:b/>
                <w:bCs/>
                <w:sz w:val="16"/>
                <w:szCs w:val="18"/>
              </w:rPr>
              <w:t xml:space="preserve"> год</w:t>
            </w:r>
          </w:p>
        </w:tc>
      </w:tr>
      <w:tr w:rsidR="00221D68" w:rsidRPr="00452AEE" w:rsidTr="00CD21FF">
        <w:trPr>
          <w:trHeight w:val="240"/>
        </w:trPr>
        <w:tc>
          <w:tcPr>
            <w:tcW w:w="534" w:type="pct"/>
            <w:tcBorders>
              <w:top w:val="single" w:sz="4" w:space="0" w:color="auto"/>
              <w:left w:val="single" w:sz="4" w:space="0" w:color="auto"/>
              <w:bottom w:val="single" w:sz="4" w:space="0" w:color="auto"/>
              <w:right w:val="single" w:sz="4" w:space="0" w:color="auto"/>
            </w:tcBorders>
            <w:vAlign w:val="center"/>
          </w:tcPr>
          <w:p w:rsidR="00221D68" w:rsidRPr="00221D68" w:rsidRDefault="00221D68" w:rsidP="004243A9">
            <w:pPr>
              <w:rPr>
                <w:b/>
                <w:bCs/>
                <w:sz w:val="20"/>
                <w:szCs w:val="20"/>
              </w:rPr>
            </w:pPr>
            <w:r w:rsidRPr="00221D68">
              <w:rPr>
                <w:b/>
                <w:bCs/>
                <w:sz w:val="20"/>
                <w:szCs w:val="20"/>
              </w:rPr>
              <w:t>Брянская область</w:t>
            </w:r>
          </w:p>
        </w:tc>
        <w:tc>
          <w:tcPr>
            <w:tcW w:w="466" w:type="pct"/>
            <w:tcBorders>
              <w:top w:val="single" w:sz="4" w:space="0" w:color="auto"/>
              <w:left w:val="nil"/>
              <w:bottom w:val="single" w:sz="4" w:space="0" w:color="auto"/>
              <w:right w:val="single" w:sz="4" w:space="0" w:color="auto"/>
            </w:tcBorders>
            <w:shd w:val="clear" w:color="auto" w:fill="E6E6E6"/>
            <w:vAlign w:val="center"/>
          </w:tcPr>
          <w:p w:rsidR="00221D68" w:rsidRPr="00221D68" w:rsidRDefault="00221D68" w:rsidP="00696546">
            <w:pPr>
              <w:widowControl w:val="0"/>
              <w:autoSpaceDE w:val="0"/>
              <w:autoSpaceDN w:val="0"/>
              <w:adjustRightInd w:val="0"/>
              <w:spacing w:before="30" w:line="245" w:lineRule="exact"/>
              <w:ind w:left="15"/>
              <w:jc w:val="center"/>
              <w:rPr>
                <w:b/>
                <w:sz w:val="20"/>
                <w:szCs w:val="20"/>
              </w:rPr>
            </w:pPr>
            <w:r w:rsidRPr="00221D68">
              <w:rPr>
                <w:b/>
                <w:sz w:val="20"/>
                <w:szCs w:val="20"/>
              </w:rPr>
              <w:t>11</w:t>
            </w:r>
            <w:r>
              <w:rPr>
                <w:b/>
                <w:sz w:val="20"/>
                <w:szCs w:val="20"/>
              </w:rPr>
              <w:t xml:space="preserve"> </w:t>
            </w:r>
            <w:r w:rsidRPr="00221D68">
              <w:rPr>
                <w:b/>
                <w:sz w:val="20"/>
                <w:szCs w:val="20"/>
              </w:rPr>
              <w:t>787</w:t>
            </w:r>
          </w:p>
        </w:tc>
        <w:tc>
          <w:tcPr>
            <w:tcW w:w="467" w:type="pct"/>
            <w:tcBorders>
              <w:top w:val="nil"/>
              <w:left w:val="single" w:sz="4" w:space="0" w:color="auto"/>
              <w:bottom w:val="single" w:sz="4" w:space="0" w:color="auto"/>
              <w:right w:val="nil"/>
            </w:tcBorders>
            <w:vAlign w:val="center"/>
          </w:tcPr>
          <w:p w:rsidR="00221D68" w:rsidRPr="00221D68" w:rsidRDefault="00221D68" w:rsidP="00221D68">
            <w:pPr>
              <w:jc w:val="center"/>
              <w:rPr>
                <w:b/>
                <w:color w:val="000000"/>
                <w:sz w:val="20"/>
                <w:szCs w:val="20"/>
              </w:rPr>
            </w:pPr>
            <w:r w:rsidRPr="00221D68">
              <w:rPr>
                <w:b/>
                <w:color w:val="000000"/>
                <w:sz w:val="20"/>
                <w:szCs w:val="20"/>
              </w:rPr>
              <w:t>11 911</w:t>
            </w:r>
          </w:p>
        </w:tc>
        <w:tc>
          <w:tcPr>
            <w:tcW w:w="466" w:type="pct"/>
            <w:tcBorders>
              <w:top w:val="single" w:sz="4" w:space="0" w:color="auto"/>
              <w:left w:val="single" w:sz="4" w:space="0" w:color="auto"/>
              <w:bottom w:val="single" w:sz="4" w:space="0" w:color="auto"/>
              <w:right w:val="single" w:sz="4" w:space="0" w:color="auto"/>
            </w:tcBorders>
            <w:shd w:val="clear" w:color="auto" w:fill="F3F3F3"/>
            <w:vAlign w:val="center"/>
          </w:tcPr>
          <w:p w:rsidR="00221D68" w:rsidRPr="00221D68" w:rsidRDefault="00221D68" w:rsidP="00696546">
            <w:pPr>
              <w:widowControl w:val="0"/>
              <w:autoSpaceDE w:val="0"/>
              <w:autoSpaceDN w:val="0"/>
              <w:adjustRightInd w:val="0"/>
              <w:spacing w:before="30" w:line="225" w:lineRule="exact"/>
              <w:ind w:left="15"/>
              <w:jc w:val="center"/>
              <w:rPr>
                <w:b/>
                <w:sz w:val="20"/>
                <w:szCs w:val="20"/>
              </w:rPr>
            </w:pPr>
            <w:r>
              <w:rPr>
                <w:b/>
                <w:sz w:val="20"/>
                <w:szCs w:val="20"/>
              </w:rPr>
              <w:t>1,</w:t>
            </w:r>
            <w:r w:rsidRPr="00221D68">
              <w:rPr>
                <w:b/>
                <w:sz w:val="20"/>
                <w:szCs w:val="20"/>
              </w:rPr>
              <w:t>9</w:t>
            </w:r>
          </w:p>
        </w:tc>
        <w:tc>
          <w:tcPr>
            <w:tcW w:w="535" w:type="pct"/>
            <w:tcBorders>
              <w:top w:val="single" w:sz="4" w:space="0" w:color="auto"/>
              <w:left w:val="single" w:sz="4" w:space="0" w:color="auto"/>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2,7</w:t>
            </w:r>
          </w:p>
        </w:tc>
        <w:tc>
          <w:tcPr>
            <w:tcW w:w="466" w:type="pct"/>
            <w:tcBorders>
              <w:top w:val="single" w:sz="4" w:space="0" w:color="auto"/>
              <w:left w:val="nil"/>
              <w:bottom w:val="single" w:sz="4" w:space="0" w:color="auto"/>
              <w:right w:val="single" w:sz="4" w:space="0" w:color="auto"/>
            </w:tcBorders>
            <w:shd w:val="clear" w:color="auto" w:fill="E6E6E6"/>
            <w:vAlign w:val="center"/>
          </w:tcPr>
          <w:p w:rsidR="00221D68" w:rsidRPr="00221D68" w:rsidRDefault="00221D68" w:rsidP="00696546">
            <w:pPr>
              <w:widowControl w:val="0"/>
              <w:autoSpaceDE w:val="0"/>
              <w:autoSpaceDN w:val="0"/>
              <w:adjustRightInd w:val="0"/>
              <w:spacing w:before="30" w:line="225" w:lineRule="exact"/>
              <w:ind w:left="15"/>
              <w:jc w:val="center"/>
              <w:rPr>
                <w:b/>
                <w:sz w:val="20"/>
                <w:szCs w:val="20"/>
              </w:rPr>
            </w:pPr>
            <w:r>
              <w:rPr>
                <w:b/>
                <w:sz w:val="20"/>
                <w:szCs w:val="20"/>
              </w:rPr>
              <w:t>31,</w:t>
            </w:r>
            <w:r w:rsidRPr="00221D68">
              <w:rPr>
                <w:b/>
                <w:sz w:val="20"/>
                <w:szCs w:val="20"/>
              </w:rPr>
              <w:t>4</w:t>
            </w:r>
          </w:p>
        </w:tc>
        <w:tc>
          <w:tcPr>
            <w:tcW w:w="399" w:type="pct"/>
            <w:tcBorders>
              <w:top w:val="single" w:sz="4" w:space="0" w:color="auto"/>
              <w:left w:val="nil"/>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32,0</w:t>
            </w:r>
          </w:p>
        </w:tc>
        <w:tc>
          <w:tcPr>
            <w:tcW w:w="480" w:type="pct"/>
            <w:tcBorders>
              <w:top w:val="single" w:sz="4" w:space="0" w:color="auto"/>
              <w:left w:val="nil"/>
              <w:bottom w:val="single" w:sz="4" w:space="0" w:color="auto"/>
              <w:right w:val="single" w:sz="4" w:space="0" w:color="auto"/>
            </w:tcBorders>
            <w:shd w:val="clear" w:color="auto" w:fill="E6E6E6"/>
            <w:vAlign w:val="center"/>
          </w:tcPr>
          <w:p w:rsidR="00221D68" w:rsidRPr="00221D68" w:rsidRDefault="00221D68" w:rsidP="00696546">
            <w:pPr>
              <w:widowControl w:val="0"/>
              <w:autoSpaceDE w:val="0"/>
              <w:autoSpaceDN w:val="0"/>
              <w:adjustRightInd w:val="0"/>
              <w:spacing w:before="30" w:line="225" w:lineRule="exact"/>
              <w:ind w:left="15"/>
              <w:jc w:val="center"/>
              <w:rPr>
                <w:b/>
                <w:bCs/>
                <w:sz w:val="20"/>
                <w:szCs w:val="20"/>
              </w:rPr>
            </w:pPr>
            <w:r>
              <w:rPr>
                <w:b/>
                <w:bCs/>
                <w:sz w:val="20"/>
                <w:szCs w:val="20"/>
              </w:rPr>
              <w:t>43,</w:t>
            </w:r>
            <w:r w:rsidRPr="00221D68">
              <w:rPr>
                <w:b/>
                <w:bCs/>
                <w:sz w:val="20"/>
                <w:szCs w:val="20"/>
              </w:rPr>
              <w:t>7</w:t>
            </w:r>
          </w:p>
        </w:tc>
        <w:tc>
          <w:tcPr>
            <w:tcW w:w="388" w:type="pct"/>
            <w:tcBorders>
              <w:top w:val="single" w:sz="4" w:space="0" w:color="auto"/>
              <w:left w:val="nil"/>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44,7</w:t>
            </w:r>
          </w:p>
        </w:tc>
        <w:tc>
          <w:tcPr>
            <w:tcW w:w="400" w:type="pct"/>
            <w:tcBorders>
              <w:top w:val="single" w:sz="4" w:space="0" w:color="auto"/>
              <w:left w:val="nil"/>
              <w:bottom w:val="single" w:sz="4" w:space="0" w:color="auto"/>
              <w:right w:val="single" w:sz="4" w:space="0" w:color="auto"/>
            </w:tcBorders>
            <w:shd w:val="clear" w:color="auto" w:fill="E6E6E6"/>
            <w:vAlign w:val="center"/>
          </w:tcPr>
          <w:p w:rsidR="00221D68" w:rsidRPr="00221D68" w:rsidRDefault="00221D68" w:rsidP="00696546">
            <w:pPr>
              <w:widowControl w:val="0"/>
              <w:autoSpaceDE w:val="0"/>
              <w:autoSpaceDN w:val="0"/>
              <w:adjustRightInd w:val="0"/>
              <w:spacing w:before="30" w:line="225" w:lineRule="exact"/>
              <w:ind w:left="15"/>
              <w:jc w:val="center"/>
              <w:rPr>
                <w:b/>
                <w:bCs/>
                <w:sz w:val="20"/>
                <w:szCs w:val="20"/>
              </w:rPr>
            </w:pPr>
            <w:r w:rsidRPr="00221D68">
              <w:rPr>
                <w:b/>
                <w:bCs/>
                <w:sz w:val="20"/>
                <w:szCs w:val="20"/>
              </w:rPr>
              <w:t>23</w:t>
            </w:r>
            <w:r>
              <w:rPr>
                <w:b/>
                <w:bCs/>
                <w:sz w:val="20"/>
                <w:szCs w:val="20"/>
              </w:rPr>
              <w:t>,0</w:t>
            </w:r>
          </w:p>
        </w:tc>
        <w:tc>
          <w:tcPr>
            <w:tcW w:w="399" w:type="pct"/>
            <w:tcBorders>
              <w:top w:val="single" w:sz="4" w:space="0" w:color="auto"/>
              <w:left w:val="nil"/>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20,7</w:t>
            </w:r>
          </w:p>
        </w:tc>
      </w:tr>
      <w:tr w:rsidR="00221D68" w:rsidRPr="00452AEE" w:rsidTr="00CD21FF">
        <w:trPr>
          <w:trHeight w:val="355"/>
        </w:trPr>
        <w:tc>
          <w:tcPr>
            <w:tcW w:w="534" w:type="pct"/>
            <w:tcBorders>
              <w:top w:val="single" w:sz="4" w:space="0" w:color="auto"/>
              <w:left w:val="single" w:sz="4" w:space="0" w:color="auto"/>
              <w:bottom w:val="single" w:sz="4" w:space="0" w:color="auto"/>
              <w:right w:val="single" w:sz="4" w:space="0" w:color="auto"/>
            </w:tcBorders>
            <w:vAlign w:val="center"/>
          </w:tcPr>
          <w:p w:rsidR="00221D68" w:rsidRPr="00B56B73" w:rsidRDefault="00221D68" w:rsidP="00E855D5">
            <w:pPr>
              <w:rPr>
                <w:b/>
                <w:bCs/>
                <w:color w:val="000000" w:themeColor="text1"/>
                <w:sz w:val="20"/>
                <w:szCs w:val="20"/>
              </w:rPr>
            </w:pPr>
            <w:r w:rsidRPr="00B56B73">
              <w:rPr>
                <w:b/>
                <w:bCs/>
                <w:color w:val="000000" w:themeColor="text1"/>
                <w:sz w:val="20"/>
                <w:szCs w:val="20"/>
              </w:rPr>
              <w:t>Р</w:t>
            </w:r>
            <w:r w:rsidR="00E855D5">
              <w:rPr>
                <w:b/>
                <w:bCs/>
                <w:color w:val="000000" w:themeColor="text1"/>
                <w:sz w:val="20"/>
                <w:szCs w:val="20"/>
              </w:rPr>
              <w:t>Ф</w:t>
            </w:r>
          </w:p>
        </w:tc>
        <w:tc>
          <w:tcPr>
            <w:tcW w:w="466" w:type="pct"/>
            <w:tcBorders>
              <w:top w:val="single" w:sz="4" w:space="0" w:color="auto"/>
              <w:left w:val="nil"/>
              <w:bottom w:val="single" w:sz="4" w:space="0" w:color="auto"/>
              <w:right w:val="single" w:sz="4" w:space="0" w:color="auto"/>
            </w:tcBorders>
            <w:shd w:val="clear" w:color="auto" w:fill="E6E6E6"/>
            <w:vAlign w:val="center"/>
          </w:tcPr>
          <w:p w:rsidR="00221D68" w:rsidRPr="00445F8A" w:rsidRDefault="00221D68" w:rsidP="00221D68">
            <w:pPr>
              <w:widowControl w:val="0"/>
              <w:autoSpaceDE w:val="0"/>
              <w:autoSpaceDN w:val="0"/>
              <w:adjustRightInd w:val="0"/>
              <w:ind w:left="-57" w:right="-57"/>
              <w:jc w:val="center"/>
              <w:rPr>
                <w:b/>
                <w:color w:val="000000"/>
                <w:sz w:val="20"/>
                <w:szCs w:val="20"/>
              </w:rPr>
            </w:pPr>
            <w:r w:rsidRPr="00445F8A">
              <w:rPr>
                <w:b/>
                <w:color w:val="000000"/>
                <w:sz w:val="20"/>
                <w:szCs w:val="20"/>
              </w:rPr>
              <w:t>1</w:t>
            </w:r>
            <w:r>
              <w:rPr>
                <w:b/>
                <w:color w:val="000000"/>
                <w:sz w:val="20"/>
                <w:szCs w:val="20"/>
              </w:rPr>
              <w:t xml:space="preserve"> </w:t>
            </w:r>
            <w:r w:rsidRPr="00445F8A">
              <w:rPr>
                <w:b/>
                <w:color w:val="000000"/>
                <w:sz w:val="20"/>
                <w:szCs w:val="20"/>
              </w:rPr>
              <w:t>421</w:t>
            </w:r>
            <w:r>
              <w:rPr>
                <w:b/>
                <w:color w:val="000000"/>
                <w:sz w:val="20"/>
                <w:szCs w:val="20"/>
              </w:rPr>
              <w:t xml:space="preserve"> </w:t>
            </w:r>
            <w:r w:rsidRPr="00445F8A">
              <w:rPr>
                <w:b/>
                <w:color w:val="000000"/>
                <w:sz w:val="20"/>
                <w:szCs w:val="20"/>
              </w:rPr>
              <w:t>939</w:t>
            </w:r>
          </w:p>
        </w:tc>
        <w:tc>
          <w:tcPr>
            <w:tcW w:w="467" w:type="pct"/>
            <w:tcBorders>
              <w:top w:val="nil"/>
              <w:left w:val="single" w:sz="4" w:space="0" w:color="auto"/>
              <w:bottom w:val="single" w:sz="4" w:space="0" w:color="auto"/>
              <w:right w:val="nil"/>
            </w:tcBorders>
            <w:vAlign w:val="center"/>
          </w:tcPr>
          <w:p w:rsidR="00221D68" w:rsidRPr="00221D68" w:rsidRDefault="00221D68" w:rsidP="00221D68">
            <w:pPr>
              <w:ind w:left="-57" w:right="-57"/>
              <w:jc w:val="center"/>
              <w:rPr>
                <w:b/>
                <w:color w:val="000000"/>
                <w:sz w:val="20"/>
                <w:szCs w:val="20"/>
              </w:rPr>
            </w:pPr>
            <w:r w:rsidRPr="00221D68">
              <w:rPr>
                <w:b/>
                <w:color w:val="000000"/>
                <w:sz w:val="20"/>
                <w:szCs w:val="20"/>
              </w:rPr>
              <w:t>1 295 885</w:t>
            </w:r>
          </w:p>
        </w:tc>
        <w:tc>
          <w:tcPr>
            <w:tcW w:w="466" w:type="pct"/>
            <w:tcBorders>
              <w:top w:val="single" w:sz="4" w:space="0" w:color="auto"/>
              <w:left w:val="single" w:sz="4" w:space="0" w:color="auto"/>
              <w:bottom w:val="single" w:sz="4" w:space="0" w:color="auto"/>
              <w:right w:val="single" w:sz="4" w:space="0" w:color="auto"/>
            </w:tcBorders>
            <w:shd w:val="clear" w:color="auto" w:fill="F3F3F3"/>
            <w:vAlign w:val="center"/>
          </w:tcPr>
          <w:p w:rsidR="00221D68" w:rsidRPr="00445F8A" w:rsidRDefault="00221D68" w:rsidP="00696546">
            <w:pPr>
              <w:widowControl w:val="0"/>
              <w:autoSpaceDE w:val="0"/>
              <w:autoSpaceDN w:val="0"/>
              <w:adjustRightInd w:val="0"/>
              <w:spacing w:before="30" w:line="225" w:lineRule="exact"/>
              <w:ind w:left="15"/>
              <w:jc w:val="center"/>
              <w:rPr>
                <w:b/>
                <w:color w:val="000000"/>
                <w:sz w:val="20"/>
                <w:szCs w:val="20"/>
              </w:rPr>
            </w:pPr>
            <w:r>
              <w:rPr>
                <w:b/>
                <w:color w:val="000000"/>
                <w:sz w:val="20"/>
                <w:szCs w:val="20"/>
              </w:rPr>
              <w:t>7,</w:t>
            </w:r>
            <w:r w:rsidRPr="00445F8A">
              <w:rPr>
                <w:b/>
                <w:color w:val="000000"/>
                <w:sz w:val="20"/>
                <w:szCs w:val="20"/>
              </w:rPr>
              <w:t>9</w:t>
            </w:r>
          </w:p>
        </w:tc>
        <w:tc>
          <w:tcPr>
            <w:tcW w:w="535" w:type="pct"/>
            <w:tcBorders>
              <w:top w:val="nil"/>
              <w:left w:val="single" w:sz="4" w:space="0" w:color="auto"/>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10,6</w:t>
            </w:r>
          </w:p>
        </w:tc>
        <w:tc>
          <w:tcPr>
            <w:tcW w:w="466" w:type="pct"/>
            <w:tcBorders>
              <w:top w:val="single" w:sz="4" w:space="0" w:color="auto"/>
              <w:left w:val="nil"/>
              <w:bottom w:val="single" w:sz="4" w:space="0" w:color="auto"/>
              <w:right w:val="single" w:sz="4" w:space="0" w:color="auto"/>
            </w:tcBorders>
            <w:shd w:val="clear" w:color="auto" w:fill="E6E6E6"/>
            <w:vAlign w:val="center"/>
          </w:tcPr>
          <w:p w:rsidR="00221D68" w:rsidRPr="00445F8A" w:rsidRDefault="00221D68" w:rsidP="00696546">
            <w:pPr>
              <w:widowControl w:val="0"/>
              <w:autoSpaceDE w:val="0"/>
              <w:autoSpaceDN w:val="0"/>
              <w:adjustRightInd w:val="0"/>
              <w:spacing w:before="30" w:line="225" w:lineRule="exact"/>
              <w:ind w:left="15"/>
              <w:jc w:val="center"/>
              <w:rPr>
                <w:b/>
                <w:color w:val="000000"/>
                <w:sz w:val="20"/>
                <w:szCs w:val="20"/>
              </w:rPr>
            </w:pPr>
            <w:r>
              <w:rPr>
                <w:b/>
                <w:color w:val="000000"/>
                <w:sz w:val="20"/>
                <w:szCs w:val="20"/>
              </w:rPr>
              <w:t>39,</w:t>
            </w:r>
            <w:r w:rsidRPr="00445F8A">
              <w:rPr>
                <w:b/>
                <w:color w:val="000000"/>
                <w:sz w:val="20"/>
                <w:szCs w:val="20"/>
              </w:rPr>
              <w:t>1</w:t>
            </w:r>
          </w:p>
        </w:tc>
        <w:tc>
          <w:tcPr>
            <w:tcW w:w="399" w:type="pct"/>
            <w:tcBorders>
              <w:top w:val="nil"/>
              <w:left w:val="nil"/>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41,4</w:t>
            </w:r>
          </w:p>
        </w:tc>
        <w:tc>
          <w:tcPr>
            <w:tcW w:w="480" w:type="pct"/>
            <w:tcBorders>
              <w:top w:val="single" w:sz="4" w:space="0" w:color="auto"/>
              <w:left w:val="nil"/>
              <w:bottom w:val="single" w:sz="4" w:space="0" w:color="auto"/>
              <w:right w:val="single" w:sz="4" w:space="0" w:color="auto"/>
            </w:tcBorders>
            <w:shd w:val="clear" w:color="auto" w:fill="E6E6E6"/>
            <w:vAlign w:val="center"/>
          </w:tcPr>
          <w:p w:rsidR="00221D68" w:rsidRPr="00445F8A" w:rsidRDefault="00221D68" w:rsidP="00696546">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37,</w:t>
            </w:r>
            <w:r w:rsidRPr="00445F8A">
              <w:rPr>
                <w:b/>
                <w:bCs/>
                <w:color w:val="000000"/>
                <w:sz w:val="20"/>
                <w:szCs w:val="20"/>
              </w:rPr>
              <w:t>3</w:t>
            </w:r>
          </w:p>
        </w:tc>
        <w:tc>
          <w:tcPr>
            <w:tcW w:w="388" w:type="pct"/>
            <w:tcBorders>
              <w:top w:val="nil"/>
              <w:left w:val="nil"/>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35,8</w:t>
            </w:r>
          </w:p>
        </w:tc>
        <w:tc>
          <w:tcPr>
            <w:tcW w:w="400" w:type="pct"/>
            <w:tcBorders>
              <w:top w:val="single" w:sz="4" w:space="0" w:color="auto"/>
              <w:left w:val="nil"/>
              <w:bottom w:val="single" w:sz="4" w:space="0" w:color="auto"/>
              <w:right w:val="single" w:sz="4" w:space="0" w:color="auto"/>
            </w:tcBorders>
            <w:shd w:val="clear" w:color="auto" w:fill="E6E6E6"/>
            <w:vAlign w:val="center"/>
          </w:tcPr>
          <w:p w:rsidR="00221D68" w:rsidRPr="00445F8A" w:rsidRDefault="00221D68" w:rsidP="00696546">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15,</w:t>
            </w:r>
            <w:r w:rsidRPr="00445F8A">
              <w:rPr>
                <w:b/>
                <w:bCs/>
                <w:color w:val="000000"/>
                <w:sz w:val="20"/>
                <w:szCs w:val="20"/>
              </w:rPr>
              <w:t>7</w:t>
            </w:r>
          </w:p>
        </w:tc>
        <w:tc>
          <w:tcPr>
            <w:tcW w:w="399" w:type="pct"/>
            <w:tcBorders>
              <w:top w:val="nil"/>
              <w:left w:val="nil"/>
              <w:bottom w:val="single" w:sz="4" w:space="0" w:color="auto"/>
              <w:right w:val="single" w:sz="4" w:space="0" w:color="auto"/>
            </w:tcBorders>
            <w:vAlign w:val="center"/>
          </w:tcPr>
          <w:p w:rsidR="00221D68" w:rsidRPr="00221D68" w:rsidRDefault="00221D68" w:rsidP="00221D68">
            <w:pPr>
              <w:jc w:val="center"/>
              <w:rPr>
                <w:b/>
                <w:color w:val="000000"/>
                <w:sz w:val="20"/>
                <w:szCs w:val="20"/>
              </w:rPr>
            </w:pPr>
            <w:r w:rsidRPr="00221D68">
              <w:rPr>
                <w:b/>
                <w:color w:val="000000"/>
                <w:sz w:val="20"/>
                <w:szCs w:val="20"/>
              </w:rPr>
              <w:t>12,2</w:t>
            </w:r>
          </w:p>
        </w:tc>
      </w:tr>
    </w:tbl>
    <w:p w:rsidR="00AB039B" w:rsidRPr="00FA75BF" w:rsidRDefault="00AB039B" w:rsidP="009854B1">
      <w:pPr>
        <w:spacing w:before="120" w:after="120"/>
        <w:jc w:val="center"/>
        <w:rPr>
          <w:b/>
          <w:sz w:val="26"/>
          <w:szCs w:val="26"/>
        </w:rPr>
      </w:pPr>
      <w:r w:rsidRPr="00FA75BF">
        <w:rPr>
          <w:b/>
          <w:sz w:val="26"/>
          <w:szCs w:val="26"/>
        </w:rPr>
        <w:t>Общая гистограмма отметок</w:t>
      </w:r>
    </w:p>
    <w:p w:rsidR="00AB039B" w:rsidRDefault="009854B1" w:rsidP="00AB039B">
      <w:pPr>
        <w:jc w:val="center"/>
      </w:pPr>
      <w:r w:rsidRPr="009854B1">
        <w:rPr>
          <w:noProof/>
        </w:rPr>
        <w:drawing>
          <wp:anchor distT="0" distB="0" distL="114300" distR="114300" simplePos="0" relativeHeight="251674624" behindDoc="0" locked="0" layoutInCell="1" allowOverlap="1">
            <wp:simplePos x="0" y="0"/>
            <wp:positionH relativeFrom="column">
              <wp:posOffset>-232520</wp:posOffset>
            </wp:positionH>
            <wp:positionV relativeFrom="paragraph">
              <wp:posOffset>28244</wp:posOffset>
            </wp:positionV>
            <wp:extent cx="6464410" cy="1828800"/>
            <wp:effectExtent l="0" t="0" r="0" b="0"/>
            <wp:wrapNone/>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9854B1" w:rsidRPr="009854B1" w:rsidRDefault="009854B1" w:rsidP="00AB039B">
      <w:pPr>
        <w:jc w:val="center"/>
        <w:rPr>
          <w:rFonts w:ascii="Tahoma" w:hAnsi="Tahoma" w:cs="Tahoma"/>
          <w:noProof/>
          <w:sz w:val="16"/>
          <w:szCs w:val="16"/>
        </w:rPr>
      </w:pPr>
    </w:p>
    <w:p w:rsidR="009854B1" w:rsidRPr="009854B1" w:rsidRDefault="009854B1" w:rsidP="00AB039B">
      <w:pPr>
        <w:jc w:val="center"/>
        <w:rPr>
          <w:rFonts w:ascii="Tahoma" w:hAnsi="Tahoma" w:cs="Tahoma"/>
          <w:noProof/>
          <w:sz w:val="16"/>
          <w:szCs w:val="16"/>
        </w:rPr>
      </w:pPr>
    </w:p>
    <w:p w:rsidR="00AB039B" w:rsidRPr="00DB30C0" w:rsidRDefault="009854B1" w:rsidP="009854B1">
      <w:pPr>
        <w:spacing w:before="120" w:after="120"/>
        <w:jc w:val="center"/>
      </w:pPr>
      <w:r>
        <w:rPr>
          <w:b/>
          <w:bCs/>
          <w:noProof/>
          <w:color w:val="000000"/>
        </w:rPr>
        <w:drawing>
          <wp:anchor distT="0" distB="0" distL="114300" distR="114300" simplePos="0" relativeHeight="251676672" behindDoc="0" locked="0" layoutInCell="1" allowOverlap="1">
            <wp:simplePos x="0" y="0"/>
            <wp:positionH relativeFrom="column">
              <wp:posOffset>-288180</wp:posOffset>
            </wp:positionH>
            <wp:positionV relativeFrom="paragraph">
              <wp:posOffset>314601</wp:posOffset>
            </wp:positionV>
            <wp:extent cx="6337190" cy="1470991"/>
            <wp:effectExtent l="0" t="0" r="0" b="0"/>
            <wp:wrapNone/>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AB039B" w:rsidRPr="00DB30C0">
        <w:rPr>
          <w:b/>
          <w:bCs/>
          <w:color w:val="000000"/>
        </w:rPr>
        <w:t>Гистограмма соответствия отметок за выполненную работу и отметок по журналу</w:t>
      </w:r>
    </w:p>
    <w:p w:rsidR="00AB039B" w:rsidRDefault="00AB039B" w:rsidP="00AB039B">
      <w:pPr>
        <w:jc w:val="center"/>
      </w:pPr>
    </w:p>
    <w:p w:rsidR="00AB039B" w:rsidRDefault="00AB039B" w:rsidP="00AB039B">
      <w:pPr>
        <w:jc w:val="cente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sz w:val="16"/>
          <w:szCs w:val="16"/>
        </w:rPr>
      </w:pPr>
    </w:p>
    <w:p w:rsidR="009854B1" w:rsidRDefault="009854B1" w:rsidP="00AB039B">
      <w:pPr>
        <w:jc w:val="center"/>
        <w:rPr>
          <w:rFonts w:ascii="Tahoma" w:hAnsi="Tahoma" w:cs="Tahoma"/>
          <w:noProof/>
          <w:sz w:val="16"/>
          <w:szCs w:val="16"/>
        </w:rPr>
      </w:pPr>
    </w:p>
    <w:p w:rsidR="009854B1" w:rsidRPr="009854B1" w:rsidRDefault="009854B1" w:rsidP="00AB039B">
      <w:pPr>
        <w:jc w:val="center"/>
        <w:rPr>
          <w:rFonts w:ascii="Tahoma" w:hAnsi="Tahoma" w:cs="Tahoma"/>
          <w:noProof/>
          <w:sz w:val="16"/>
          <w:szCs w:val="16"/>
        </w:rPr>
      </w:pPr>
    </w:p>
    <w:tbl>
      <w:tblPr>
        <w:tblW w:w="5000" w:type="pct"/>
        <w:tblCellMar>
          <w:left w:w="15" w:type="dxa"/>
          <w:right w:w="15" w:type="dxa"/>
        </w:tblCellMar>
        <w:tblLook w:val="0000"/>
      </w:tblPr>
      <w:tblGrid>
        <w:gridCol w:w="5631"/>
        <w:gridCol w:w="2161"/>
        <w:gridCol w:w="2159"/>
      </w:tblGrid>
      <w:tr w:rsidR="00AB039B" w:rsidRPr="00031E66" w:rsidTr="00100C6E">
        <w:trPr>
          <w:trHeight w:hRule="exact" w:val="296"/>
        </w:trPr>
        <w:tc>
          <w:tcPr>
            <w:tcW w:w="2829" w:type="pct"/>
            <w:tcBorders>
              <w:top w:val="single" w:sz="4" w:space="0" w:color="auto"/>
              <w:left w:val="single" w:sz="4" w:space="0" w:color="auto"/>
              <w:bottom w:val="nil"/>
              <w:right w:val="nil"/>
            </w:tcBorders>
            <w:vAlign w:val="center"/>
          </w:tcPr>
          <w:p w:rsidR="00AB039B" w:rsidRPr="00031E66" w:rsidRDefault="00AB039B" w:rsidP="004243A9">
            <w:pPr>
              <w:widowControl w:val="0"/>
              <w:autoSpaceDE w:val="0"/>
              <w:autoSpaceDN w:val="0"/>
              <w:adjustRightInd w:val="0"/>
              <w:spacing w:before="29" w:line="218" w:lineRule="exact"/>
              <w:ind w:left="15"/>
              <w:jc w:val="center"/>
              <w:rPr>
                <w:b/>
                <w:color w:val="000000"/>
              </w:rPr>
            </w:pPr>
            <w:r w:rsidRPr="00031E66">
              <w:rPr>
                <w:b/>
                <w:color w:val="000000"/>
              </w:rPr>
              <w:t>Сответствие</w:t>
            </w:r>
          </w:p>
        </w:tc>
        <w:tc>
          <w:tcPr>
            <w:tcW w:w="1086" w:type="pct"/>
            <w:tcBorders>
              <w:top w:val="single" w:sz="8" w:space="0" w:color="000000"/>
              <w:left w:val="single" w:sz="8" w:space="0" w:color="000000"/>
              <w:bottom w:val="single" w:sz="8" w:space="0" w:color="000000"/>
              <w:right w:val="single" w:sz="8" w:space="0" w:color="000000"/>
            </w:tcBorders>
            <w:vAlign w:val="center"/>
          </w:tcPr>
          <w:p w:rsidR="00AB039B" w:rsidRPr="00031E66" w:rsidRDefault="00AB039B" w:rsidP="004243A9">
            <w:pPr>
              <w:widowControl w:val="0"/>
              <w:autoSpaceDE w:val="0"/>
              <w:autoSpaceDN w:val="0"/>
              <w:adjustRightInd w:val="0"/>
              <w:spacing w:before="29" w:line="218" w:lineRule="exact"/>
              <w:ind w:left="15"/>
              <w:jc w:val="center"/>
              <w:rPr>
                <w:b/>
                <w:bCs/>
                <w:color w:val="000000"/>
              </w:rPr>
            </w:pPr>
            <w:r w:rsidRPr="00031E66">
              <w:rPr>
                <w:b/>
                <w:bCs/>
                <w:color w:val="000000"/>
              </w:rPr>
              <w:t>Кол-во уч-ков</w:t>
            </w:r>
          </w:p>
        </w:tc>
        <w:tc>
          <w:tcPr>
            <w:tcW w:w="1085" w:type="pct"/>
            <w:tcBorders>
              <w:top w:val="single" w:sz="8" w:space="0" w:color="000000"/>
              <w:left w:val="single" w:sz="8" w:space="0" w:color="000000"/>
              <w:bottom w:val="single" w:sz="8" w:space="0" w:color="000000"/>
              <w:right w:val="single" w:sz="8" w:space="0" w:color="000000"/>
            </w:tcBorders>
            <w:vAlign w:val="center"/>
          </w:tcPr>
          <w:p w:rsidR="00AB039B" w:rsidRPr="00031E66" w:rsidRDefault="00AB039B" w:rsidP="004243A9">
            <w:pPr>
              <w:widowControl w:val="0"/>
              <w:autoSpaceDE w:val="0"/>
              <w:autoSpaceDN w:val="0"/>
              <w:adjustRightInd w:val="0"/>
              <w:spacing w:before="29" w:line="218" w:lineRule="exact"/>
              <w:ind w:left="15"/>
              <w:jc w:val="center"/>
              <w:rPr>
                <w:b/>
                <w:bCs/>
                <w:color w:val="000000"/>
              </w:rPr>
            </w:pPr>
            <w:r w:rsidRPr="00031E66">
              <w:rPr>
                <w:b/>
                <w:bCs/>
                <w:color w:val="000000"/>
              </w:rPr>
              <w:t>%</w:t>
            </w:r>
          </w:p>
        </w:tc>
      </w:tr>
      <w:tr w:rsidR="009854B1" w:rsidRPr="00031E66" w:rsidTr="00100C6E">
        <w:trPr>
          <w:trHeight w:hRule="exact" w:val="274"/>
        </w:trPr>
        <w:tc>
          <w:tcPr>
            <w:tcW w:w="2829" w:type="pct"/>
            <w:tcBorders>
              <w:top w:val="single" w:sz="8" w:space="0" w:color="000000"/>
              <w:left w:val="single" w:sz="8" w:space="0" w:color="000000"/>
              <w:bottom w:val="single" w:sz="8" w:space="0" w:color="000000"/>
              <w:right w:val="single" w:sz="8" w:space="0" w:color="000000"/>
            </w:tcBorders>
            <w:vAlign w:val="center"/>
          </w:tcPr>
          <w:p w:rsidR="009854B1" w:rsidRPr="00031E66" w:rsidRDefault="009854B1" w:rsidP="004243A9">
            <w:pPr>
              <w:widowControl w:val="0"/>
              <w:autoSpaceDE w:val="0"/>
              <w:autoSpaceDN w:val="0"/>
              <w:adjustRightInd w:val="0"/>
              <w:spacing w:before="29" w:line="218" w:lineRule="exact"/>
              <w:ind w:left="15"/>
              <w:rPr>
                <w:color w:val="000000"/>
              </w:rPr>
            </w:pPr>
            <w:r w:rsidRPr="00031E66">
              <w:rPr>
                <w:color w:val="000000"/>
              </w:rPr>
              <w:t>Понизили (Отм. &lt; Отм. по журналу)</w:t>
            </w:r>
          </w:p>
        </w:tc>
        <w:tc>
          <w:tcPr>
            <w:tcW w:w="1086"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9854B1">
            <w:pPr>
              <w:jc w:val="center"/>
              <w:rPr>
                <w:color w:val="000000"/>
              </w:rPr>
            </w:pPr>
            <w:r w:rsidRPr="009854B1">
              <w:rPr>
                <w:color w:val="000000"/>
              </w:rPr>
              <w:t>3710</w:t>
            </w:r>
          </w:p>
        </w:tc>
        <w:tc>
          <w:tcPr>
            <w:tcW w:w="1085"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BC5DC2">
            <w:pPr>
              <w:jc w:val="center"/>
              <w:rPr>
                <w:color w:val="000000"/>
              </w:rPr>
            </w:pPr>
            <w:r w:rsidRPr="009854B1">
              <w:rPr>
                <w:color w:val="000000"/>
              </w:rPr>
              <w:t>31,</w:t>
            </w:r>
            <w:r w:rsidR="00BC5DC2">
              <w:rPr>
                <w:color w:val="000000"/>
              </w:rPr>
              <w:t>2</w:t>
            </w:r>
          </w:p>
        </w:tc>
      </w:tr>
      <w:tr w:rsidR="009854B1" w:rsidRPr="00031E66" w:rsidTr="00100C6E">
        <w:trPr>
          <w:trHeight w:hRule="exact" w:val="278"/>
        </w:trPr>
        <w:tc>
          <w:tcPr>
            <w:tcW w:w="2829" w:type="pct"/>
            <w:tcBorders>
              <w:top w:val="single" w:sz="8" w:space="0" w:color="000000"/>
              <w:left w:val="single" w:sz="8" w:space="0" w:color="000000"/>
              <w:bottom w:val="single" w:sz="8" w:space="0" w:color="000000"/>
              <w:right w:val="single" w:sz="8" w:space="0" w:color="000000"/>
            </w:tcBorders>
            <w:vAlign w:val="center"/>
          </w:tcPr>
          <w:p w:rsidR="009854B1" w:rsidRPr="00031E66" w:rsidRDefault="009854B1" w:rsidP="004243A9">
            <w:pPr>
              <w:widowControl w:val="0"/>
              <w:autoSpaceDE w:val="0"/>
              <w:autoSpaceDN w:val="0"/>
              <w:adjustRightInd w:val="0"/>
              <w:spacing w:before="29" w:line="218" w:lineRule="exact"/>
              <w:ind w:left="15"/>
              <w:rPr>
                <w:color w:val="000000"/>
              </w:rPr>
            </w:pPr>
            <w:r w:rsidRPr="00031E66">
              <w:rPr>
                <w:color w:val="000000"/>
              </w:rPr>
              <w:t>Подтвердили (Отм. = Отм. по журналу)</w:t>
            </w:r>
          </w:p>
        </w:tc>
        <w:tc>
          <w:tcPr>
            <w:tcW w:w="1086"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9854B1">
            <w:pPr>
              <w:jc w:val="center"/>
              <w:rPr>
                <w:color w:val="000000"/>
              </w:rPr>
            </w:pPr>
            <w:r w:rsidRPr="009854B1">
              <w:rPr>
                <w:color w:val="000000"/>
              </w:rPr>
              <w:t>7565</w:t>
            </w:r>
          </w:p>
        </w:tc>
        <w:tc>
          <w:tcPr>
            <w:tcW w:w="1085"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BC5DC2">
            <w:pPr>
              <w:jc w:val="center"/>
              <w:rPr>
                <w:color w:val="000000"/>
              </w:rPr>
            </w:pPr>
            <w:r w:rsidRPr="009854B1">
              <w:rPr>
                <w:color w:val="000000"/>
              </w:rPr>
              <w:t>63,5</w:t>
            </w:r>
          </w:p>
        </w:tc>
      </w:tr>
      <w:tr w:rsidR="009854B1" w:rsidRPr="00031E66" w:rsidTr="00100C6E">
        <w:trPr>
          <w:trHeight w:hRule="exact" w:val="296"/>
        </w:trPr>
        <w:tc>
          <w:tcPr>
            <w:tcW w:w="2829" w:type="pct"/>
            <w:tcBorders>
              <w:top w:val="single" w:sz="8" w:space="0" w:color="000000"/>
              <w:left w:val="single" w:sz="8" w:space="0" w:color="000000"/>
              <w:bottom w:val="single" w:sz="8" w:space="0" w:color="000000"/>
              <w:right w:val="single" w:sz="8" w:space="0" w:color="000000"/>
            </w:tcBorders>
            <w:vAlign w:val="center"/>
          </w:tcPr>
          <w:p w:rsidR="009854B1" w:rsidRPr="00031E66" w:rsidRDefault="009854B1" w:rsidP="004243A9">
            <w:pPr>
              <w:widowControl w:val="0"/>
              <w:autoSpaceDE w:val="0"/>
              <w:autoSpaceDN w:val="0"/>
              <w:adjustRightInd w:val="0"/>
              <w:spacing w:before="29" w:line="218" w:lineRule="exact"/>
              <w:ind w:left="15"/>
              <w:rPr>
                <w:color w:val="000000"/>
              </w:rPr>
            </w:pPr>
            <w:r w:rsidRPr="00031E66">
              <w:rPr>
                <w:color w:val="000000"/>
              </w:rPr>
              <w:t>Повысили (Отм .&gt; Отм.по журналу)</w:t>
            </w:r>
          </w:p>
        </w:tc>
        <w:tc>
          <w:tcPr>
            <w:tcW w:w="1086"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9854B1">
            <w:pPr>
              <w:jc w:val="center"/>
              <w:rPr>
                <w:color w:val="000000"/>
              </w:rPr>
            </w:pPr>
            <w:r w:rsidRPr="009854B1">
              <w:rPr>
                <w:color w:val="000000"/>
              </w:rPr>
              <w:t>631</w:t>
            </w:r>
          </w:p>
        </w:tc>
        <w:tc>
          <w:tcPr>
            <w:tcW w:w="1085"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9854B1">
            <w:pPr>
              <w:jc w:val="center"/>
              <w:rPr>
                <w:color w:val="000000"/>
              </w:rPr>
            </w:pPr>
            <w:r w:rsidRPr="009854B1">
              <w:rPr>
                <w:color w:val="000000"/>
              </w:rPr>
              <w:t>5,3</w:t>
            </w:r>
          </w:p>
        </w:tc>
      </w:tr>
      <w:tr w:rsidR="009854B1" w:rsidRPr="00031E66" w:rsidTr="00100C6E">
        <w:trPr>
          <w:trHeight w:hRule="exact" w:val="271"/>
        </w:trPr>
        <w:tc>
          <w:tcPr>
            <w:tcW w:w="2829" w:type="pct"/>
            <w:tcBorders>
              <w:top w:val="single" w:sz="8" w:space="0" w:color="000000"/>
              <w:left w:val="single" w:sz="8" w:space="0" w:color="000000"/>
              <w:bottom w:val="single" w:sz="8" w:space="0" w:color="000000"/>
              <w:right w:val="single" w:sz="8" w:space="0" w:color="000000"/>
            </w:tcBorders>
            <w:vAlign w:val="center"/>
          </w:tcPr>
          <w:p w:rsidR="009854B1" w:rsidRPr="00031E66" w:rsidRDefault="009854B1" w:rsidP="00100C6E">
            <w:pPr>
              <w:widowControl w:val="0"/>
              <w:autoSpaceDE w:val="0"/>
              <w:autoSpaceDN w:val="0"/>
              <w:adjustRightInd w:val="0"/>
              <w:spacing w:before="29" w:line="218" w:lineRule="exact"/>
              <w:ind w:left="15"/>
              <w:jc w:val="right"/>
              <w:rPr>
                <w:b/>
                <w:bCs/>
                <w:color w:val="000000"/>
              </w:rPr>
            </w:pPr>
            <w:r w:rsidRPr="00031E66">
              <w:rPr>
                <w:b/>
                <w:bCs/>
                <w:color w:val="000000"/>
              </w:rPr>
              <w:t>Всего*:</w:t>
            </w:r>
          </w:p>
        </w:tc>
        <w:tc>
          <w:tcPr>
            <w:tcW w:w="1086"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9854B1">
            <w:pPr>
              <w:jc w:val="center"/>
              <w:rPr>
                <w:b/>
                <w:color w:val="000000"/>
              </w:rPr>
            </w:pPr>
            <w:r w:rsidRPr="009854B1">
              <w:rPr>
                <w:b/>
                <w:color w:val="000000"/>
              </w:rPr>
              <w:t>11906</w:t>
            </w:r>
          </w:p>
        </w:tc>
        <w:tc>
          <w:tcPr>
            <w:tcW w:w="1085" w:type="pct"/>
            <w:tcBorders>
              <w:top w:val="single" w:sz="8" w:space="0" w:color="000000"/>
              <w:left w:val="single" w:sz="8" w:space="0" w:color="000000"/>
              <w:bottom w:val="single" w:sz="8" w:space="0" w:color="000000"/>
              <w:right w:val="single" w:sz="8" w:space="0" w:color="000000"/>
            </w:tcBorders>
            <w:vAlign w:val="center"/>
          </w:tcPr>
          <w:p w:rsidR="009854B1" w:rsidRPr="009854B1" w:rsidRDefault="009854B1" w:rsidP="009854B1">
            <w:pPr>
              <w:jc w:val="center"/>
              <w:rPr>
                <w:b/>
                <w:color w:val="000000"/>
              </w:rPr>
            </w:pPr>
            <w:r w:rsidRPr="009854B1">
              <w:rPr>
                <w:b/>
                <w:color w:val="000000"/>
              </w:rPr>
              <w:t>100</w:t>
            </w:r>
          </w:p>
        </w:tc>
      </w:tr>
    </w:tbl>
    <w:p w:rsidR="00AB039B" w:rsidRPr="00DB30C0" w:rsidRDefault="00AB039B" w:rsidP="00AB039B">
      <w:pPr>
        <w:rPr>
          <w:sz w:val="16"/>
          <w:szCs w:val="16"/>
        </w:rPr>
      </w:pPr>
    </w:p>
    <w:tbl>
      <w:tblPr>
        <w:tblW w:w="0" w:type="auto"/>
        <w:tblInd w:w="15" w:type="dxa"/>
        <w:tblLayout w:type="fixed"/>
        <w:tblCellMar>
          <w:left w:w="15" w:type="dxa"/>
          <w:right w:w="15" w:type="dxa"/>
        </w:tblCellMar>
        <w:tblLook w:val="0000"/>
      </w:tblPr>
      <w:tblGrid>
        <w:gridCol w:w="10804"/>
      </w:tblGrid>
      <w:tr w:rsidR="00AB039B" w:rsidRPr="00DB30C0" w:rsidTr="004243A9">
        <w:trPr>
          <w:trHeight w:hRule="exact" w:val="767"/>
        </w:trPr>
        <w:tc>
          <w:tcPr>
            <w:tcW w:w="10804" w:type="dxa"/>
            <w:tcBorders>
              <w:top w:val="nil"/>
              <w:left w:val="nil"/>
              <w:bottom w:val="nil"/>
              <w:right w:val="nil"/>
            </w:tcBorders>
          </w:tcPr>
          <w:p w:rsidR="00AB039B" w:rsidRPr="00BC5DC2" w:rsidRDefault="00AB039B" w:rsidP="00100C6E">
            <w:pPr>
              <w:widowControl w:val="0"/>
              <w:autoSpaceDE w:val="0"/>
              <w:autoSpaceDN w:val="0"/>
              <w:adjustRightInd w:val="0"/>
              <w:spacing w:before="29" w:line="180" w:lineRule="exact"/>
              <w:ind w:left="15"/>
              <w:rPr>
                <w:color w:val="000000"/>
                <w:sz w:val="20"/>
                <w:szCs w:val="20"/>
              </w:rPr>
            </w:pPr>
            <w:r w:rsidRPr="00BC5DC2">
              <w:rPr>
                <w:color w:val="000000"/>
                <w:sz w:val="20"/>
                <w:szCs w:val="20"/>
              </w:rPr>
              <w:t xml:space="preserve">*В </w:t>
            </w:r>
            <w:r w:rsidR="00100C6E">
              <w:rPr>
                <w:color w:val="000000"/>
                <w:sz w:val="20"/>
                <w:szCs w:val="20"/>
              </w:rPr>
              <w:t>таблице</w:t>
            </w:r>
            <w:r w:rsidRPr="00BC5DC2">
              <w:rPr>
                <w:color w:val="000000"/>
                <w:sz w:val="20"/>
                <w:szCs w:val="20"/>
              </w:rPr>
              <w:t xml:space="preserve"> приведены данные только по тем участникам, для которых введены  отметки </w:t>
            </w:r>
          </w:p>
        </w:tc>
      </w:tr>
    </w:tbl>
    <w:p w:rsidR="00AB039B" w:rsidRDefault="00AB039B" w:rsidP="00AB039B">
      <w:pPr>
        <w:spacing w:after="200" w:line="276" w:lineRule="auto"/>
        <w:sectPr w:rsidR="00AB039B" w:rsidSect="008946E6">
          <w:pgSz w:w="11906" w:h="16838" w:code="9"/>
          <w:pgMar w:top="1134" w:right="567" w:bottom="1134" w:left="1418" w:header="709" w:footer="709" w:gutter="0"/>
          <w:cols w:space="708"/>
          <w:docGrid w:linePitch="360"/>
        </w:sectPr>
      </w:pPr>
    </w:p>
    <w:p w:rsidR="00AB039B" w:rsidRDefault="00AB039B" w:rsidP="003E0D7D">
      <w:pPr>
        <w:pStyle w:val="2"/>
        <w:spacing w:before="0" w:after="120"/>
        <w:jc w:val="center"/>
      </w:pPr>
      <w:bookmarkStart w:id="27" w:name="_Toc62807731"/>
      <w:r w:rsidRPr="002C42A6">
        <w:lastRenderedPageBreak/>
        <w:t>Распределение первичных баллов</w:t>
      </w:r>
      <w:r>
        <w:t xml:space="preserve"> по истории</w:t>
      </w:r>
      <w:bookmarkEnd w:id="27"/>
    </w:p>
    <w:p w:rsidR="00AB039B" w:rsidRPr="005411DC" w:rsidRDefault="00AB039B" w:rsidP="00AB039B">
      <w:pPr>
        <w:jc w:val="center"/>
        <w:rPr>
          <w:b/>
          <w:color w:val="000000"/>
          <w:sz w:val="26"/>
          <w:szCs w:val="26"/>
        </w:rPr>
      </w:pPr>
      <w:r w:rsidRPr="005411DC">
        <w:rPr>
          <w:b/>
          <w:color w:val="000000"/>
          <w:sz w:val="26"/>
          <w:szCs w:val="26"/>
        </w:rPr>
        <w:t>Общая гистограмма первичных баллов</w:t>
      </w:r>
    </w:p>
    <w:p w:rsidR="00AB039B" w:rsidRDefault="003E0D7D" w:rsidP="00AB039B">
      <w:pPr>
        <w:jc w:val="center"/>
        <w:rPr>
          <w:rFonts w:ascii="Tahoma" w:hAnsi="Tahoma" w:cs="Tahoma"/>
          <w:noProof/>
        </w:rPr>
      </w:pPr>
      <w:r w:rsidRPr="003E0D7D">
        <w:rPr>
          <w:rFonts w:ascii="Tahoma" w:hAnsi="Tahoma" w:cs="Tahoma"/>
          <w:noProof/>
        </w:rPr>
        <w:drawing>
          <wp:anchor distT="0" distB="0" distL="114300" distR="114300" simplePos="0" relativeHeight="251677696" behindDoc="0" locked="0" layoutInCell="1" allowOverlap="1">
            <wp:simplePos x="0" y="0"/>
            <wp:positionH relativeFrom="column">
              <wp:posOffset>-157811</wp:posOffset>
            </wp:positionH>
            <wp:positionV relativeFrom="paragraph">
              <wp:posOffset>84427</wp:posOffset>
            </wp:positionV>
            <wp:extent cx="9625882" cy="3291840"/>
            <wp:effectExtent l="19050" t="0" r="0" b="0"/>
            <wp:wrapNone/>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noProof/>
        </w:rPr>
      </w:pPr>
    </w:p>
    <w:p w:rsidR="00AB039B" w:rsidRDefault="00AB039B" w:rsidP="00AB039B">
      <w:pPr>
        <w:jc w:val="center"/>
        <w:rPr>
          <w:noProof/>
        </w:rPr>
      </w:pPr>
    </w:p>
    <w:p w:rsidR="003E0D7D" w:rsidRDefault="003E0D7D" w:rsidP="00AB039B">
      <w:pPr>
        <w:jc w:val="center"/>
        <w:rPr>
          <w:noProof/>
        </w:rPr>
      </w:pPr>
    </w:p>
    <w:p w:rsidR="003E0D7D" w:rsidRDefault="003E0D7D" w:rsidP="00AB039B">
      <w:pPr>
        <w:jc w:val="center"/>
        <w:rPr>
          <w:noProof/>
        </w:rPr>
      </w:pPr>
    </w:p>
    <w:p w:rsidR="003E0D7D" w:rsidRDefault="003E0D7D" w:rsidP="00AB039B">
      <w:pPr>
        <w:jc w:val="center"/>
        <w:rPr>
          <w:noProof/>
        </w:rPr>
      </w:pPr>
    </w:p>
    <w:p w:rsidR="005A6FB6" w:rsidRDefault="005A6FB6" w:rsidP="00AB039B">
      <w:pPr>
        <w:jc w:val="center"/>
        <w:rPr>
          <w:noProof/>
        </w:rPr>
      </w:pPr>
    </w:p>
    <w:p w:rsidR="005A6FB6" w:rsidRDefault="005A6FB6" w:rsidP="00AB039B">
      <w:pPr>
        <w:jc w:val="center"/>
        <w:rPr>
          <w:noProof/>
        </w:rPr>
      </w:pPr>
    </w:p>
    <w:p w:rsidR="005A6FB6" w:rsidRDefault="005A6FB6" w:rsidP="00AB039B">
      <w:pPr>
        <w:jc w:val="center"/>
        <w:rPr>
          <w:noProof/>
        </w:rPr>
      </w:pPr>
    </w:p>
    <w:p w:rsidR="00AB039B" w:rsidRPr="00693573" w:rsidRDefault="00AB039B" w:rsidP="003E0D7D">
      <w:pPr>
        <w:spacing w:after="120"/>
        <w:jc w:val="center"/>
        <w:rPr>
          <w:b/>
          <w:sz w:val="26"/>
          <w:szCs w:val="26"/>
        </w:rPr>
      </w:pPr>
      <w:r w:rsidRPr="00693573">
        <w:rPr>
          <w:b/>
          <w:sz w:val="26"/>
          <w:szCs w:val="26"/>
        </w:rPr>
        <w:t>Распределение первичных баллов по вариантам</w:t>
      </w:r>
    </w:p>
    <w:tbl>
      <w:tblPr>
        <w:tblW w:w="5000" w:type="pct"/>
        <w:tblLook w:val="04A0"/>
      </w:tblPr>
      <w:tblGrid>
        <w:gridCol w:w="1497"/>
        <w:gridCol w:w="1431"/>
        <w:gridCol w:w="760"/>
        <w:gridCol w:w="760"/>
        <w:gridCol w:w="760"/>
        <w:gridCol w:w="760"/>
        <w:gridCol w:w="760"/>
        <w:gridCol w:w="761"/>
        <w:gridCol w:w="761"/>
        <w:gridCol w:w="758"/>
        <w:gridCol w:w="758"/>
        <w:gridCol w:w="758"/>
        <w:gridCol w:w="758"/>
        <w:gridCol w:w="758"/>
        <w:gridCol w:w="758"/>
        <w:gridCol w:w="758"/>
        <w:gridCol w:w="758"/>
        <w:gridCol w:w="755"/>
      </w:tblGrid>
      <w:tr w:rsidR="003E0D7D" w:rsidRPr="00ED1BD4" w:rsidTr="005A6FB6">
        <w:trPr>
          <w:cantSplit/>
          <w:trHeight w:val="20"/>
        </w:trPr>
        <w:tc>
          <w:tcPr>
            <w:tcW w:w="322" w:type="pc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E0D7D" w:rsidRPr="00F917B3" w:rsidRDefault="003E0D7D" w:rsidP="005A6FB6">
            <w:pPr>
              <w:rPr>
                <w:b/>
                <w:bCs/>
                <w:color w:val="000000"/>
                <w:sz w:val="14"/>
                <w:szCs w:val="16"/>
              </w:rPr>
            </w:pPr>
            <w:r w:rsidRPr="00F917B3">
              <w:rPr>
                <w:b/>
                <w:bCs/>
                <w:color w:val="000000"/>
                <w:sz w:val="14"/>
                <w:szCs w:val="16"/>
              </w:rPr>
              <w:t>Группы участников</w:t>
            </w:r>
          </w:p>
        </w:tc>
        <w:tc>
          <w:tcPr>
            <w:tcW w:w="9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F917B3" w:rsidRDefault="003E0D7D" w:rsidP="005A6FB6">
            <w:pPr>
              <w:rPr>
                <w:b/>
                <w:bCs/>
                <w:color w:val="000000"/>
                <w:sz w:val="14"/>
                <w:szCs w:val="16"/>
              </w:rPr>
            </w:pPr>
            <w:r w:rsidRPr="00F917B3">
              <w:rPr>
                <w:b/>
                <w:bCs/>
                <w:color w:val="000000"/>
                <w:sz w:val="14"/>
                <w:szCs w:val="16"/>
              </w:rPr>
              <w:t>Кол-во участников</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0</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2</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3</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4</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5</w:t>
            </w:r>
          </w:p>
        </w:tc>
        <w:tc>
          <w:tcPr>
            <w:tcW w:w="287"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6</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7</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8</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9</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10</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11</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12</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13</w:t>
            </w:r>
          </w:p>
        </w:tc>
        <w:tc>
          <w:tcPr>
            <w:tcW w:w="286"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14</w:t>
            </w:r>
          </w:p>
        </w:tc>
        <w:tc>
          <w:tcPr>
            <w:tcW w:w="285"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15</w:t>
            </w:r>
          </w:p>
        </w:tc>
      </w:tr>
      <w:tr w:rsidR="003E0D7D" w:rsidRPr="00ED1BD4" w:rsidTr="005A6FB6">
        <w:trPr>
          <w:cantSplit/>
          <w:trHeight w:val="2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0D7D" w:rsidRPr="00F167EA" w:rsidRDefault="003E0D7D" w:rsidP="005A6FB6">
            <w:pPr>
              <w:jc w:val="center"/>
              <w:rPr>
                <w:b/>
                <w:color w:val="000000"/>
                <w:sz w:val="16"/>
                <w:szCs w:val="16"/>
              </w:rPr>
            </w:pPr>
            <w:r w:rsidRPr="00F167EA">
              <w:rPr>
                <w:b/>
                <w:color w:val="000000"/>
                <w:sz w:val="16"/>
                <w:szCs w:val="16"/>
              </w:rPr>
              <w:t>Р</w:t>
            </w:r>
            <w:r w:rsidR="005A6FB6">
              <w:rPr>
                <w:b/>
                <w:color w:val="000000"/>
                <w:sz w:val="16"/>
                <w:szCs w:val="16"/>
              </w:rPr>
              <w:t>Ф</w:t>
            </w:r>
          </w:p>
        </w:tc>
        <w:tc>
          <w:tcPr>
            <w:tcW w:w="9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5A6FB6">
            <w:pPr>
              <w:jc w:val="center"/>
              <w:rPr>
                <w:color w:val="000000"/>
                <w:sz w:val="22"/>
                <w:szCs w:val="22"/>
              </w:rPr>
            </w:pPr>
            <w:r w:rsidRPr="003E0D7D">
              <w:rPr>
                <w:color w:val="000000"/>
                <w:sz w:val="22"/>
                <w:szCs w:val="22"/>
              </w:rPr>
              <w:t>1</w:t>
            </w:r>
            <w:r>
              <w:rPr>
                <w:color w:val="000000"/>
                <w:sz w:val="22"/>
                <w:szCs w:val="22"/>
              </w:rPr>
              <w:t xml:space="preserve"> </w:t>
            </w:r>
            <w:r w:rsidRPr="003E0D7D">
              <w:rPr>
                <w:color w:val="000000"/>
                <w:sz w:val="22"/>
                <w:szCs w:val="22"/>
              </w:rPr>
              <w:t>295</w:t>
            </w:r>
            <w:r>
              <w:rPr>
                <w:color w:val="000000"/>
                <w:sz w:val="22"/>
                <w:szCs w:val="22"/>
              </w:rPr>
              <w:t xml:space="preserve"> </w:t>
            </w:r>
            <w:r w:rsidRPr="003E0D7D">
              <w:rPr>
                <w:color w:val="000000"/>
                <w:sz w:val="22"/>
                <w:szCs w:val="22"/>
              </w:rPr>
              <w:t>885</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1,1</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2,1</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3,2</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4,1</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11,4</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10,7</w:t>
            </w:r>
          </w:p>
        </w:tc>
        <w:tc>
          <w:tcPr>
            <w:tcW w:w="287"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10,2</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9,1</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12,6</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10</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7,6</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5,6</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5,6</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3,5</w:t>
            </w:r>
          </w:p>
        </w:tc>
        <w:tc>
          <w:tcPr>
            <w:tcW w:w="286"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2</w:t>
            </w:r>
          </w:p>
        </w:tc>
        <w:tc>
          <w:tcPr>
            <w:tcW w:w="285" w:type="pct"/>
            <w:tcBorders>
              <w:top w:val="single" w:sz="4" w:space="0" w:color="000000"/>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1,1</w:t>
            </w:r>
          </w:p>
        </w:tc>
      </w:tr>
      <w:tr w:rsidR="003E0D7D" w:rsidRPr="00ED1BD4" w:rsidTr="005A6FB6">
        <w:trPr>
          <w:cantSplit/>
          <w:trHeight w:val="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3E0D7D" w:rsidRPr="00F167EA" w:rsidRDefault="003E0D7D" w:rsidP="005A6FB6">
            <w:pPr>
              <w:jc w:val="center"/>
              <w:rPr>
                <w:b/>
                <w:color w:val="000000"/>
                <w:sz w:val="16"/>
                <w:szCs w:val="16"/>
              </w:rPr>
            </w:pPr>
            <w:r w:rsidRPr="00F167EA">
              <w:rPr>
                <w:b/>
                <w:color w:val="000000"/>
                <w:sz w:val="16"/>
                <w:szCs w:val="16"/>
              </w:rPr>
              <w:t>Брянская обл.</w:t>
            </w:r>
          </w:p>
        </w:tc>
        <w:tc>
          <w:tcPr>
            <w:tcW w:w="9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5A6FB6">
            <w:pPr>
              <w:jc w:val="center"/>
              <w:rPr>
                <w:color w:val="000000"/>
                <w:sz w:val="22"/>
                <w:szCs w:val="22"/>
              </w:rPr>
            </w:pPr>
            <w:r w:rsidRPr="003E0D7D">
              <w:rPr>
                <w:color w:val="000000"/>
                <w:sz w:val="22"/>
                <w:szCs w:val="22"/>
              </w:rPr>
              <w:t>11</w:t>
            </w:r>
            <w:r>
              <w:rPr>
                <w:color w:val="000000"/>
                <w:sz w:val="22"/>
                <w:szCs w:val="22"/>
              </w:rPr>
              <w:t xml:space="preserve"> </w:t>
            </w:r>
            <w:r w:rsidRPr="003E0D7D">
              <w:rPr>
                <w:color w:val="000000"/>
                <w:sz w:val="22"/>
                <w:szCs w:val="22"/>
              </w:rPr>
              <w:t>911</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0,2</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0,5</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1,1</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7,4</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8,1</w:t>
            </w:r>
          </w:p>
        </w:tc>
        <w:tc>
          <w:tcPr>
            <w:tcW w:w="287"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8,6</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7,8</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14,7</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12,3</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9,7</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8,1</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8,5</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6</w:t>
            </w:r>
          </w:p>
        </w:tc>
        <w:tc>
          <w:tcPr>
            <w:tcW w:w="286"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3,8</w:t>
            </w:r>
          </w:p>
        </w:tc>
        <w:tc>
          <w:tcPr>
            <w:tcW w:w="285" w:type="pct"/>
            <w:tcBorders>
              <w:top w:val="nil"/>
              <w:left w:val="nil"/>
              <w:bottom w:val="single" w:sz="4" w:space="0" w:color="000000"/>
              <w:right w:val="single" w:sz="4" w:space="0" w:color="000000"/>
            </w:tcBorders>
            <w:shd w:val="clear" w:color="auto" w:fill="auto"/>
            <w:noWrap/>
            <w:vAlign w:val="center"/>
            <w:hideMark/>
          </w:tcPr>
          <w:p w:rsidR="003E0D7D" w:rsidRPr="003E0D7D" w:rsidRDefault="003E0D7D" w:rsidP="003E0D7D">
            <w:pPr>
              <w:jc w:val="center"/>
              <w:rPr>
                <w:color w:val="000000"/>
                <w:sz w:val="22"/>
                <w:szCs w:val="22"/>
              </w:rPr>
            </w:pPr>
            <w:r w:rsidRPr="003E0D7D">
              <w:rPr>
                <w:color w:val="000000"/>
                <w:sz w:val="22"/>
                <w:szCs w:val="22"/>
              </w:rPr>
              <w:t>2,3</w:t>
            </w:r>
          </w:p>
        </w:tc>
      </w:tr>
    </w:tbl>
    <w:p w:rsidR="003E0D7D" w:rsidRPr="0039712E" w:rsidRDefault="003E0D7D" w:rsidP="00AB039B"/>
    <w:p w:rsidR="00AB039B" w:rsidRDefault="00AB039B" w:rsidP="00AB039B">
      <w:pPr>
        <w:jc w:val="center"/>
        <w:sectPr w:rsidR="00AB039B" w:rsidSect="008946E6">
          <w:pgSz w:w="16838" w:h="11906" w:orient="landscape" w:code="9"/>
          <w:pgMar w:top="1134" w:right="567" w:bottom="1134" w:left="1418" w:header="709" w:footer="709" w:gutter="0"/>
          <w:cols w:space="708"/>
          <w:docGrid w:linePitch="360"/>
        </w:sectPr>
      </w:pPr>
    </w:p>
    <w:p w:rsidR="00AB039B" w:rsidRDefault="00AB039B" w:rsidP="00D60C2E">
      <w:pPr>
        <w:pStyle w:val="2"/>
        <w:spacing w:before="0" w:after="240"/>
        <w:jc w:val="center"/>
      </w:pPr>
      <w:bookmarkStart w:id="28" w:name="_Toc62807732"/>
      <w:r>
        <w:lastRenderedPageBreak/>
        <w:t>Выполнение заданий по истории группами учащихся (в % от числа участников)</w:t>
      </w:r>
      <w:bookmarkEnd w:id="28"/>
    </w:p>
    <w:tbl>
      <w:tblPr>
        <w:tblW w:w="5000" w:type="pct"/>
        <w:jc w:val="center"/>
        <w:tblLook w:val="00A0"/>
      </w:tblPr>
      <w:tblGrid>
        <w:gridCol w:w="2870"/>
        <w:gridCol w:w="2243"/>
        <w:gridCol w:w="1323"/>
        <w:gridCol w:w="1184"/>
        <w:gridCol w:w="1166"/>
        <w:gridCol w:w="1323"/>
        <w:gridCol w:w="1166"/>
        <w:gridCol w:w="1323"/>
        <w:gridCol w:w="1163"/>
        <w:gridCol w:w="1308"/>
      </w:tblGrid>
      <w:tr w:rsidR="00AB039B" w:rsidRPr="007D6460" w:rsidTr="005A6FB6">
        <w:trPr>
          <w:trHeight w:val="340"/>
          <w:jc w:val="center"/>
        </w:trPr>
        <w:tc>
          <w:tcPr>
            <w:tcW w:w="952" w:type="pct"/>
            <w:vMerge w:val="restart"/>
            <w:tcBorders>
              <w:top w:val="single" w:sz="4" w:space="0" w:color="auto"/>
              <w:left w:val="single" w:sz="4" w:space="0" w:color="auto"/>
              <w:bottom w:val="single" w:sz="4" w:space="0" w:color="auto"/>
              <w:right w:val="single" w:sz="4" w:space="0" w:color="auto"/>
            </w:tcBorders>
            <w:vAlign w:val="center"/>
          </w:tcPr>
          <w:p w:rsidR="00AB039B" w:rsidRPr="007D6460" w:rsidRDefault="00485A0F" w:rsidP="004243A9">
            <w:pPr>
              <w:jc w:val="center"/>
              <w:rPr>
                <w:b/>
                <w:bCs/>
                <w:color w:val="000000"/>
                <w:sz w:val="20"/>
                <w:szCs w:val="20"/>
              </w:rPr>
            </w:pPr>
            <w:r>
              <w:rPr>
                <w:b/>
                <w:bCs/>
                <w:color w:val="000000"/>
                <w:sz w:val="20"/>
                <w:szCs w:val="20"/>
              </w:rPr>
              <w:t>АТЕ</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r>
              <w:rPr>
                <w:b/>
                <w:bCs/>
                <w:color w:val="000000"/>
                <w:sz w:val="20"/>
                <w:szCs w:val="20"/>
              </w:rPr>
              <w:t>Количество участников</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1</w:t>
            </w:r>
          </w:p>
        </w:tc>
        <w:tc>
          <w:tcPr>
            <w:tcW w:w="393"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2</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3</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4</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5</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6</w:t>
            </w:r>
          </w:p>
        </w:tc>
        <w:tc>
          <w:tcPr>
            <w:tcW w:w="386"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7</w:t>
            </w:r>
          </w:p>
        </w:tc>
        <w:tc>
          <w:tcPr>
            <w:tcW w:w="434"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8</w:t>
            </w:r>
          </w:p>
        </w:tc>
      </w:tr>
      <w:tr w:rsidR="00AB039B" w:rsidRPr="007D6460" w:rsidTr="005A6FB6">
        <w:trPr>
          <w:trHeight w:val="340"/>
          <w:jc w:val="center"/>
        </w:trPr>
        <w:tc>
          <w:tcPr>
            <w:tcW w:w="952" w:type="pct"/>
            <w:vMerge/>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p>
        </w:tc>
        <w:tc>
          <w:tcPr>
            <w:tcW w:w="744" w:type="pct"/>
            <w:vMerge/>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c>
          <w:tcPr>
            <w:tcW w:w="393"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3</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3</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c>
          <w:tcPr>
            <w:tcW w:w="386"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434"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r>
      <w:tr w:rsidR="00D60C2E" w:rsidRPr="007D6460" w:rsidTr="005A6FB6">
        <w:trPr>
          <w:trHeight w:val="340"/>
          <w:jc w:val="center"/>
        </w:trPr>
        <w:tc>
          <w:tcPr>
            <w:tcW w:w="952" w:type="pct"/>
            <w:tcBorders>
              <w:top w:val="single" w:sz="4" w:space="0" w:color="auto"/>
              <w:left w:val="single" w:sz="4" w:space="0" w:color="auto"/>
              <w:bottom w:val="single" w:sz="4" w:space="0" w:color="auto"/>
              <w:right w:val="nil"/>
            </w:tcBorders>
            <w:vAlign w:val="center"/>
          </w:tcPr>
          <w:p w:rsidR="00D60C2E" w:rsidRPr="006F60D8" w:rsidRDefault="00D60C2E" w:rsidP="00E855D5">
            <w:pPr>
              <w:jc w:val="center"/>
              <w:rPr>
                <w:b/>
                <w:bCs/>
                <w:color w:val="000000"/>
                <w:sz w:val="20"/>
                <w:szCs w:val="20"/>
              </w:rPr>
            </w:pPr>
            <w:r w:rsidRPr="006F60D8">
              <w:rPr>
                <w:b/>
                <w:bCs/>
                <w:color w:val="000000"/>
                <w:sz w:val="20"/>
                <w:szCs w:val="20"/>
              </w:rPr>
              <w:t>Р</w:t>
            </w:r>
            <w:r w:rsidR="00E855D5">
              <w:rPr>
                <w:b/>
                <w:bCs/>
                <w:color w:val="000000"/>
                <w:sz w:val="20"/>
                <w:szCs w:val="20"/>
              </w:rPr>
              <w:t>Ф</w:t>
            </w:r>
          </w:p>
        </w:tc>
        <w:tc>
          <w:tcPr>
            <w:tcW w:w="744" w:type="pct"/>
            <w:tcBorders>
              <w:top w:val="single" w:sz="4" w:space="0" w:color="auto"/>
              <w:left w:val="single" w:sz="4" w:space="0" w:color="auto"/>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1295885</w:t>
            </w:r>
          </w:p>
        </w:tc>
        <w:tc>
          <w:tcPr>
            <w:tcW w:w="439"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70,8</w:t>
            </w:r>
          </w:p>
        </w:tc>
        <w:tc>
          <w:tcPr>
            <w:tcW w:w="393"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75,7</w:t>
            </w:r>
          </w:p>
        </w:tc>
        <w:tc>
          <w:tcPr>
            <w:tcW w:w="387"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50,9</w:t>
            </w:r>
          </w:p>
        </w:tc>
        <w:tc>
          <w:tcPr>
            <w:tcW w:w="439"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42,9</w:t>
            </w:r>
          </w:p>
        </w:tc>
        <w:tc>
          <w:tcPr>
            <w:tcW w:w="387"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53,5</w:t>
            </w:r>
          </w:p>
        </w:tc>
        <w:tc>
          <w:tcPr>
            <w:tcW w:w="439"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23,2</w:t>
            </w:r>
          </w:p>
        </w:tc>
        <w:tc>
          <w:tcPr>
            <w:tcW w:w="386"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61,7</w:t>
            </w:r>
          </w:p>
        </w:tc>
        <w:tc>
          <w:tcPr>
            <w:tcW w:w="434"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35,2</w:t>
            </w:r>
          </w:p>
        </w:tc>
      </w:tr>
      <w:tr w:rsidR="00D60C2E" w:rsidRPr="007D6460" w:rsidTr="005A6FB6">
        <w:trPr>
          <w:trHeight w:val="340"/>
          <w:jc w:val="center"/>
        </w:trPr>
        <w:tc>
          <w:tcPr>
            <w:tcW w:w="952" w:type="pct"/>
            <w:tcBorders>
              <w:top w:val="single" w:sz="4" w:space="0" w:color="auto"/>
              <w:left w:val="single" w:sz="4" w:space="0" w:color="auto"/>
              <w:bottom w:val="single" w:sz="4" w:space="0" w:color="auto"/>
              <w:right w:val="nil"/>
            </w:tcBorders>
            <w:vAlign w:val="center"/>
          </w:tcPr>
          <w:p w:rsidR="00D60C2E" w:rsidRPr="003E0D7D" w:rsidRDefault="00D60C2E" w:rsidP="004243A9">
            <w:pPr>
              <w:jc w:val="center"/>
              <w:rPr>
                <w:b/>
                <w:bCs/>
                <w:sz w:val="20"/>
                <w:szCs w:val="20"/>
              </w:rPr>
            </w:pPr>
            <w:r w:rsidRPr="003E0D7D">
              <w:rPr>
                <w:b/>
                <w:bCs/>
                <w:sz w:val="20"/>
                <w:szCs w:val="20"/>
              </w:rPr>
              <w:t>Брянская область</w:t>
            </w:r>
          </w:p>
        </w:tc>
        <w:tc>
          <w:tcPr>
            <w:tcW w:w="744" w:type="pct"/>
            <w:tcBorders>
              <w:top w:val="single" w:sz="4" w:space="0" w:color="auto"/>
              <w:left w:val="single" w:sz="4" w:space="0" w:color="auto"/>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11911</w:t>
            </w:r>
          </w:p>
        </w:tc>
        <w:tc>
          <w:tcPr>
            <w:tcW w:w="439"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77,9</w:t>
            </w:r>
          </w:p>
        </w:tc>
        <w:tc>
          <w:tcPr>
            <w:tcW w:w="393"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81,9</w:t>
            </w:r>
          </w:p>
        </w:tc>
        <w:tc>
          <w:tcPr>
            <w:tcW w:w="387"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60,1</w:t>
            </w:r>
          </w:p>
        </w:tc>
        <w:tc>
          <w:tcPr>
            <w:tcW w:w="439"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51,8</w:t>
            </w:r>
          </w:p>
        </w:tc>
        <w:tc>
          <w:tcPr>
            <w:tcW w:w="387"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64,9</w:t>
            </w:r>
          </w:p>
        </w:tc>
        <w:tc>
          <w:tcPr>
            <w:tcW w:w="439"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32,9</w:t>
            </w:r>
          </w:p>
        </w:tc>
        <w:tc>
          <w:tcPr>
            <w:tcW w:w="386"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74,5</w:t>
            </w:r>
          </w:p>
        </w:tc>
        <w:tc>
          <w:tcPr>
            <w:tcW w:w="434" w:type="pct"/>
            <w:tcBorders>
              <w:top w:val="single" w:sz="4" w:space="0" w:color="auto"/>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42,9</w:t>
            </w:r>
          </w:p>
        </w:tc>
      </w:tr>
      <w:tr w:rsidR="00D60C2E"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D60C2E" w:rsidRPr="007D6460" w:rsidRDefault="00D60C2E" w:rsidP="004243A9">
            <w:pPr>
              <w:rPr>
                <w:color w:val="000000"/>
                <w:sz w:val="20"/>
                <w:szCs w:val="20"/>
              </w:rPr>
            </w:pPr>
            <w:r w:rsidRPr="007D6460">
              <w:rPr>
                <w:color w:val="000000"/>
                <w:sz w:val="20"/>
                <w:szCs w:val="20"/>
              </w:rPr>
              <w:t>Ср. % вып. уч. гр. баллов "2"</w:t>
            </w:r>
          </w:p>
        </w:tc>
        <w:tc>
          <w:tcPr>
            <w:tcW w:w="74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323</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27,9</w:t>
            </w:r>
          </w:p>
        </w:tc>
        <w:tc>
          <w:tcPr>
            <w:tcW w:w="393"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37,5</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10,1</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9,1</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22,6</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2,2</w:t>
            </w:r>
          </w:p>
        </w:tc>
        <w:tc>
          <w:tcPr>
            <w:tcW w:w="386"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26,3</w:t>
            </w:r>
          </w:p>
        </w:tc>
        <w:tc>
          <w:tcPr>
            <w:tcW w:w="43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4,3</w:t>
            </w:r>
          </w:p>
        </w:tc>
      </w:tr>
      <w:tr w:rsidR="00D60C2E"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D60C2E" w:rsidRPr="007D6460" w:rsidRDefault="00D60C2E" w:rsidP="004243A9">
            <w:pPr>
              <w:rPr>
                <w:color w:val="000000"/>
                <w:sz w:val="20"/>
                <w:szCs w:val="20"/>
              </w:rPr>
            </w:pPr>
            <w:r w:rsidRPr="007D6460">
              <w:rPr>
                <w:color w:val="000000"/>
                <w:sz w:val="20"/>
                <w:szCs w:val="20"/>
              </w:rPr>
              <w:t>Ср. % вып. уч. гр. баллов "3"</w:t>
            </w:r>
          </w:p>
        </w:tc>
        <w:tc>
          <w:tcPr>
            <w:tcW w:w="74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3805</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64,3</w:t>
            </w:r>
          </w:p>
        </w:tc>
        <w:tc>
          <w:tcPr>
            <w:tcW w:w="393"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70,4</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36,8</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26,7</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49,1</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11,8</w:t>
            </w:r>
          </w:p>
        </w:tc>
        <w:tc>
          <w:tcPr>
            <w:tcW w:w="386"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54,5</w:t>
            </w:r>
          </w:p>
        </w:tc>
        <w:tc>
          <w:tcPr>
            <w:tcW w:w="43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18,2</w:t>
            </w:r>
          </w:p>
        </w:tc>
      </w:tr>
      <w:tr w:rsidR="00D60C2E"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D60C2E" w:rsidRPr="007D6460" w:rsidRDefault="00D60C2E" w:rsidP="004243A9">
            <w:pPr>
              <w:rPr>
                <w:color w:val="000000"/>
                <w:sz w:val="20"/>
                <w:szCs w:val="20"/>
              </w:rPr>
            </w:pPr>
            <w:r w:rsidRPr="007D6460">
              <w:rPr>
                <w:color w:val="000000"/>
                <w:sz w:val="20"/>
                <w:szCs w:val="20"/>
              </w:rPr>
              <w:t>Ср. % вып. уч. гр. баллов "4"</w:t>
            </w:r>
          </w:p>
        </w:tc>
        <w:tc>
          <w:tcPr>
            <w:tcW w:w="74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5321</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83,4</w:t>
            </w:r>
          </w:p>
        </w:tc>
        <w:tc>
          <w:tcPr>
            <w:tcW w:w="393"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86,5</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66,5</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56,2</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67,8</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31,6</w:t>
            </w:r>
          </w:p>
        </w:tc>
        <w:tc>
          <w:tcPr>
            <w:tcW w:w="386"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81,5</w:t>
            </w:r>
          </w:p>
        </w:tc>
        <w:tc>
          <w:tcPr>
            <w:tcW w:w="43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45,7</w:t>
            </w:r>
          </w:p>
        </w:tc>
      </w:tr>
      <w:tr w:rsidR="00D60C2E"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D60C2E" w:rsidRPr="007D6460" w:rsidRDefault="00D60C2E" w:rsidP="004243A9">
            <w:pPr>
              <w:rPr>
                <w:color w:val="000000"/>
                <w:sz w:val="20"/>
                <w:szCs w:val="20"/>
              </w:rPr>
            </w:pPr>
            <w:r w:rsidRPr="007D6460">
              <w:rPr>
                <w:color w:val="000000"/>
                <w:sz w:val="20"/>
                <w:szCs w:val="20"/>
              </w:rPr>
              <w:t>Ср. % вып. уч. гр. баллов "5"</w:t>
            </w:r>
          </w:p>
        </w:tc>
        <w:tc>
          <w:tcPr>
            <w:tcW w:w="74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2462</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93,7</w:t>
            </w:r>
          </w:p>
        </w:tc>
        <w:tc>
          <w:tcPr>
            <w:tcW w:w="393"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95,7</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88,6</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86,5</w:t>
            </w:r>
          </w:p>
        </w:tc>
        <w:tc>
          <w:tcPr>
            <w:tcW w:w="387"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88,9</w:t>
            </w:r>
          </w:p>
        </w:tc>
        <w:tc>
          <w:tcPr>
            <w:tcW w:w="439"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72,4</w:t>
            </w:r>
          </w:p>
        </w:tc>
        <w:tc>
          <w:tcPr>
            <w:tcW w:w="386"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97,0</w:t>
            </w:r>
          </w:p>
        </w:tc>
        <w:tc>
          <w:tcPr>
            <w:tcW w:w="434" w:type="pct"/>
            <w:tcBorders>
              <w:top w:val="nil"/>
              <w:left w:val="nil"/>
              <w:bottom w:val="single" w:sz="4" w:space="0" w:color="auto"/>
              <w:right w:val="single" w:sz="4" w:space="0" w:color="auto"/>
            </w:tcBorders>
            <w:vAlign w:val="center"/>
          </w:tcPr>
          <w:p w:rsidR="00D60C2E" w:rsidRDefault="00D60C2E">
            <w:pPr>
              <w:jc w:val="center"/>
              <w:rPr>
                <w:color w:val="000000"/>
                <w:sz w:val="20"/>
                <w:szCs w:val="20"/>
              </w:rPr>
            </w:pPr>
            <w:r>
              <w:rPr>
                <w:color w:val="000000"/>
                <w:sz w:val="20"/>
                <w:szCs w:val="20"/>
              </w:rPr>
              <w:t>80,0</w:t>
            </w:r>
          </w:p>
        </w:tc>
      </w:tr>
    </w:tbl>
    <w:p w:rsidR="00AB039B" w:rsidRDefault="00AB039B" w:rsidP="00D60C2E">
      <w:pPr>
        <w:spacing w:before="240"/>
        <w:jc w:val="center"/>
        <w:rPr>
          <w:b/>
          <w:sz w:val="26"/>
          <w:szCs w:val="26"/>
        </w:rPr>
      </w:pPr>
      <w:r w:rsidRPr="00C323B4">
        <w:rPr>
          <w:b/>
          <w:sz w:val="26"/>
          <w:szCs w:val="26"/>
        </w:rPr>
        <w:t>Средний % выполнения заданий группами учащихся</w:t>
      </w:r>
    </w:p>
    <w:p w:rsidR="00AB039B" w:rsidRDefault="00AB039B" w:rsidP="00AB039B">
      <w:pPr>
        <w:jc w:val="center"/>
        <w:rPr>
          <w:b/>
          <w:sz w:val="26"/>
          <w:szCs w:val="26"/>
        </w:rPr>
      </w:pPr>
    </w:p>
    <w:p w:rsidR="00AB039B" w:rsidRDefault="005A6FB6" w:rsidP="00AB039B">
      <w:pPr>
        <w:jc w:val="center"/>
        <w:rPr>
          <w:b/>
          <w:noProof/>
          <w:sz w:val="26"/>
          <w:szCs w:val="26"/>
        </w:rPr>
      </w:pPr>
      <w:r>
        <w:rPr>
          <w:b/>
          <w:noProof/>
          <w:sz w:val="26"/>
          <w:szCs w:val="26"/>
        </w:rPr>
        <w:drawing>
          <wp:anchor distT="0" distB="0" distL="114300" distR="114300" simplePos="0" relativeHeight="251678720" behindDoc="0" locked="0" layoutInCell="1" allowOverlap="1">
            <wp:simplePos x="0" y="0"/>
            <wp:positionH relativeFrom="column">
              <wp:posOffset>-113251</wp:posOffset>
            </wp:positionH>
            <wp:positionV relativeFrom="paragraph">
              <wp:posOffset>-3340</wp:posOffset>
            </wp:positionV>
            <wp:extent cx="9525663" cy="3228230"/>
            <wp:effectExtent l="0" t="0" r="0" b="0"/>
            <wp:wrapNone/>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AB039B" w:rsidRDefault="00AB039B"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3E0D7D" w:rsidRDefault="003E0D7D" w:rsidP="00AB039B">
      <w:pPr>
        <w:jc w:val="center"/>
        <w:rPr>
          <w:b/>
          <w:noProof/>
          <w:sz w:val="26"/>
          <w:szCs w:val="26"/>
        </w:rPr>
        <w:sectPr w:rsidR="003E0D7D" w:rsidSect="008946E6">
          <w:pgSz w:w="16838" w:h="11906" w:orient="landscape" w:code="9"/>
          <w:pgMar w:top="1134" w:right="567" w:bottom="1134" w:left="1418" w:header="709" w:footer="709" w:gutter="0"/>
          <w:cols w:space="708"/>
          <w:docGrid w:linePitch="360"/>
        </w:sectPr>
      </w:pPr>
    </w:p>
    <w:p w:rsidR="00AB039B" w:rsidRPr="00E612E0" w:rsidRDefault="00AB039B" w:rsidP="000920C8">
      <w:pPr>
        <w:pStyle w:val="3"/>
        <w:numPr>
          <w:ilvl w:val="1"/>
          <w:numId w:val="1"/>
        </w:numPr>
        <w:spacing w:before="0"/>
        <w:ind w:left="0" w:firstLine="0"/>
        <w:jc w:val="center"/>
        <w:rPr>
          <w:sz w:val="28"/>
          <w:szCs w:val="28"/>
        </w:rPr>
      </w:pPr>
      <w:bookmarkStart w:id="29" w:name="_Toc62807733"/>
      <w:r w:rsidRPr="00E612E0">
        <w:rPr>
          <w:sz w:val="28"/>
          <w:szCs w:val="28"/>
        </w:rPr>
        <w:lastRenderedPageBreak/>
        <w:t>Описание проверочной работы по истории</w:t>
      </w:r>
      <w:bookmarkEnd w:id="29"/>
    </w:p>
    <w:p w:rsidR="00AB039B" w:rsidRPr="005A6FB6" w:rsidRDefault="00AB039B" w:rsidP="005A6FB6">
      <w:pPr>
        <w:spacing w:before="120" w:after="120"/>
        <w:jc w:val="center"/>
        <w:rPr>
          <w:b/>
        </w:rPr>
      </w:pPr>
      <w:r w:rsidRPr="005A6FB6">
        <w:rPr>
          <w:b/>
          <w:lang w:bidi="ru-RU"/>
        </w:rPr>
        <w:t>Структура варианта проверочной работы</w:t>
      </w:r>
    </w:p>
    <w:p w:rsidR="00AB039B" w:rsidRPr="00E612E0" w:rsidRDefault="00AB039B" w:rsidP="005A6FB6">
      <w:pPr>
        <w:pStyle w:val="23"/>
        <w:shd w:val="clear" w:color="auto" w:fill="auto"/>
        <w:spacing w:after="0" w:line="240" w:lineRule="auto"/>
        <w:ind w:firstLine="709"/>
        <w:jc w:val="both"/>
        <w:rPr>
          <w:sz w:val="24"/>
          <w:szCs w:val="24"/>
        </w:rPr>
      </w:pPr>
      <w:r w:rsidRPr="00E612E0">
        <w:rPr>
          <w:color w:val="000000"/>
          <w:sz w:val="24"/>
          <w:szCs w:val="24"/>
          <w:lang w:bidi="ru-RU"/>
        </w:rPr>
        <w:t>Работа состоит из 8 заданий. Ответом к каждому из заданий 1 и 2 является цифра или последовательность цифр.</w:t>
      </w:r>
    </w:p>
    <w:p w:rsidR="00AB039B" w:rsidRPr="00E612E0" w:rsidRDefault="00AB039B" w:rsidP="005A6FB6">
      <w:pPr>
        <w:pStyle w:val="23"/>
        <w:shd w:val="clear" w:color="auto" w:fill="auto"/>
        <w:spacing w:after="0" w:line="240" w:lineRule="auto"/>
        <w:ind w:firstLine="709"/>
        <w:jc w:val="both"/>
        <w:rPr>
          <w:sz w:val="24"/>
          <w:szCs w:val="24"/>
        </w:rPr>
      </w:pPr>
      <w:r w:rsidRPr="00E612E0">
        <w:rPr>
          <w:color w:val="000000"/>
          <w:sz w:val="24"/>
          <w:szCs w:val="24"/>
          <w:lang w:bidi="ru-RU"/>
        </w:rPr>
        <w:t>Задания 3-4 и 6-8 предполагают развёрнутый ответ.</w:t>
      </w:r>
    </w:p>
    <w:p w:rsidR="00AB039B" w:rsidRPr="00E612E0" w:rsidRDefault="00AB039B" w:rsidP="005A6FB6">
      <w:pPr>
        <w:pStyle w:val="23"/>
        <w:shd w:val="clear" w:color="auto" w:fill="auto"/>
        <w:spacing w:after="0" w:line="240" w:lineRule="auto"/>
        <w:ind w:firstLine="709"/>
        <w:jc w:val="both"/>
        <w:rPr>
          <w:sz w:val="24"/>
          <w:szCs w:val="24"/>
        </w:rPr>
      </w:pPr>
      <w:r w:rsidRPr="00E612E0">
        <w:rPr>
          <w:color w:val="000000"/>
          <w:sz w:val="24"/>
          <w:szCs w:val="24"/>
          <w:lang w:bidi="ru-RU"/>
        </w:rPr>
        <w:t>Задание 5 предполагает работу с контурной картой.</w:t>
      </w:r>
    </w:p>
    <w:p w:rsidR="00AB039B" w:rsidRPr="005A6FB6" w:rsidRDefault="00AB039B" w:rsidP="005A6FB6">
      <w:pPr>
        <w:spacing w:before="120" w:after="120"/>
        <w:jc w:val="center"/>
        <w:rPr>
          <w:b/>
        </w:rPr>
      </w:pPr>
      <w:bookmarkStart w:id="30" w:name="bookmark9"/>
      <w:r w:rsidRPr="005A6FB6">
        <w:rPr>
          <w:b/>
          <w:lang w:bidi="ru-RU"/>
        </w:rPr>
        <w:t>Типы заданий, сценарии выполнения заданий</w:t>
      </w:r>
      <w:bookmarkEnd w:id="30"/>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485A0F" w:rsidRDefault="00485A0F" w:rsidP="005A6FB6">
      <w:pPr>
        <w:autoSpaceDE w:val="0"/>
        <w:autoSpaceDN w:val="0"/>
        <w:adjustRightInd w:val="0"/>
        <w:ind w:firstLine="709"/>
        <w:jc w:val="both"/>
        <w:rPr>
          <w:color w:val="000000"/>
          <w:lang w:bidi="ru-RU"/>
        </w:rPr>
      </w:pPr>
      <w:r w:rsidRPr="00485A0F">
        <w:rPr>
          <w:color w:val="000000"/>
          <w:lang w:bidi="ru-RU"/>
        </w:rPr>
        <w:t>Задание 5 нацелено на проверку умения работать с исторической</w:t>
      </w:r>
      <w:r>
        <w:rPr>
          <w:color w:val="000000"/>
          <w:lang w:bidi="ru-RU"/>
        </w:rPr>
        <w:t xml:space="preserve"> </w:t>
      </w:r>
      <w:r w:rsidRPr="00485A0F">
        <w:rPr>
          <w:color w:val="000000"/>
          <w:lang w:bidi="ru-RU"/>
        </w:rPr>
        <w:t>картой. В задании требуется заштриховать на контурной карте один</w:t>
      </w:r>
      <w:r>
        <w:rPr>
          <w:color w:val="000000"/>
          <w:lang w:bidi="ru-RU"/>
        </w:rPr>
        <w:t xml:space="preserve"> </w:t>
      </w:r>
      <w:r w:rsidRPr="00485A0F">
        <w:rPr>
          <w:color w:val="000000"/>
          <w:lang w:bidi="ru-RU"/>
        </w:rPr>
        <w:t>четырёхугольник, образованный градусной сеткой, в котором полностью или</w:t>
      </w:r>
      <w:r>
        <w:rPr>
          <w:color w:val="000000"/>
          <w:lang w:bidi="ru-RU"/>
        </w:rPr>
        <w:t xml:space="preserve"> </w:t>
      </w:r>
      <w:r w:rsidRPr="00485A0F">
        <w:rPr>
          <w:color w:val="000000"/>
          <w:lang w:bidi="ru-RU"/>
        </w:rPr>
        <w:t>частично располагалась выбранная обучающимся страна (модель 1) или</w:t>
      </w:r>
      <w:r>
        <w:rPr>
          <w:color w:val="000000"/>
          <w:lang w:bidi="ru-RU"/>
        </w:rPr>
        <w:t xml:space="preserve"> </w:t>
      </w:r>
      <w:r w:rsidRPr="00485A0F">
        <w:rPr>
          <w:color w:val="000000"/>
          <w:lang w:bidi="ru-RU"/>
        </w:rPr>
        <w:t>названный в задании объект (модель 2).</w:t>
      </w:r>
      <w:r w:rsidRPr="00436AD5">
        <w:rPr>
          <w:color w:val="000000"/>
          <w:lang w:bidi="ru-RU"/>
        </w:rPr>
        <w:t xml:space="preserve"> </w:t>
      </w:r>
    </w:p>
    <w:p w:rsidR="00AB039B" w:rsidRPr="00485A0F" w:rsidRDefault="00485A0F" w:rsidP="005A6FB6">
      <w:pPr>
        <w:autoSpaceDE w:val="0"/>
        <w:autoSpaceDN w:val="0"/>
        <w:adjustRightInd w:val="0"/>
        <w:ind w:firstLine="709"/>
        <w:jc w:val="both"/>
        <w:rPr>
          <w:color w:val="000000"/>
          <w:lang w:bidi="ru-RU"/>
        </w:rPr>
      </w:pPr>
      <w:r w:rsidRPr="00485A0F">
        <w:rPr>
          <w:color w:val="000000"/>
          <w:lang w:bidi="ru-RU"/>
        </w:rPr>
        <w:t>Задние 6 проверяет знание причин и следствий и умение</w:t>
      </w:r>
      <w:r>
        <w:rPr>
          <w:color w:val="000000"/>
          <w:lang w:bidi="ru-RU"/>
        </w:rPr>
        <w:t xml:space="preserve"> </w:t>
      </w:r>
      <w:r w:rsidRPr="00485A0F">
        <w:rPr>
          <w:color w:val="000000"/>
          <w:lang w:bidi="ru-RU"/>
        </w:rPr>
        <w:t>формулировать положения, содержащие причинно-следственные связи</w:t>
      </w:r>
      <w:r>
        <w:rPr>
          <w:color w:val="000000"/>
          <w:lang w:bidi="ru-RU"/>
        </w:rPr>
        <w:t xml:space="preserve">. </w:t>
      </w:r>
      <w:r w:rsidRPr="00485A0F">
        <w:rPr>
          <w:color w:val="000000"/>
          <w:lang w:bidi="ru-RU"/>
        </w:rPr>
        <w:t>В задании требуется объяснить, как природно-климатические условия</w:t>
      </w:r>
      <w:r>
        <w:rPr>
          <w:color w:val="000000"/>
          <w:lang w:bidi="ru-RU"/>
        </w:rPr>
        <w:t xml:space="preserve"> </w:t>
      </w:r>
      <w:r w:rsidRPr="00485A0F">
        <w:rPr>
          <w:color w:val="000000"/>
          <w:lang w:bidi="ru-RU"/>
        </w:rPr>
        <w:t>повлияли на занятия жителей страны, указанной в выбранной обучающимся</w:t>
      </w:r>
      <w:r>
        <w:rPr>
          <w:color w:val="000000"/>
          <w:lang w:bidi="ru-RU"/>
        </w:rPr>
        <w:t xml:space="preserve"> </w:t>
      </w:r>
      <w:r w:rsidRPr="00485A0F">
        <w:rPr>
          <w:color w:val="000000"/>
          <w:lang w:bidi="ru-RU"/>
        </w:rPr>
        <w:t>теме (модель 1) или на занятия жителей страны (территории), указанной в</w:t>
      </w:r>
      <w:r>
        <w:rPr>
          <w:color w:val="000000"/>
          <w:lang w:bidi="ru-RU"/>
        </w:rPr>
        <w:t xml:space="preserve"> </w:t>
      </w:r>
      <w:r w:rsidRPr="00485A0F">
        <w:rPr>
          <w:color w:val="000000"/>
          <w:lang w:bidi="ru-RU"/>
        </w:rPr>
        <w:t>самом задании (модель 2).</w:t>
      </w:r>
      <w:r w:rsidR="00AB039B" w:rsidRPr="00436AD5">
        <w:rPr>
          <w:color w:val="000000"/>
          <w:lang w:bidi="ru-RU"/>
        </w:rPr>
        <w:t>.</w:t>
      </w:r>
    </w:p>
    <w:p w:rsidR="00AB039B" w:rsidRPr="00436AD5" w:rsidRDefault="00AB039B" w:rsidP="005A6FB6">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Задания 7 и 8 проверяют знание истории родного края.</w:t>
      </w:r>
    </w:p>
    <w:p w:rsidR="00AB039B" w:rsidRPr="00436AD5" w:rsidRDefault="00AB039B" w:rsidP="005A6FB6">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На выполнение работы отводится 45 минут.</w:t>
      </w:r>
    </w:p>
    <w:p w:rsidR="00AB039B" w:rsidRPr="005A6FB6" w:rsidRDefault="00AB039B" w:rsidP="005A6FB6">
      <w:pPr>
        <w:spacing w:before="120" w:after="120"/>
        <w:jc w:val="center"/>
        <w:rPr>
          <w:b/>
        </w:rPr>
      </w:pPr>
      <w:bookmarkStart w:id="31" w:name="bookmark10"/>
      <w:r w:rsidRPr="005A6FB6">
        <w:rPr>
          <w:b/>
          <w:lang w:bidi="ru-RU"/>
        </w:rPr>
        <w:t>Система оценивания выполнения отдельных заданий и работы в целом</w:t>
      </w:r>
      <w:bookmarkEnd w:id="31"/>
    </w:p>
    <w:p w:rsidR="00AB039B" w:rsidRPr="00604841" w:rsidRDefault="00AB039B" w:rsidP="005A6FB6">
      <w:pPr>
        <w:pStyle w:val="23"/>
        <w:shd w:val="clear" w:color="auto" w:fill="auto"/>
        <w:spacing w:after="0" w:line="240" w:lineRule="auto"/>
        <w:ind w:firstLine="709"/>
        <w:jc w:val="both"/>
        <w:rPr>
          <w:sz w:val="24"/>
          <w:szCs w:val="24"/>
        </w:rPr>
      </w:pPr>
      <w:r w:rsidRPr="00604841">
        <w:rPr>
          <w:color w:val="000000"/>
          <w:sz w:val="24"/>
          <w:szCs w:val="24"/>
          <w:lang w:bidi="ru-RU"/>
        </w:rPr>
        <w:t xml:space="preserve">Задание 1 считается выполненным верно, если правильно указана последовательность цифр. </w:t>
      </w:r>
      <w:r w:rsidR="00436AD5" w:rsidRPr="00604841">
        <w:rPr>
          <w:color w:val="000000"/>
          <w:sz w:val="24"/>
          <w:szCs w:val="24"/>
          <w:lang w:bidi="ru-RU"/>
        </w:rPr>
        <w:t xml:space="preserve">Правильный ответ на задание 1 </w:t>
      </w:r>
      <w:r w:rsidR="005C5A84" w:rsidRPr="00604841">
        <w:rPr>
          <w:color w:val="000000"/>
          <w:sz w:val="24"/>
          <w:szCs w:val="24"/>
          <w:lang w:bidi="ru-RU"/>
        </w:rPr>
        <w:t>оценивается</w:t>
      </w:r>
      <w:r w:rsidR="00436AD5" w:rsidRPr="00604841">
        <w:rPr>
          <w:color w:val="000000"/>
          <w:sz w:val="24"/>
          <w:szCs w:val="24"/>
          <w:lang w:bidi="ru-RU"/>
        </w:rPr>
        <w:t xml:space="preserve"> </w:t>
      </w:r>
      <w:r w:rsidR="005C5A84" w:rsidRPr="00604841">
        <w:rPr>
          <w:color w:val="000000"/>
          <w:sz w:val="24"/>
          <w:szCs w:val="24"/>
          <w:lang w:bidi="ru-RU"/>
        </w:rPr>
        <w:t>2</w:t>
      </w:r>
      <w:r w:rsidR="00436AD5" w:rsidRPr="00604841">
        <w:rPr>
          <w:color w:val="000000"/>
          <w:sz w:val="24"/>
          <w:szCs w:val="24"/>
          <w:lang w:bidi="ru-RU"/>
        </w:rPr>
        <w:t xml:space="preserve"> балл</w:t>
      </w:r>
      <w:r w:rsidR="005C5A84" w:rsidRPr="00604841">
        <w:rPr>
          <w:color w:val="000000"/>
          <w:sz w:val="24"/>
          <w:szCs w:val="24"/>
          <w:lang w:bidi="ru-RU"/>
        </w:rPr>
        <w:t>ами</w:t>
      </w:r>
      <w:r w:rsidR="00436AD5" w:rsidRPr="00604841">
        <w:rPr>
          <w:color w:val="000000"/>
          <w:sz w:val="24"/>
          <w:szCs w:val="24"/>
          <w:lang w:bidi="ru-RU"/>
        </w:rPr>
        <w:t xml:space="preserve">. </w:t>
      </w:r>
      <w:r w:rsidR="005C5A84" w:rsidRPr="00604841">
        <w:rPr>
          <w:color w:val="000000"/>
          <w:sz w:val="24"/>
          <w:szCs w:val="24"/>
          <w:lang w:bidi="ru-RU"/>
        </w:rPr>
        <w:t xml:space="preserve">Если в ответе допущена </w:t>
      </w:r>
      <w:r w:rsidR="00436AD5" w:rsidRPr="00604841">
        <w:rPr>
          <w:color w:val="000000"/>
          <w:sz w:val="24"/>
          <w:szCs w:val="24"/>
          <w:lang w:bidi="ru-RU"/>
        </w:rPr>
        <w:t xml:space="preserve"> </w:t>
      </w:r>
      <w:r w:rsidR="005C5A84" w:rsidRPr="00604841">
        <w:rPr>
          <w:color w:val="000000"/>
          <w:sz w:val="24"/>
          <w:szCs w:val="24"/>
          <w:lang w:bidi="ru-RU"/>
        </w:rPr>
        <w:t>одна</w:t>
      </w:r>
      <w:r w:rsidR="00436AD5" w:rsidRPr="00604841">
        <w:rPr>
          <w:color w:val="000000"/>
          <w:sz w:val="24"/>
          <w:szCs w:val="24"/>
          <w:lang w:bidi="ru-RU"/>
        </w:rPr>
        <w:t xml:space="preserve"> ошибк</w:t>
      </w:r>
      <w:r w:rsidR="005C5A84" w:rsidRPr="00604841">
        <w:rPr>
          <w:color w:val="000000"/>
          <w:sz w:val="24"/>
          <w:szCs w:val="24"/>
          <w:lang w:bidi="ru-RU"/>
        </w:rPr>
        <w:t>а ( втом числе написаналишняя цифра или не написана одна необходимая цифра)</w:t>
      </w:r>
      <w:r w:rsidR="00604841" w:rsidRPr="00604841">
        <w:rPr>
          <w:color w:val="000000"/>
          <w:sz w:val="24"/>
          <w:szCs w:val="24"/>
          <w:lang w:bidi="ru-RU"/>
        </w:rPr>
        <w:t>, выставляется 1 балл</w:t>
      </w:r>
      <w:r w:rsidR="00436AD5" w:rsidRPr="00604841">
        <w:rPr>
          <w:color w:val="000000"/>
          <w:sz w:val="24"/>
          <w:szCs w:val="24"/>
          <w:lang w:bidi="ru-RU"/>
        </w:rPr>
        <w:t xml:space="preserve">; </w:t>
      </w:r>
      <w:r w:rsidR="00604841" w:rsidRPr="00604841">
        <w:rPr>
          <w:color w:val="000000"/>
          <w:sz w:val="24"/>
          <w:szCs w:val="24"/>
          <w:lang w:bidi="ru-RU"/>
        </w:rPr>
        <w:t xml:space="preserve">если допущено две или более ошибки </w:t>
      </w:r>
      <w:r w:rsidR="00436AD5" w:rsidRPr="00604841">
        <w:rPr>
          <w:color w:val="000000"/>
          <w:sz w:val="24"/>
          <w:szCs w:val="24"/>
          <w:lang w:bidi="ru-RU"/>
        </w:rPr>
        <w:t>- 0 баллов.</w:t>
      </w:r>
      <w:r w:rsidRPr="00604841">
        <w:rPr>
          <w:color w:val="000000"/>
          <w:sz w:val="24"/>
          <w:szCs w:val="24"/>
          <w:lang w:bidi="ru-RU"/>
        </w:rPr>
        <w:t xml:space="preserve">Задание 2 считается выполненным верно, если правильно указана </w:t>
      </w:r>
      <w:r w:rsidR="00436AD5" w:rsidRPr="00604841">
        <w:rPr>
          <w:color w:val="000000"/>
          <w:sz w:val="24"/>
          <w:szCs w:val="24"/>
          <w:lang w:bidi="ru-RU"/>
        </w:rPr>
        <w:t>буква</w:t>
      </w:r>
      <w:r w:rsidRPr="00604841">
        <w:rPr>
          <w:color w:val="000000"/>
          <w:sz w:val="24"/>
          <w:szCs w:val="24"/>
          <w:lang w:bidi="ru-RU"/>
        </w:rPr>
        <w:t xml:space="preserve">. </w:t>
      </w:r>
      <w:r w:rsidR="005C5A84" w:rsidRPr="00604841">
        <w:rPr>
          <w:color w:val="000000"/>
          <w:sz w:val="24"/>
          <w:szCs w:val="24"/>
          <w:lang w:bidi="ru-RU"/>
        </w:rPr>
        <w:t>Правильный ответ на задание 2 оценивается 1 баллом.</w:t>
      </w:r>
    </w:p>
    <w:p w:rsidR="00AB039B" w:rsidRPr="005721AA" w:rsidRDefault="00AB039B" w:rsidP="005A6FB6">
      <w:pPr>
        <w:pStyle w:val="23"/>
        <w:shd w:val="clear" w:color="auto" w:fill="auto"/>
        <w:spacing w:after="0" w:line="240" w:lineRule="auto"/>
        <w:ind w:firstLine="709"/>
        <w:jc w:val="both"/>
        <w:rPr>
          <w:sz w:val="24"/>
          <w:szCs w:val="24"/>
        </w:rPr>
      </w:pPr>
      <w:r w:rsidRPr="00604841">
        <w:rPr>
          <w:color w:val="000000"/>
          <w:sz w:val="24"/>
          <w:szCs w:val="24"/>
          <w:lang w:bidi="ru-RU"/>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p>
    <w:p w:rsidR="00AB039B" w:rsidRDefault="00AB039B" w:rsidP="00AB039B">
      <w:pPr>
        <w:pStyle w:val="23"/>
        <w:shd w:val="clear" w:color="auto" w:fill="auto"/>
        <w:spacing w:before="240" w:after="0" w:line="240" w:lineRule="auto"/>
        <w:ind w:firstLine="0"/>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p w:rsidR="00AB039B" w:rsidRPr="00F33EFE" w:rsidRDefault="00AB039B" w:rsidP="00AB039B">
      <w:pPr>
        <w:pStyle w:val="23"/>
        <w:shd w:val="clear" w:color="auto" w:fill="auto"/>
        <w:spacing w:after="0" w:line="317" w:lineRule="exact"/>
        <w:ind w:right="1060" w:firstLine="0"/>
        <w:rPr>
          <w:i/>
          <w:sz w:val="24"/>
          <w:szCs w:val="24"/>
        </w:rPr>
      </w:pPr>
    </w:p>
    <w:tbl>
      <w:tblPr>
        <w:tblOverlap w:val="never"/>
        <w:tblW w:w="5000" w:type="pct"/>
        <w:tblCellMar>
          <w:left w:w="10" w:type="dxa"/>
          <w:right w:w="10" w:type="dxa"/>
        </w:tblCellMar>
        <w:tblLook w:val="04A0"/>
      </w:tblPr>
      <w:tblGrid>
        <w:gridCol w:w="3979"/>
        <w:gridCol w:w="1490"/>
        <w:gridCol w:w="1492"/>
        <w:gridCol w:w="1489"/>
        <w:gridCol w:w="1491"/>
      </w:tblGrid>
      <w:tr w:rsidR="00AB039B" w:rsidRPr="005721AA" w:rsidTr="00345382">
        <w:trPr>
          <w:trHeight w:val="20"/>
        </w:trPr>
        <w:tc>
          <w:tcPr>
            <w:tcW w:w="2001"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326" w:lineRule="exact"/>
              <w:ind w:firstLine="0"/>
              <w:rPr>
                <w:sz w:val="24"/>
                <w:szCs w:val="24"/>
              </w:rPr>
            </w:pPr>
            <w:r w:rsidRPr="005721AA">
              <w:rPr>
                <w:rStyle w:val="214pt"/>
                <w:sz w:val="24"/>
                <w:szCs w:val="24"/>
              </w:rPr>
              <w:t>Отметка по пятибалльной шкале</w:t>
            </w:r>
          </w:p>
        </w:tc>
        <w:tc>
          <w:tcPr>
            <w:tcW w:w="749"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«2»</w:t>
            </w:r>
          </w:p>
        </w:tc>
        <w:tc>
          <w:tcPr>
            <w:tcW w:w="750"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«3»</w:t>
            </w:r>
          </w:p>
        </w:tc>
        <w:tc>
          <w:tcPr>
            <w:tcW w:w="749"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«4»</w:t>
            </w:r>
          </w:p>
        </w:tc>
        <w:tc>
          <w:tcPr>
            <w:tcW w:w="750" w:type="pct"/>
            <w:tcBorders>
              <w:top w:val="single" w:sz="4" w:space="0" w:color="auto"/>
              <w:left w:val="single" w:sz="4" w:space="0" w:color="auto"/>
              <w:righ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«5»</w:t>
            </w:r>
          </w:p>
        </w:tc>
      </w:tr>
      <w:tr w:rsidR="00AB039B" w:rsidRPr="005721AA" w:rsidTr="00345382">
        <w:trPr>
          <w:trHeight w:val="20"/>
        </w:trPr>
        <w:tc>
          <w:tcPr>
            <w:tcW w:w="2001"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Первичные баллы</w:t>
            </w:r>
          </w:p>
        </w:tc>
        <w:tc>
          <w:tcPr>
            <w:tcW w:w="749"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0-3</w:t>
            </w:r>
          </w:p>
        </w:tc>
        <w:tc>
          <w:tcPr>
            <w:tcW w:w="750"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4-7</w:t>
            </w:r>
          </w:p>
        </w:tc>
        <w:tc>
          <w:tcPr>
            <w:tcW w:w="749"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8-11</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12-15</w:t>
            </w:r>
          </w:p>
        </w:tc>
      </w:tr>
    </w:tbl>
    <w:p w:rsidR="00AB039B" w:rsidRPr="005369C2" w:rsidRDefault="00AB039B" w:rsidP="000920C8">
      <w:pPr>
        <w:pStyle w:val="3"/>
        <w:numPr>
          <w:ilvl w:val="1"/>
          <w:numId w:val="1"/>
        </w:numPr>
        <w:spacing w:before="0" w:after="120"/>
        <w:ind w:left="0" w:firstLine="0"/>
        <w:jc w:val="center"/>
        <w:rPr>
          <w:noProof/>
          <w:sz w:val="28"/>
          <w:szCs w:val="28"/>
        </w:rPr>
      </w:pPr>
      <w:bookmarkStart w:id="32" w:name="_Toc62807734"/>
      <w:r w:rsidRPr="005369C2">
        <w:rPr>
          <w:noProof/>
          <w:sz w:val="28"/>
          <w:szCs w:val="28"/>
        </w:rPr>
        <w:lastRenderedPageBreak/>
        <w:t>Достижение планируемых результатов по истории в соответствии с ПООП НОО и ФГОС</w:t>
      </w:r>
      <w:bookmarkEnd w:id="32"/>
    </w:p>
    <w:tbl>
      <w:tblPr>
        <w:tblW w:w="5000" w:type="pct"/>
        <w:tblLayout w:type="fixed"/>
        <w:tblLook w:val="04A0"/>
      </w:tblPr>
      <w:tblGrid>
        <w:gridCol w:w="391"/>
        <w:gridCol w:w="8081"/>
        <w:gridCol w:w="424"/>
        <w:gridCol w:w="568"/>
        <w:gridCol w:w="673"/>
      </w:tblGrid>
      <w:tr w:rsidR="00B532FA" w:rsidRPr="001E2355" w:rsidTr="00345382">
        <w:trPr>
          <w:cantSplit/>
          <w:trHeight w:val="1134"/>
        </w:trPr>
        <w:tc>
          <w:tcPr>
            <w:tcW w:w="193" w:type="pct"/>
            <w:vMerge w:val="restart"/>
            <w:tcBorders>
              <w:top w:val="single" w:sz="4" w:space="0" w:color="000000"/>
              <w:left w:val="single" w:sz="4" w:space="0" w:color="000000"/>
              <w:right w:val="single" w:sz="4" w:space="0" w:color="000000"/>
            </w:tcBorders>
            <w:shd w:val="clear" w:color="auto" w:fill="auto"/>
            <w:vAlign w:val="center"/>
          </w:tcPr>
          <w:p w:rsidR="00B532FA" w:rsidRPr="00F47C80" w:rsidRDefault="00B532FA" w:rsidP="0031628F">
            <w:pPr>
              <w:jc w:val="center"/>
              <w:rPr>
                <w:b/>
                <w:color w:val="000000"/>
                <w:sz w:val="18"/>
                <w:szCs w:val="20"/>
              </w:rPr>
            </w:pPr>
            <w:r w:rsidRPr="00F47C80">
              <w:rPr>
                <w:b/>
                <w:color w:val="000000"/>
                <w:sz w:val="18"/>
                <w:szCs w:val="20"/>
              </w:rPr>
              <w:t>№</w:t>
            </w:r>
          </w:p>
        </w:tc>
        <w:tc>
          <w:tcPr>
            <w:tcW w:w="3986" w:type="pct"/>
            <w:vMerge w:val="restart"/>
            <w:tcBorders>
              <w:top w:val="single" w:sz="4" w:space="0" w:color="000000"/>
              <w:left w:val="single" w:sz="4" w:space="0" w:color="000000"/>
              <w:right w:val="single" w:sz="4" w:space="0" w:color="000000"/>
            </w:tcBorders>
            <w:shd w:val="clear" w:color="auto" w:fill="auto"/>
            <w:noWrap/>
            <w:vAlign w:val="center"/>
            <w:hideMark/>
          </w:tcPr>
          <w:p w:rsidR="00B532FA" w:rsidRPr="00F47C80" w:rsidRDefault="00B532FA" w:rsidP="0031628F">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209" w:type="pct"/>
            <w:vMerge w:val="restart"/>
            <w:tcBorders>
              <w:top w:val="single" w:sz="4" w:space="0" w:color="000000"/>
              <w:left w:val="nil"/>
              <w:right w:val="single" w:sz="4" w:space="0" w:color="000000"/>
            </w:tcBorders>
            <w:shd w:val="clear" w:color="auto" w:fill="auto"/>
            <w:noWrap/>
            <w:textDirection w:val="btLr"/>
            <w:vAlign w:val="center"/>
            <w:hideMark/>
          </w:tcPr>
          <w:p w:rsidR="00B532FA" w:rsidRPr="00F47C80" w:rsidRDefault="00B532FA" w:rsidP="0031628F">
            <w:pPr>
              <w:jc w:val="center"/>
              <w:rPr>
                <w:b/>
                <w:color w:val="000000"/>
                <w:sz w:val="18"/>
                <w:szCs w:val="20"/>
              </w:rPr>
            </w:pPr>
            <w:r w:rsidRPr="00F47C80">
              <w:rPr>
                <w:b/>
                <w:color w:val="000000"/>
                <w:sz w:val="16"/>
                <w:szCs w:val="20"/>
              </w:rPr>
              <w:t>Максимальный балл</w:t>
            </w:r>
          </w:p>
        </w:tc>
        <w:tc>
          <w:tcPr>
            <w:tcW w:w="61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B532FA" w:rsidRPr="00345382" w:rsidRDefault="00B532FA" w:rsidP="00345382">
            <w:pPr>
              <w:jc w:val="center"/>
              <w:rPr>
                <w:color w:val="000000"/>
                <w:sz w:val="16"/>
                <w:szCs w:val="20"/>
              </w:rPr>
            </w:pPr>
            <w:r w:rsidRPr="00345382">
              <w:rPr>
                <w:b/>
                <w:color w:val="000000"/>
                <w:sz w:val="16"/>
                <w:szCs w:val="20"/>
              </w:rPr>
              <w:t>Средний %</w:t>
            </w:r>
            <w:r w:rsidRPr="00345382">
              <w:rPr>
                <w:color w:val="000000"/>
                <w:sz w:val="16"/>
                <w:szCs w:val="20"/>
              </w:rPr>
              <w:t xml:space="preserve"> </w:t>
            </w:r>
            <w:r w:rsidRPr="00345382">
              <w:rPr>
                <w:b/>
                <w:color w:val="000000"/>
                <w:sz w:val="16"/>
                <w:szCs w:val="20"/>
              </w:rPr>
              <w:t>выполнения</w:t>
            </w:r>
          </w:p>
        </w:tc>
      </w:tr>
      <w:tr w:rsidR="00B532FA" w:rsidRPr="001E2355" w:rsidTr="00345382">
        <w:trPr>
          <w:cantSplit/>
          <w:trHeight w:val="1134"/>
        </w:trPr>
        <w:tc>
          <w:tcPr>
            <w:tcW w:w="193" w:type="pct"/>
            <w:vMerge/>
            <w:tcBorders>
              <w:left w:val="single" w:sz="4" w:space="0" w:color="000000"/>
              <w:right w:val="single" w:sz="4" w:space="0" w:color="000000"/>
            </w:tcBorders>
            <w:shd w:val="clear" w:color="auto" w:fill="auto"/>
            <w:vAlign w:val="center"/>
          </w:tcPr>
          <w:p w:rsidR="00B532FA" w:rsidRPr="00F47C80" w:rsidRDefault="00B532FA" w:rsidP="0031628F">
            <w:pPr>
              <w:jc w:val="center"/>
              <w:rPr>
                <w:b/>
                <w:color w:val="000000"/>
                <w:sz w:val="18"/>
                <w:szCs w:val="20"/>
              </w:rPr>
            </w:pPr>
          </w:p>
        </w:tc>
        <w:tc>
          <w:tcPr>
            <w:tcW w:w="3986" w:type="pct"/>
            <w:vMerge/>
            <w:tcBorders>
              <w:left w:val="single" w:sz="4" w:space="0" w:color="000000"/>
              <w:right w:val="single" w:sz="4" w:space="0" w:color="000000"/>
            </w:tcBorders>
            <w:shd w:val="clear" w:color="auto" w:fill="auto"/>
            <w:noWrap/>
            <w:vAlign w:val="center"/>
            <w:hideMark/>
          </w:tcPr>
          <w:p w:rsidR="00B532FA" w:rsidRPr="00F47C80" w:rsidRDefault="00B532FA" w:rsidP="0031628F">
            <w:pPr>
              <w:jc w:val="center"/>
              <w:rPr>
                <w:b/>
                <w:color w:val="000000"/>
                <w:sz w:val="18"/>
                <w:szCs w:val="20"/>
              </w:rPr>
            </w:pPr>
          </w:p>
        </w:tc>
        <w:tc>
          <w:tcPr>
            <w:tcW w:w="209" w:type="pct"/>
            <w:vMerge/>
            <w:tcBorders>
              <w:left w:val="nil"/>
              <w:right w:val="single" w:sz="4" w:space="0" w:color="000000"/>
            </w:tcBorders>
            <w:shd w:val="clear" w:color="auto" w:fill="auto"/>
            <w:noWrap/>
            <w:vAlign w:val="center"/>
            <w:hideMark/>
          </w:tcPr>
          <w:p w:rsidR="00B532FA" w:rsidRPr="00F47C80" w:rsidRDefault="00B532FA" w:rsidP="0031628F">
            <w:pPr>
              <w:jc w:val="center"/>
              <w:rPr>
                <w:b/>
                <w:color w:val="000000"/>
                <w:sz w:val="18"/>
                <w:szCs w:val="20"/>
              </w:rPr>
            </w:pPr>
          </w:p>
        </w:tc>
        <w:tc>
          <w:tcPr>
            <w:tcW w:w="280" w:type="pct"/>
            <w:tcBorders>
              <w:top w:val="single" w:sz="4" w:space="0" w:color="000000"/>
              <w:left w:val="nil"/>
              <w:right w:val="single" w:sz="4" w:space="0" w:color="000000"/>
            </w:tcBorders>
            <w:shd w:val="clear" w:color="auto" w:fill="auto"/>
            <w:noWrap/>
            <w:textDirection w:val="btLr"/>
            <w:vAlign w:val="center"/>
            <w:hideMark/>
          </w:tcPr>
          <w:p w:rsidR="00B532FA" w:rsidRPr="00345382" w:rsidRDefault="00B532FA" w:rsidP="00345382">
            <w:pPr>
              <w:ind w:left="113" w:right="113"/>
              <w:rPr>
                <w:b/>
                <w:color w:val="000000"/>
                <w:sz w:val="16"/>
                <w:szCs w:val="20"/>
              </w:rPr>
            </w:pPr>
            <w:r w:rsidRPr="00345382">
              <w:rPr>
                <w:b/>
                <w:color w:val="000000"/>
                <w:sz w:val="16"/>
                <w:szCs w:val="20"/>
              </w:rPr>
              <w:t>Брянская область</w:t>
            </w:r>
          </w:p>
        </w:tc>
        <w:tc>
          <w:tcPr>
            <w:tcW w:w="332" w:type="pct"/>
            <w:tcBorders>
              <w:top w:val="single" w:sz="4" w:space="0" w:color="000000"/>
              <w:left w:val="nil"/>
              <w:right w:val="single" w:sz="4" w:space="0" w:color="000000"/>
            </w:tcBorders>
            <w:shd w:val="clear" w:color="auto" w:fill="auto"/>
            <w:noWrap/>
            <w:textDirection w:val="btLr"/>
            <w:vAlign w:val="center"/>
            <w:hideMark/>
          </w:tcPr>
          <w:p w:rsidR="00B532FA" w:rsidRPr="00345382" w:rsidRDefault="00B532FA" w:rsidP="00345382">
            <w:pPr>
              <w:ind w:left="113" w:right="113"/>
              <w:rPr>
                <w:b/>
                <w:color w:val="000000"/>
                <w:sz w:val="16"/>
                <w:szCs w:val="20"/>
              </w:rPr>
            </w:pPr>
            <w:r w:rsidRPr="00345382">
              <w:rPr>
                <w:b/>
                <w:color w:val="000000"/>
                <w:sz w:val="16"/>
                <w:szCs w:val="20"/>
              </w:rPr>
              <w:t>Р</w:t>
            </w:r>
            <w:r w:rsidR="00345382">
              <w:rPr>
                <w:b/>
                <w:color w:val="000000"/>
                <w:sz w:val="16"/>
                <w:szCs w:val="20"/>
              </w:rPr>
              <w:t>Ф</w:t>
            </w:r>
          </w:p>
        </w:tc>
      </w:tr>
      <w:tr w:rsidR="00B532FA" w:rsidRPr="001E2355" w:rsidTr="00345382">
        <w:trPr>
          <w:cantSplit/>
          <w:trHeight w:val="1134"/>
        </w:trPr>
        <w:tc>
          <w:tcPr>
            <w:tcW w:w="193" w:type="pct"/>
            <w:tcBorders>
              <w:top w:val="single" w:sz="4" w:space="0" w:color="000000"/>
              <w:left w:val="single" w:sz="4" w:space="0" w:color="000000"/>
              <w:bottom w:val="single" w:sz="4" w:space="0" w:color="000000"/>
              <w:right w:val="single" w:sz="4" w:space="0" w:color="000000"/>
            </w:tcBorders>
          </w:tcPr>
          <w:p w:rsidR="00B532FA" w:rsidRPr="001E2355" w:rsidRDefault="00B532FA" w:rsidP="0031628F">
            <w:pPr>
              <w:rPr>
                <w:color w:val="000000"/>
                <w:sz w:val="20"/>
                <w:szCs w:val="20"/>
              </w:rPr>
            </w:pPr>
          </w:p>
        </w:tc>
        <w:tc>
          <w:tcPr>
            <w:tcW w:w="398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32FA" w:rsidRPr="001E2355" w:rsidRDefault="00B532FA" w:rsidP="0031628F">
            <w:pPr>
              <w:rPr>
                <w:color w:val="000000"/>
                <w:sz w:val="20"/>
                <w:szCs w:val="20"/>
              </w:rPr>
            </w:pPr>
          </w:p>
        </w:tc>
        <w:tc>
          <w:tcPr>
            <w:tcW w:w="209" w:type="pct"/>
            <w:tcBorders>
              <w:top w:val="single" w:sz="4" w:space="0" w:color="000000"/>
              <w:left w:val="nil"/>
              <w:bottom w:val="single" w:sz="4" w:space="0" w:color="000000"/>
              <w:right w:val="single" w:sz="4" w:space="0" w:color="000000"/>
            </w:tcBorders>
            <w:shd w:val="clear" w:color="auto" w:fill="auto"/>
            <w:noWrap/>
            <w:vAlign w:val="bottom"/>
            <w:hideMark/>
          </w:tcPr>
          <w:p w:rsidR="00B532FA" w:rsidRPr="001E2355" w:rsidRDefault="00B532FA" w:rsidP="0031628F">
            <w:pPr>
              <w:rPr>
                <w:color w:val="000000"/>
                <w:sz w:val="20"/>
                <w:szCs w:val="20"/>
              </w:rPr>
            </w:pPr>
            <w:r w:rsidRPr="001E2355">
              <w:rPr>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B532FA" w:rsidRPr="00345382" w:rsidRDefault="00B532FA" w:rsidP="00345382">
            <w:pPr>
              <w:ind w:left="113" w:right="113"/>
              <w:jc w:val="center"/>
              <w:rPr>
                <w:color w:val="000000"/>
                <w:sz w:val="16"/>
                <w:szCs w:val="20"/>
              </w:rPr>
            </w:pPr>
            <w:r w:rsidRPr="00345382">
              <w:rPr>
                <w:color w:val="000000"/>
                <w:sz w:val="16"/>
                <w:szCs w:val="20"/>
              </w:rPr>
              <w:t>11 911 уч-ся</w:t>
            </w:r>
          </w:p>
        </w:tc>
        <w:tc>
          <w:tcPr>
            <w:tcW w:w="332"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B532FA" w:rsidRPr="00345382" w:rsidRDefault="00B532FA" w:rsidP="00345382">
            <w:pPr>
              <w:ind w:left="113" w:right="113"/>
              <w:jc w:val="center"/>
              <w:rPr>
                <w:color w:val="000000"/>
                <w:sz w:val="16"/>
                <w:szCs w:val="20"/>
              </w:rPr>
            </w:pPr>
            <w:r w:rsidRPr="00345382">
              <w:rPr>
                <w:color w:val="000000"/>
                <w:sz w:val="16"/>
                <w:szCs w:val="20"/>
              </w:rPr>
              <w:t>1 295 885 уч-ся</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1</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2</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77,9</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70,8</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2</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Смысловое чтение. Умение проводить поиск информации в отрывках исторических текстов, материальных памятниках Древнего мира.</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1</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81,9</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75,7</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3</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3</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60,1</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50,9</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4</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3</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51,8</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42,9</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5</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1</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64,9</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53,5</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6</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2</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32,9</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23,2</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7</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rsidP="00345382">
            <w:pPr>
              <w:rPr>
                <w:color w:val="000000"/>
                <w:sz w:val="20"/>
                <w:szCs w:val="20"/>
              </w:rPr>
            </w:pPr>
            <w:r w:rsidRPr="00B532FA">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1</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74,5</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61,7</w:t>
            </w:r>
          </w:p>
        </w:tc>
      </w:tr>
      <w:tr w:rsidR="00126C27" w:rsidRPr="001E2355" w:rsidTr="00345382">
        <w:trPr>
          <w:trHeight w:val="20"/>
        </w:trPr>
        <w:tc>
          <w:tcPr>
            <w:tcW w:w="193" w:type="pct"/>
            <w:tcBorders>
              <w:top w:val="nil"/>
              <w:left w:val="single" w:sz="4" w:space="0" w:color="000000"/>
              <w:bottom w:val="single" w:sz="4" w:space="0" w:color="000000"/>
              <w:right w:val="single" w:sz="4" w:space="0" w:color="000000"/>
            </w:tcBorders>
            <w:vAlign w:val="center"/>
          </w:tcPr>
          <w:p w:rsidR="00126C27" w:rsidRPr="00345382" w:rsidRDefault="00126C27" w:rsidP="0031628F">
            <w:pPr>
              <w:jc w:val="center"/>
              <w:rPr>
                <w:b/>
                <w:color w:val="000000"/>
                <w:sz w:val="18"/>
                <w:szCs w:val="20"/>
              </w:rPr>
            </w:pPr>
            <w:r w:rsidRPr="00345382">
              <w:rPr>
                <w:b/>
                <w:color w:val="000000"/>
                <w:sz w:val="18"/>
                <w:szCs w:val="20"/>
              </w:rPr>
              <w:t>8</w:t>
            </w:r>
          </w:p>
        </w:tc>
        <w:tc>
          <w:tcPr>
            <w:tcW w:w="3986" w:type="pct"/>
            <w:tcBorders>
              <w:top w:val="nil"/>
              <w:left w:val="single" w:sz="4" w:space="0" w:color="000000"/>
              <w:bottom w:val="single" w:sz="4" w:space="0" w:color="000000"/>
              <w:right w:val="single" w:sz="4" w:space="0" w:color="000000"/>
            </w:tcBorders>
            <w:shd w:val="clear" w:color="auto" w:fill="auto"/>
            <w:noWrap/>
            <w:vAlign w:val="bottom"/>
            <w:hideMark/>
          </w:tcPr>
          <w:p w:rsidR="00126C27" w:rsidRPr="00B532FA" w:rsidRDefault="00126C27">
            <w:pPr>
              <w:rPr>
                <w:color w:val="000000"/>
                <w:sz w:val="20"/>
                <w:szCs w:val="20"/>
              </w:rPr>
            </w:pPr>
            <w:r w:rsidRPr="00B532FA">
              <w:rPr>
                <w:color w:val="000000"/>
                <w:sz w:val="20"/>
                <w:szCs w:val="20"/>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09" w:type="pct"/>
            <w:tcBorders>
              <w:top w:val="nil"/>
              <w:left w:val="nil"/>
              <w:bottom w:val="single" w:sz="4" w:space="0" w:color="000000"/>
              <w:right w:val="single" w:sz="4" w:space="0" w:color="000000"/>
            </w:tcBorders>
            <w:shd w:val="clear" w:color="auto" w:fill="auto"/>
            <w:noWrap/>
            <w:vAlign w:val="center"/>
            <w:hideMark/>
          </w:tcPr>
          <w:p w:rsidR="00126C27" w:rsidRPr="00B532FA" w:rsidRDefault="00126C27" w:rsidP="00B532FA">
            <w:pPr>
              <w:jc w:val="center"/>
              <w:rPr>
                <w:color w:val="000000"/>
                <w:sz w:val="20"/>
                <w:szCs w:val="20"/>
              </w:rPr>
            </w:pPr>
            <w:r w:rsidRPr="00B532FA">
              <w:rPr>
                <w:color w:val="000000"/>
                <w:sz w:val="20"/>
                <w:szCs w:val="20"/>
              </w:rPr>
              <w:t>2</w:t>
            </w:r>
          </w:p>
        </w:tc>
        <w:tc>
          <w:tcPr>
            <w:tcW w:w="280"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42,9</w:t>
            </w:r>
          </w:p>
        </w:tc>
        <w:tc>
          <w:tcPr>
            <w:tcW w:w="332" w:type="pct"/>
            <w:tcBorders>
              <w:top w:val="nil"/>
              <w:left w:val="nil"/>
              <w:bottom w:val="single" w:sz="4" w:space="0" w:color="000000"/>
              <w:right w:val="single" w:sz="4" w:space="0" w:color="000000"/>
            </w:tcBorders>
            <w:shd w:val="clear" w:color="auto" w:fill="auto"/>
            <w:noWrap/>
            <w:vAlign w:val="center"/>
            <w:hideMark/>
          </w:tcPr>
          <w:p w:rsidR="00126C27" w:rsidRPr="00126C27" w:rsidRDefault="00126C27" w:rsidP="00126C27">
            <w:pPr>
              <w:jc w:val="center"/>
              <w:rPr>
                <w:color w:val="000000"/>
                <w:sz w:val="20"/>
                <w:szCs w:val="20"/>
              </w:rPr>
            </w:pPr>
            <w:r w:rsidRPr="00126C27">
              <w:rPr>
                <w:color w:val="000000"/>
                <w:sz w:val="20"/>
                <w:szCs w:val="20"/>
              </w:rPr>
              <w:t>35,2</w:t>
            </w:r>
          </w:p>
        </w:tc>
      </w:tr>
    </w:tbl>
    <w:p w:rsidR="00AB039B" w:rsidRDefault="00AB039B" w:rsidP="00AB039B"/>
    <w:p w:rsidR="00622B6D" w:rsidRDefault="00622B6D" w:rsidP="00A9230C">
      <w:pPr>
        <w:rPr>
          <w:b/>
        </w:rPr>
      </w:pPr>
    </w:p>
    <w:sectPr w:rsidR="00622B6D" w:rsidSect="008946E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9C" w:rsidRDefault="003A669C" w:rsidP="006E6CA7">
      <w:r>
        <w:separator/>
      </w:r>
    </w:p>
  </w:endnote>
  <w:endnote w:type="continuationSeparator" w:id="1">
    <w:p w:rsidR="003A669C" w:rsidRDefault="003A669C" w:rsidP="006E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98" w:rsidRDefault="008F2B98">
    <w:pPr>
      <w:pStyle w:val="a5"/>
      <w:jc w:val="center"/>
    </w:pPr>
    <w:fldSimple w:instr=" PAGE   \* MERGEFORMAT ">
      <w:r w:rsidR="00E855D5">
        <w:rPr>
          <w:noProof/>
        </w:rPr>
        <w:t>31</w:t>
      </w:r>
    </w:fldSimple>
  </w:p>
  <w:p w:rsidR="008F2B98" w:rsidRDefault="008F2B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9C" w:rsidRDefault="003A669C" w:rsidP="006E6CA7">
      <w:r>
        <w:separator/>
      </w:r>
    </w:p>
  </w:footnote>
  <w:footnote w:type="continuationSeparator" w:id="1">
    <w:p w:rsidR="003A669C" w:rsidRDefault="003A669C" w:rsidP="006E6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33F2"/>
    <w:multiLevelType w:val="multilevel"/>
    <w:tmpl w:val="FACAC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07979"/>
    <w:multiLevelType w:val="multilevel"/>
    <w:tmpl w:val="DCCE6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46641"/>
    <w:multiLevelType w:val="hybridMultilevel"/>
    <w:tmpl w:val="16A2C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13F63"/>
    <w:multiLevelType w:val="multilevel"/>
    <w:tmpl w:val="13E0C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76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133252"/>
    <w:multiLevelType w:val="multilevel"/>
    <w:tmpl w:val="76728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7476F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694C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66342"/>
    <w:multiLevelType w:val="hybridMultilevel"/>
    <w:tmpl w:val="5540EA02"/>
    <w:lvl w:ilvl="0" w:tplc="95E62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59686E"/>
    <w:multiLevelType w:val="multilevel"/>
    <w:tmpl w:val="38162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985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1A55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376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6905BA"/>
    <w:multiLevelType w:val="multilevel"/>
    <w:tmpl w:val="CC86B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8187C"/>
    <w:multiLevelType w:val="multilevel"/>
    <w:tmpl w:val="DFF8EEC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67349E"/>
    <w:multiLevelType w:val="hybridMultilevel"/>
    <w:tmpl w:val="9822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1"/>
  </w:num>
  <w:num w:numId="5">
    <w:abstractNumId w:val="6"/>
  </w:num>
  <w:num w:numId="6">
    <w:abstractNumId w:val="5"/>
  </w:num>
  <w:num w:numId="7">
    <w:abstractNumId w:val="1"/>
  </w:num>
  <w:num w:numId="8">
    <w:abstractNumId w:val="17"/>
  </w:num>
  <w:num w:numId="9">
    <w:abstractNumId w:val="18"/>
  </w:num>
  <w:num w:numId="10">
    <w:abstractNumId w:val="3"/>
  </w:num>
  <w:num w:numId="11">
    <w:abstractNumId w:val="12"/>
  </w:num>
  <w:num w:numId="12">
    <w:abstractNumId w:val="19"/>
  </w:num>
  <w:num w:numId="13">
    <w:abstractNumId w:val="10"/>
  </w:num>
  <w:num w:numId="14">
    <w:abstractNumId w:val="9"/>
  </w:num>
  <w:num w:numId="15">
    <w:abstractNumId w:val="13"/>
  </w:num>
  <w:num w:numId="16">
    <w:abstractNumId w:val="16"/>
  </w:num>
  <w:num w:numId="17">
    <w:abstractNumId w:val="0"/>
  </w:num>
  <w:num w:numId="18">
    <w:abstractNumId w:val="2"/>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320F"/>
    <w:rsid w:val="000007FB"/>
    <w:rsid w:val="0000448E"/>
    <w:rsid w:val="00004B71"/>
    <w:rsid w:val="00006BDD"/>
    <w:rsid w:val="00007063"/>
    <w:rsid w:val="00007DCD"/>
    <w:rsid w:val="0001055B"/>
    <w:rsid w:val="0001166B"/>
    <w:rsid w:val="00013E69"/>
    <w:rsid w:val="000147A8"/>
    <w:rsid w:val="000158E1"/>
    <w:rsid w:val="0001699B"/>
    <w:rsid w:val="00016DED"/>
    <w:rsid w:val="00017933"/>
    <w:rsid w:val="00017B3E"/>
    <w:rsid w:val="00017C6E"/>
    <w:rsid w:val="000206D8"/>
    <w:rsid w:val="00020C6B"/>
    <w:rsid w:val="00021AD3"/>
    <w:rsid w:val="00023140"/>
    <w:rsid w:val="00024F89"/>
    <w:rsid w:val="00026090"/>
    <w:rsid w:val="00026362"/>
    <w:rsid w:val="0002643B"/>
    <w:rsid w:val="0002793F"/>
    <w:rsid w:val="000301F5"/>
    <w:rsid w:val="0003040C"/>
    <w:rsid w:val="000305CF"/>
    <w:rsid w:val="00030B78"/>
    <w:rsid w:val="00031E66"/>
    <w:rsid w:val="000355BE"/>
    <w:rsid w:val="000379CC"/>
    <w:rsid w:val="00037CFB"/>
    <w:rsid w:val="00040F48"/>
    <w:rsid w:val="000426F6"/>
    <w:rsid w:val="00042D1F"/>
    <w:rsid w:val="000442D7"/>
    <w:rsid w:val="000443C8"/>
    <w:rsid w:val="00044BE3"/>
    <w:rsid w:val="0004514D"/>
    <w:rsid w:val="000460A1"/>
    <w:rsid w:val="000465A0"/>
    <w:rsid w:val="00050CE8"/>
    <w:rsid w:val="00052461"/>
    <w:rsid w:val="0005385D"/>
    <w:rsid w:val="000546E0"/>
    <w:rsid w:val="00055134"/>
    <w:rsid w:val="00055EAE"/>
    <w:rsid w:val="00056049"/>
    <w:rsid w:val="0005684F"/>
    <w:rsid w:val="00056DF6"/>
    <w:rsid w:val="00060CE6"/>
    <w:rsid w:val="00061095"/>
    <w:rsid w:val="00061258"/>
    <w:rsid w:val="0006160D"/>
    <w:rsid w:val="0006205D"/>
    <w:rsid w:val="00063C66"/>
    <w:rsid w:val="0006600C"/>
    <w:rsid w:val="000668F7"/>
    <w:rsid w:val="00066F8B"/>
    <w:rsid w:val="000673AC"/>
    <w:rsid w:val="00067E19"/>
    <w:rsid w:val="00070047"/>
    <w:rsid w:val="00073400"/>
    <w:rsid w:val="00073D6B"/>
    <w:rsid w:val="0007432E"/>
    <w:rsid w:val="00074D49"/>
    <w:rsid w:val="000755E4"/>
    <w:rsid w:val="0007575E"/>
    <w:rsid w:val="0007667A"/>
    <w:rsid w:val="00077D82"/>
    <w:rsid w:val="00080001"/>
    <w:rsid w:val="000811CA"/>
    <w:rsid w:val="00081D5C"/>
    <w:rsid w:val="0008276D"/>
    <w:rsid w:val="00082955"/>
    <w:rsid w:val="000829DE"/>
    <w:rsid w:val="00082B55"/>
    <w:rsid w:val="00084349"/>
    <w:rsid w:val="0008550F"/>
    <w:rsid w:val="000862C8"/>
    <w:rsid w:val="00086E9A"/>
    <w:rsid w:val="00087164"/>
    <w:rsid w:val="0009112E"/>
    <w:rsid w:val="000920C8"/>
    <w:rsid w:val="000930BC"/>
    <w:rsid w:val="00093BA7"/>
    <w:rsid w:val="00095627"/>
    <w:rsid w:val="00095CA9"/>
    <w:rsid w:val="00096571"/>
    <w:rsid w:val="00096F33"/>
    <w:rsid w:val="00097823"/>
    <w:rsid w:val="000A0564"/>
    <w:rsid w:val="000A2216"/>
    <w:rsid w:val="000A3D3A"/>
    <w:rsid w:val="000A4941"/>
    <w:rsid w:val="000A4DD9"/>
    <w:rsid w:val="000A67A8"/>
    <w:rsid w:val="000A6D5F"/>
    <w:rsid w:val="000B065F"/>
    <w:rsid w:val="000B0F2F"/>
    <w:rsid w:val="000B226A"/>
    <w:rsid w:val="000B2CB8"/>
    <w:rsid w:val="000B4ADA"/>
    <w:rsid w:val="000B4EE9"/>
    <w:rsid w:val="000B6A31"/>
    <w:rsid w:val="000B714E"/>
    <w:rsid w:val="000B76B8"/>
    <w:rsid w:val="000C028D"/>
    <w:rsid w:val="000C0294"/>
    <w:rsid w:val="000C2ABD"/>
    <w:rsid w:val="000C44BE"/>
    <w:rsid w:val="000C477A"/>
    <w:rsid w:val="000C4EDC"/>
    <w:rsid w:val="000C5978"/>
    <w:rsid w:val="000C5C4B"/>
    <w:rsid w:val="000C6BDB"/>
    <w:rsid w:val="000D2310"/>
    <w:rsid w:val="000D2918"/>
    <w:rsid w:val="000D3F51"/>
    <w:rsid w:val="000D61CF"/>
    <w:rsid w:val="000D6D26"/>
    <w:rsid w:val="000D6D93"/>
    <w:rsid w:val="000D6FB4"/>
    <w:rsid w:val="000D74F1"/>
    <w:rsid w:val="000E040A"/>
    <w:rsid w:val="000E068F"/>
    <w:rsid w:val="000E0B5F"/>
    <w:rsid w:val="000E215A"/>
    <w:rsid w:val="000E317F"/>
    <w:rsid w:val="000E3BAF"/>
    <w:rsid w:val="000E5654"/>
    <w:rsid w:val="000E6C20"/>
    <w:rsid w:val="000E79E5"/>
    <w:rsid w:val="000F0E0C"/>
    <w:rsid w:val="000F1645"/>
    <w:rsid w:val="000F1D00"/>
    <w:rsid w:val="000F2E54"/>
    <w:rsid w:val="000F3B5C"/>
    <w:rsid w:val="000F53C2"/>
    <w:rsid w:val="000F641C"/>
    <w:rsid w:val="000F66DA"/>
    <w:rsid w:val="000F6806"/>
    <w:rsid w:val="000F740A"/>
    <w:rsid w:val="000F774D"/>
    <w:rsid w:val="00100388"/>
    <w:rsid w:val="00100C6E"/>
    <w:rsid w:val="0010231E"/>
    <w:rsid w:val="00102885"/>
    <w:rsid w:val="0010393C"/>
    <w:rsid w:val="00105CA0"/>
    <w:rsid w:val="001077C0"/>
    <w:rsid w:val="001077D6"/>
    <w:rsid w:val="00110115"/>
    <w:rsid w:val="00110D7B"/>
    <w:rsid w:val="0011125A"/>
    <w:rsid w:val="001116F3"/>
    <w:rsid w:val="00111901"/>
    <w:rsid w:val="00112823"/>
    <w:rsid w:val="00112A4A"/>
    <w:rsid w:val="00114239"/>
    <w:rsid w:val="00117683"/>
    <w:rsid w:val="00120483"/>
    <w:rsid w:val="0012118C"/>
    <w:rsid w:val="001217AA"/>
    <w:rsid w:val="00121958"/>
    <w:rsid w:val="00122E93"/>
    <w:rsid w:val="0012348A"/>
    <w:rsid w:val="0012459E"/>
    <w:rsid w:val="00125B51"/>
    <w:rsid w:val="0012614D"/>
    <w:rsid w:val="001261A6"/>
    <w:rsid w:val="001266DD"/>
    <w:rsid w:val="00126C27"/>
    <w:rsid w:val="00126FAE"/>
    <w:rsid w:val="0013059E"/>
    <w:rsid w:val="0013084B"/>
    <w:rsid w:val="00130939"/>
    <w:rsid w:val="00132F4A"/>
    <w:rsid w:val="00133626"/>
    <w:rsid w:val="00133DD0"/>
    <w:rsid w:val="001341F5"/>
    <w:rsid w:val="00136483"/>
    <w:rsid w:val="0013716D"/>
    <w:rsid w:val="00137661"/>
    <w:rsid w:val="00137CC6"/>
    <w:rsid w:val="00140465"/>
    <w:rsid w:val="0014132B"/>
    <w:rsid w:val="001419F7"/>
    <w:rsid w:val="0014485E"/>
    <w:rsid w:val="00144B96"/>
    <w:rsid w:val="0014537F"/>
    <w:rsid w:val="001534D9"/>
    <w:rsid w:val="001541F2"/>
    <w:rsid w:val="00154395"/>
    <w:rsid w:val="00154C90"/>
    <w:rsid w:val="0015679E"/>
    <w:rsid w:val="00157419"/>
    <w:rsid w:val="00157A1C"/>
    <w:rsid w:val="00157CA3"/>
    <w:rsid w:val="00160980"/>
    <w:rsid w:val="00162ECB"/>
    <w:rsid w:val="00164389"/>
    <w:rsid w:val="001661F2"/>
    <w:rsid w:val="00166463"/>
    <w:rsid w:val="00166C71"/>
    <w:rsid w:val="001670EC"/>
    <w:rsid w:val="00167CCE"/>
    <w:rsid w:val="00170908"/>
    <w:rsid w:val="00170AB1"/>
    <w:rsid w:val="00171C97"/>
    <w:rsid w:val="001734C7"/>
    <w:rsid w:val="00174453"/>
    <w:rsid w:val="00175174"/>
    <w:rsid w:val="00175973"/>
    <w:rsid w:val="00176F7A"/>
    <w:rsid w:val="00177245"/>
    <w:rsid w:val="00177D47"/>
    <w:rsid w:val="00177E46"/>
    <w:rsid w:val="00181E35"/>
    <w:rsid w:val="00181EF0"/>
    <w:rsid w:val="00181F18"/>
    <w:rsid w:val="0018209F"/>
    <w:rsid w:val="0018420E"/>
    <w:rsid w:val="001864D0"/>
    <w:rsid w:val="00186DAF"/>
    <w:rsid w:val="001913E3"/>
    <w:rsid w:val="00192875"/>
    <w:rsid w:val="00193A19"/>
    <w:rsid w:val="00194243"/>
    <w:rsid w:val="0019499B"/>
    <w:rsid w:val="00194EFE"/>
    <w:rsid w:val="001A00FA"/>
    <w:rsid w:val="001A0371"/>
    <w:rsid w:val="001A066B"/>
    <w:rsid w:val="001A1087"/>
    <w:rsid w:val="001A1647"/>
    <w:rsid w:val="001A19A7"/>
    <w:rsid w:val="001A1E15"/>
    <w:rsid w:val="001A2234"/>
    <w:rsid w:val="001A3236"/>
    <w:rsid w:val="001A3654"/>
    <w:rsid w:val="001A408B"/>
    <w:rsid w:val="001A40CE"/>
    <w:rsid w:val="001A5B19"/>
    <w:rsid w:val="001A5C37"/>
    <w:rsid w:val="001A5EA7"/>
    <w:rsid w:val="001A61BF"/>
    <w:rsid w:val="001A72D3"/>
    <w:rsid w:val="001A7D56"/>
    <w:rsid w:val="001B185C"/>
    <w:rsid w:val="001B1F4E"/>
    <w:rsid w:val="001B1F59"/>
    <w:rsid w:val="001B1F67"/>
    <w:rsid w:val="001B30DE"/>
    <w:rsid w:val="001B31A0"/>
    <w:rsid w:val="001B3F34"/>
    <w:rsid w:val="001B52B3"/>
    <w:rsid w:val="001B5B18"/>
    <w:rsid w:val="001B7848"/>
    <w:rsid w:val="001B7C21"/>
    <w:rsid w:val="001B7C41"/>
    <w:rsid w:val="001C0F68"/>
    <w:rsid w:val="001C36AD"/>
    <w:rsid w:val="001C445A"/>
    <w:rsid w:val="001C498C"/>
    <w:rsid w:val="001C5D27"/>
    <w:rsid w:val="001C63C5"/>
    <w:rsid w:val="001C7F6B"/>
    <w:rsid w:val="001D04B1"/>
    <w:rsid w:val="001D053D"/>
    <w:rsid w:val="001D0994"/>
    <w:rsid w:val="001D12DC"/>
    <w:rsid w:val="001D242C"/>
    <w:rsid w:val="001D2BC9"/>
    <w:rsid w:val="001D4836"/>
    <w:rsid w:val="001D50EF"/>
    <w:rsid w:val="001D5495"/>
    <w:rsid w:val="001D73BB"/>
    <w:rsid w:val="001E155D"/>
    <w:rsid w:val="001E15D3"/>
    <w:rsid w:val="001E2355"/>
    <w:rsid w:val="001E2D0B"/>
    <w:rsid w:val="001E3643"/>
    <w:rsid w:val="001E70A4"/>
    <w:rsid w:val="001F031A"/>
    <w:rsid w:val="001F1647"/>
    <w:rsid w:val="001F17C9"/>
    <w:rsid w:val="001F24C8"/>
    <w:rsid w:val="001F2898"/>
    <w:rsid w:val="001F3603"/>
    <w:rsid w:val="001F41B6"/>
    <w:rsid w:val="001F49DA"/>
    <w:rsid w:val="001F51D1"/>
    <w:rsid w:val="001F5EA3"/>
    <w:rsid w:val="00200736"/>
    <w:rsid w:val="00200A3A"/>
    <w:rsid w:val="002024A6"/>
    <w:rsid w:val="002031FE"/>
    <w:rsid w:val="002036AD"/>
    <w:rsid w:val="002045F0"/>
    <w:rsid w:val="00204F81"/>
    <w:rsid w:val="00205B3D"/>
    <w:rsid w:val="002064D4"/>
    <w:rsid w:val="00206C12"/>
    <w:rsid w:val="00207001"/>
    <w:rsid w:val="00207009"/>
    <w:rsid w:val="0020745F"/>
    <w:rsid w:val="0020772A"/>
    <w:rsid w:val="00207D3B"/>
    <w:rsid w:val="00210278"/>
    <w:rsid w:val="00210ADE"/>
    <w:rsid w:val="00211DC8"/>
    <w:rsid w:val="00213B10"/>
    <w:rsid w:val="002140C4"/>
    <w:rsid w:val="00215107"/>
    <w:rsid w:val="002157F2"/>
    <w:rsid w:val="00215800"/>
    <w:rsid w:val="00215D13"/>
    <w:rsid w:val="002161C7"/>
    <w:rsid w:val="00216510"/>
    <w:rsid w:val="00216688"/>
    <w:rsid w:val="00217B34"/>
    <w:rsid w:val="00220E99"/>
    <w:rsid w:val="00221A1C"/>
    <w:rsid w:val="00221D68"/>
    <w:rsid w:val="002221CA"/>
    <w:rsid w:val="00222B10"/>
    <w:rsid w:val="00223098"/>
    <w:rsid w:val="002231D6"/>
    <w:rsid w:val="00223D78"/>
    <w:rsid w:val="002246B9"/>
    <w:rsid w:val="00224896"/>
    <w:rsid w:val="00226EC7"/>
    <w:rsid w:val="00227161"/>
    <w:rsid w:val="00230AF8"/>
    <w:rsid w:val="0023135A"/>
    <w:rsid w:val="00233AF1"/>
    <w:rsid w:val="00233DAC"/>
    <w:rsid w:val="0023449D"/>
    <w:rsid w:val="0023562E"/>
    <w:rsid w:val="00236056"/>
    <w:rsid w:val="00236D00"/>
    <w:rsid w:val="00241B10"/>
    <w:rsid w:val="00242AA6"/>
    <w:rsid w:val="002431F8"/>
    <w:rsid w:val="00244685"/>
    <w:rsid w:val="00244A0C"/>
    <w:rsid w:val="00244F0B"/>
    <w:rsid w:val="00245DD4"/>
    <w:rsid w:val="00245FDD"/>
    <w:rsid w:val="002523A0"/>
    <w:rsid w:val="00252787"/>
    <w:rsid w:val="00252B83"/>
    <w:rsid w:val="00252C81"/>
    <w:rsid w:val="00253760"/>
    <w:rsid w:val="0025384B"/>
    <w:rsid w:val="00253CEB"/>
    <w:rsid w:val="002541C9"/>
    <w:rsid w:val="00254209"/>
    <w:rsid w:val="00254F1B"/>
    <w:rsid w:val="0025603B"/>
    <w:rsid w:val="002570FB"/>
    <w:rsid w:val="002617A9"/>
    <w:rsid w:val="002622B6"/>
    <w:rsid w:val="00262B9F"/>
    <w:rsid w:val="00263230"/>
    <w:rsid w:val="0026343C"/>
    <w:rsid w:val="00263DA9"/>
    <w:rsid w:val="002656E2"/>
    <w:rsid w:val="0026583C"/>
    <w:rsid w:val="002658C9"/>
    <w:rsid w:val="002667CF"/>
    <w:rsid w:val="002704BF"/>
    <w:rsid w:val="002707EF"/>
    <w:rsid w:val="0027256B"/>
    <w:rsid w:val="00272E68"/>
    <w:rsid w:val="00274091"/>
    <w:rsid w:val="00274469"/>
    <w:rsid w:val="00274860"/>
    <w:rsid w:val="0027620B"/>
    <w:rsid w:val="00277520"/>
    <w:rsid w:val="0028064C"/>
    <w:rsid w:val="00280ABD"/>
    <w:rsid w:val="00282FB5"/>
    <w:rsid w:val="00283090"/>
    <w:rsid w:val="002837D6"/>
    <w:rsid w:val="00284868"/>
    <w:rsid w:val="00287915"/>
    <w:rsid w:val="00290FB0"/>
    <w:rsid w:val="00291068"/>
    <w:rsid w:val="00291275"/>
    <w:rsid w:val="002912BC"/>
    <w:rsid w:val="0029209E"/>
    <w:rsid w:val="00292232"/>
    <w:rsid w:val="002943AE"/>
    <w:rsid w:val="00296064"/>
    <w:rsid w:val="00296422"/>
    <w:rsid w:val="00296BBF"/>
    <w:rsid w:val="00297016"/>
    <w:rsid w:val="002A1F01"/>
    <w:rsid w:val="002A313E"/>
    <w:rsid w:val="002A438D"/>
    <w:rsid w:val="002A4B43"/>
    <w:rsid w:val="002A5632"/>
    <w:rsid w:val="002A62D1"/>
    <w:rsid w:val="002A67D0"/>
    <w:rsid w:val="002A6D70"/>
    <w:rsid w:val="002A7A78"/>
    <w:rsid w:val="002B00E9"/>
    <w:rsid w:val="002B068D"/>
    <w:rsid w:val="002B0BA7"/>
    <w:rsid w:val="002B1FE7"/>
    <w:rsid w:val="002B2361"/>
    <w:rsid w:val="002B3EE0"/>
    <w:rsid w:val="002B3F94"/>
    <w:rsid w:val="002B51BA"/>
    <w:rsid w:val="002B54F6"/>
    <w:rsid w:val="002B5E6D"/>
    <w:rsid w:val="002B6514"/>
    <w:rsid w:val="002B6627"/>
    <w:rsid w:val="002C0187"/>
    <w:rsid w:val="002C0FE5"/>
    <w:rsid w:val="002C1EF7"/>
    <w:rsid w:val="002C21F2"/>
    <w:rsid w:val="002C2420"/>
    <w:rsid w:val="002C42A6"/>
    <w:rsid w:val="002C4EED"/>
    <w:rsid w:val="002C6227"/>
    <w:rsid w:val="002C6C68"/>
    <w:rsid w:val="002C6E48"/>
    <w:rsid w:val="002C7841"/>
    <w:rsid w:val="002D0C63"/>
    <w:rsid w:val="002D1DC8"/>
    <w:rsid w:val="002D2FDC"/>
    <w:rsid w:val="002D3B2F"/>
    <w:rsid w:val="002D3BEF"/>
    <w:rsid w:val="002D425F"/>
    <w:rsid w:val="002D5431"/>
    <w:rsid w:val="002D61E0"/>
    <w:rsid w:val="002D652D"/>
    <w:rsid w:val="002D68C2"/>
    <w:rsid w:val="002D6967"/>
    <w:rsid w:val="002D6B94"/>
    <w:rsid w:val="002D76D9"/>
    <w:rsid w:val="002D79AF"/>
    <w:rsid w:val="002E0983"/>
    <w:rsid w:val="002E12C1"/>
    <w:rsid w:val="002E1513"/>
    <w:rsid w:val="002E2EF4"/>
    <w:rsid w:val="002E32A5"/>
    <w:rsid w:val="002E3694"/>
    <w:rsid w:val="002F14A0"/>
    <w:rsid w:val="002F27D2"/>
    <w:rsid w:val="002F3511"/>
    <w:rsid w:val="002F4773"/>
    <w:rsid w:val="002F4F82"/>
    <w:rsid w:val="002F768C"/>
    <w:rsid w:val="002F7816"/>
    <w:rsid w:val="002F7AEB"/>
    <w:rsid w:val="00300102"/>
    <w:rsid w:val="00301167"/>
    <w:rsid w:val="00303DFD"/>
    <w:rsid w:val="003042E3"/>
    <w:rsid w:val="00305AD9"/>
    <w:rsid w:val="00306E97"/>
    <w:rsid w:val="00307A14"/>
    <w:rsid w:val="00310981"/>
    <w:rsid w:val="0031105C"/>
    <w:rsid w:val="003132F1"/>
    <w:rsid w:val="00313859"/>
    <w:rsid w:val="003141DA"/>
    <w:rsid w:val="0031469D"/>
    <w:rsid w:val="00314B33"/>
    <w:rsid w:val="0031628F"/>
    <w:rsid w:val="00316994"/>
    <w:rsid w:val="00317321"/>
    <w:rsid w:val="003179A3"/>
    <w:rsid w:val="0032045F"/>
    <w:rsid w:val="0032074E"/>
    <w:rsid w:val="00321542"/>
    <w:rsid w:val="003215CD"/>
    <w:rsid w:val="003215DA"/>
    <w:rsid w:val="00322428"/>
    <w:rsid w:val="003229E9"/>
    <w:rsid w:val="00322FDE"/>
    <w:rsid w:val="003237CB"/>
    <w:rsid w:val="00323B68"/>
    <w:rsid w:val="00323D54"/>
    <w:rsid w:val="00323F8B"/>
    <w:rsid w:val="00324995"/>
    <w:rsid w:val="00324E1B"/>
    <w:rsid w:val="00325BC9"/>
    <w:rsid w:val="00331346"/>
    <w:rsid w:val="003316E7"/>
    <w:rsid w:val="0033201C"/>
    <w:rsid w:val="00332698"/>
    <w:rsid w:val="0033281A"/>
    <w:rsid w:val="003329F2"/>
    <w:rsid w:val="00332B3C"/>
    <w:rsid w:val="003332A7"/>
    <w:rsid w:val="00333ABC"/>
    <w:rsid w:val="00333E31"/>
    <w:rsid w:val="003350B4"/>
    <w:rsid w:val="003350CF"/>
    <w:rsid w:val="00335CD2"/>
    <w:rsid w:val="00335D57"/>
    <w:rsid w:val="00335E86"/>
    <w:rsid w:val="0033659A"/>
    <w:rsid w:val="00337E87"/>
    <w:rsid w:val="0034046B"/>
    <w:rsid w:val="00341498"/>
    <w:rsid w:val="00341582"/>
    <w:rsid w:val="0034158F"/>
    <w:rsid w:val="0034255F"/>
    <w:rsid w:val="0034302E"/>
    <w:rsid w:val="00345382"/>
    <w:rsid w:val="00345812"/>
    <w:rsid w:val="003463AC"/>
    <w:rsid w:val="00347E71"/>
    <w:rsid w:val="00350722"/>
    <w:rsid w:val="0035082A"/>
    <w:rsid w:val="003508F3"/>
    <w:rsid w:val="0035096A"/>
    <w:rsid w:val="00350D22"/>
    <w:rsid w:val="00351C33"/>
    <w:rsid w:val="00351E4E"/>
    <w:rsid w:val="00352CF1"/>
    <w:rsid w:val="00354159"/>
    <w:rsid w:val="003555E8"/>
    <w:rsid w:val="00355FD4"/>
    <w:rsid w:val="003563AF"/>
    <w:rsid w:val="00356FD6"/>
    <w:rsid w:val="003575D0"/>
    <w:rsid w:val="003600F3"/>
    <w:rsid w:val="00360271"/>
    <w:rsid w:val="0036089E"/>
    <w:rsid w:val="00360CAF"/>
    <w:rsid w:val="00362521"/>
    <w:rsid w:val="00362BD1"/>
    <w:rsid w:val="00363457"/>
    <w:rsid w:val="00363E1E"/>
    <w:rsid w:val="00363E39"/>
    <w:rsid w:val="00365B63"/>
    <w:rsid w:val="00366AF1"/>
    <w:rsid w:val="00366C5B"/>
    <w:rsid w:val="00366E32"/>
    <w:rsid w:val="0036749C"/>
    <w:rsid w:val="00367A05"/>
    <w:rsid w:val="0037086E"/>
    <w:rsid w:val="0037209C"/>
    <w:rsid w:val="00373893"/>
    <w:rsid w:val="0037426A"/>
    <w:rsid w:val="0037452B"/>
    <w:rsid w:val="00374707"/>
    <w:rsid w:val="00375EBE"/>
    <w:rsid w:val="00377073"/>
    <w:rsid w:val="00377E21"/>
    <w:rsid w:val="00377FC0"/>
    <w:rsid w:val="00380A51"/>
    <w:rsid w:val="0038197C"/>
    <w:rsid w:val="0038297A"/>
    <w:rsid w:val="00382C3A"/>
    <w:rsid w:val="00383945"/>
    <w:rsid w:val="003839F8"/>
    <w:rsid w:val="0038528A"/>
    <w:rsid w:val="0038533B"/>
    <w:rsid w:val="00385F4A"/>
    <w:rsid w:val="0038651D"/>
    <w:rsid w:val="00386AC4"/>
    <w:rsid w:val="00386CD2"/>
    <w:rsid w:val="00387853"/>
    <w:rsid w:val="00387A95"/>
    <w:rsid w:val="00390157"/>
    <w:rsid w:val="00390204"/>
    <w:rsid w:val="0039034D"/>
    <w:rsid w:val="00393C8F"/>
    <w:rsid w:val="00395255"/>
    <w:rsid w:val="00395784"/>
    <w:rsid w:val="003966E3"/>
    <w:rsid w:val="0039712E"/>
    <w:rsid w:val="003A0F0B"/>
    <w:rsid w:val="003A11D2"/>
    <w:rsid w:val="003A33AF"/>
    <w:rsid w:val="003A593B"/>
    <w:rsid w:val="003A5B8D"/>
    <w:rsid w:val="003A5F8E"/>
    <w:rsid w:val="003A60C0"/>
    <w:rsid w:val="003A6667"/>
    <w:rsid w:val="003A669C"/>
    <w:rsid w:val="003A688D"/>
    <w:rsid w:val="003A73C6"/>
    <w:rsid w:val="003B0367"/>
    <w:rsid w:val="003B125A"/>
    <w:rsid w:val="003B168D"/>
    <w:rsid w:val="003B198D"/>
    <w:rsid w:val="003B1E97"/>
    <w:rsid w:val="003B1F3E"/>
    <w:rsid w:val="003B7945"/>
    <w:rsid w:val="003C181B"/>
    <w:rsid w:val="003C1BC3"/>
    <w:rsid w:val="003C1C04"/>
    <w:rsid w:val="003C2788"/>
    <w:rsid w:val="003C30FB"/>
    <w:rsid w:val="003C3D8E"/>
    <w:rsid w:val="003C458C"/>
    <w:rsid w:val="003C5099"/>
    <w:rsid w:val="003C54D2"/>
    <w:rsid w:val="003C60C3"/>
    <w:rsid w:val="003C63A7"/>
    <w:rsid w:val="003D11FD"/>
    <w:rsid w:val="003D126F"/>
    <w:rsid w:val="003D1DA4"/>
    <w:rsid w:val="003D38C7"/>
    <w:rsid w:val="003D39ED"/>
    <w:rsid w:val="003D3A05"/>
    <w:rsid w:val="003D3CFF"/>
    <w:rsid w:val="003D4100"/>
    <w:rsid w:val="003E0B41"/>
    <w:rsid w:val="003E0D43"/>
    <w:rsid w:val="003E0D7D"/>
    <w:rsid w:val="003E1889"/>
    <w:rsid w:val="003E23F0"/>
    <w:rsid w:val="003E2458"/>
    <w:rsid w:val="003E3EE3"/>
    <w:rsid w:val="003E52E1"/>
    <w:rsid w:val="003E5A0B"/>
    <w:rsid w:val="003E61ED"/>
    <w:rsid w:val="003E7415"/>
    <w:rsid w:val="003E77F6"/>
    <w:rsid w:val="003F0BC7"/>
    <w:rsid w:val="003F1338"/>
    <w:rsid w:val="003F2101"/>
    <w:rsid w:val="003F2591"/>
    <w:rsid w:val="003F5AE1"/>
    <w:rsid w:val="003F5D68"/>
    <w:rsid w:val="003F6EED"/>
    <w:rsid w:val="003F748D"/>
    <w:rsid w:val="00402E7F"/>
    <w:rsid w:val="00402EFA"/>
    <w:rsid w:val="00403E11"/>
    <w:rsid w:val="00404F94"/>
    <w:rsid w:val="00405B7D"/>
    <w:rsid w:val="00405F5A"/>
    <w:rsid w:val="004060B2"/>
    <w:rsid w:val="0040647A"/>
    <w:rsid w:val="00406C50"/>
    <w:rsid w:val="00407697"/>
    <w:rsid w:val="00410C3E"/>
    <w:rsid w:val="00411280"/>
    <w:rsid w:val="0041324A"/>
    <w:rsid w:val="00414EEE"/>
    <w:rsid w:val="00417D95"/>
    <w:rsid w:val="00417E37"/>
    <w:rsid w:val="00420393"/>
    <w:rsid w:val="00420F3F"/>
    <w:rsid w:val="00421981"/>
    <w:rsid w:val="004228E4"/>
    <w:rsid w:val="004243A9"/>
    <w:rsid w:val="004249B8"/>
    <w:rsid w:val="00424AA2"/>
    <w:rsid w:val="00424AE7"/>
    <w:rsid w:val="004256BA"/>
    <w:rsid w:val="00426B99"/>
    <w:rsid w:val="0043186F"/>
    <w:rsid w:val="0043232C"/>
    <w:rsid w:val="00433393"/>
    <w:rsid w:val="004335A5"/>
    <w:rsid w:val="0043435C"/>
    <w:rsid w:val="0043440E"/>
    <w:rsid w:val="00434F7C"/>
    <w:rsid w:val="004351A5"/>
    <w:rsid w:val="00435529"/>
    <w:rsid w:val="00436372"/>
    <w:rsid w:val="00436AD5"/>
    <w:rsid w:val="0043767A"/>
    <w:rsid w:val="00437F36"/>
    <w:rsid w:val="00440FA2"/>
    <w:rsid w:val="00441569"/>
    <w:rsid w:val="004440D1"/>
    <w:rsid w:val="0044490D"/>
    <w:rsid w:val="00444B26"/>
    <w:rsid w:val="00445F8A"/>
    <w:rsid w:val="00446ADF"/>
    <w:rsid w:val="00447298"/>
    <w:rsid w:val="00447576"/>
    <w:rsid w:val="00451DDC"/>
    <w:rsid w:val="00452AEE"/>
    <w:rsid w:val="00453100"/>
    <w:rsid w:val="004537B6"/>
    <w:rsid w:val="00454065"/>
    <w:rsid w:val="004551E6"/>
    <w:rsid w:val="00456F68"/>
    <w:rsid w:val="00457A4E"/>
    <w:rsid w:val="00457A77"/>
    <w:rsid w:val="004620D2"/>
    <w:rsid w:val="00462E4E"/>
    <w:rsid w:val="00463BA5"/>
    <w:rsid w:val="00465752"/>
    <w:rsid w:val="00465D31"/>
    <w:rsid w:val="00466A69"/>
    <w:rsid w:val="00467792"/>
    <w:rsid w:val="00470014"/>
    <w:rsid w:val="004717E0"/>
    <w:rsid w:val="004733B2"/>
    <w:rsid w:val="004735DF"/>
    <w:rsid w:val="00474D17"/>
    <w:rsid w:val="00483C7C"/>
    <w:rsid w:val="00484F6F"/>
    <w:rsid w:val="0048565C"/>
    <w:rsid w:val="00485A0F"/>
    <w:rsid w:val="00487C41"/>
    <w:rsid w:val="00490824"/>
    <w:rsid w:val="00490966"/>
    <w:rsid w:val="00490D92"/>
    <w:rsid w:val="0049129A"/>
    <w:rsid w:val="00491E8B"/>
    <w:rsid w:val="00493148"/>
    <w:rsid w:val="0049398B"/>
    <w:rsid w:val="00493F1A"/>
    <w:rsid w:val="0049453A"/>
    <w:rsid w:val="00494FF9"/>
    <w:rsid w:val="00495FA2"/>
    <w:rsid w:val="004962E2"/>
    <w:rsid w:val="004969ED"/>
    <w:rsid w:val="004A1B97"/>
    <w:rsid w:val="004A1DFA"/>
    <w:rsid w:val="004A1EDD"/>
    <w:rsid w:val="004A21D9"/>
    <w:rsid w:val="004A2C9B"/>
    <w:rsid w:val="004A2D0B"/>
    <w:rsid w:val="004A2EF6"/>
    <w:rsid w:val="004A454F"/>
    <w:rsid w:val="004A5B5C"/>
    <w:rsid w:val="004A6B78"/>
    <w:rsid w:val="004B0E07"/>
    <w:rsid w:val="004B3F2A"/>
    <w:rsid w:val="004B4CB3"/>
    <w:rsid w:val="004B58BD"/>
    <w:rsid w:val="004B6933"/>
    <w:rsid w:val="004B73E5"/>
    <w:rsid w:val="004B73FD"/>
    <w:rsid w:val="004B7468"/>
    <w:rsid w:val="004B7B32"/>
    <w:rsid w:val="004C0130"/>
    <w:rsid w:val="004C0BD2"/>
    <w:rsid w:val="004C12DD"/>
    <w:rsid w:val="004C3179"/>
    <w:rsid w:val="004C414B"/>
    <w:rsid w:val="004C41C4"/>
    <w:rsid w:val="004D0150"/>
    <w:rsid w:val="004D0F31"/>
    <w:rsid w:val="004D1309"/>
    <w:rsid w:val="004D17D0"/>
    <w:rsid w:val="004D3261"/>
    <w:rsid w:val="004D35E6"/>
    <w:rsid w:val="004D38DE"/>
    <w:rsid w:val="004D567F"/>
    <w:rsid w:val="004D6F1F"/>
    <w:rsid w:val="004D7287"/>
    <w:rsid w:val="004D7F26"/>
    <w:rsid w:val="004D7FF6"/>
    <w:rsid w:val="004E2033"/>
    <w:rsid w:val="004E3099"/>
    <w:rsid w:val="004E3AA3"/>
    <w:rsid w:val="004E3F24"/>
    <w:rsid w:val="004E4DAC"/>
    <w:rsid w:val="004E55FF"/>
    <w:rsid w:val="004E6945"/>
    <w:rsid w:val="004E6D3A"/>
    <w:rsid w:val="004E732D"/>
    <w:rsid w:val="004F04CD"/>
    <w:rsid w:val="004F2AD2"/>
    <w:rsid w:val="004F3A16"/>
    <w:rsid w:val="004F3BF4"/>
    <w:rsid w:val="004F5C34"/>
    <w:rsid w:val="004F5F80"/>
    <w:rsid w:val="004F5F95"/>
    <w:rsid w:val="005007A8"/>
    <w:rsid w:val="00500A74"/>
    <w:rsid w:val="00501655"/>
    <w:rsid w:val="005021B9"/>
    <w:rsid w:val="00502250"/>
    <w:rsid w:val="005031EA"/>
    <w:rsid w:val="00503A94"/>
    <w:rsid w:val="00504196"/>
    <w:rsid w:val="00504CD2"/>
    <w:rsid w:val="00504DAB"/>
    <w:rsid w:val="0050523D"/>
    <w:rsid w:val="00505899"/>
    <w:rsid w:val="00507429"/>
    <w:rsid w:val="0050795F"/>
    <w:rsid w:val="00510609"/>
    <w:rsid w:val="00512B52"/>
    <w:rsid w:val="00514374"/>
    <w:rsid w:val="005156FA"/>
    <w:rsid w:val="00517307"/>
    <w:rsid w:val="005212A2"/>
    <w:rsid w:val="005219C0"/>
    <w:rsid w:val="00522800"/>
    <w:rsid w:val="005259EA"/>
    <w:rsid w:val="00525B38"/>
    <w:rsid w:val="005260A7"/>
    <w:rsid w:val="005263CB"/>
    <w:rsid w:val="00526942"/>
    <w:rsid w:val="00526F1C"/>
    <w:rsid w:val="00527161"/>
    <w:rsid w:val="005275E3"/>
    <w:rsid w:val="00527CC1"/>
    <w:rsid w:val="005306DE"/>
    <w:rsid w:val="00531560"/>
    <w:rsid w:val="00531CC4"/>
    <w:rsid w:val="00532626"/>
    <w:rsid w:val="00532BEF"/>
    <w:rsid w:val="00532E32"/>
    <w:rsid w:val="00532F89"/>
    <w:rsid w:val="0053446D"/>
    <w:rsid w:val="00535912"/>
    <w:rsid w:val="00535AD8"/>
    <w:rsid w:val="0053639D"/>
    <w:rsid w:val="005369A1"/>
    <w:rsid w:val="005369C2"/>
    <w:rsid w:val="00536C75"/>
    <w:rsid w:val="005375D5"/>
    <w:rsid w:val="005411DC"/>
    <w:rsid w:val="00541AE2"/>
    <w:rsid w:val="005421E5"/>
    <w:rsid w:val="0054305C"/>
    <w:rsid w:val="00545861"/>
    <w:rsid w:val="00545C44"/>
    <w:rsid w:val="00545F90"/>
    <w:rsid w:val="00546A77"/>
    <w:rsid w:val="005471B2"/>
    <w:rsid w:val="00547941"/>
    <w:rsid w:val="00547FF3"/>
    <w:rsid w:val="005501B3"/>
    <w:rsid w:val="00551466"/>
    <w:rsid w:val="00551F32"/>
    <w:rsid w:val="0055298C"/>
    <w:rsid w:val="0055309E"/>
    <w:rsid w:val="00553754"/>
    <w:rsid w:val="00553FBC"/>
    <w:rsid w:val="005541F9"/>
    <w:rsid w:val="00556E12"/>
    <w:rsid w:val="0055705A"/>
    <w:rsid w:val="005579CE"/>
    <w:rsid w:val="00557A46"/>
    <w:rsid w:val="00557CF1"/>
    <w:rsid w:val="0056142C"/>
    <w:rsid w:val="00563871"/>
    <w:rsid w:val="00564687"/>
    <w:rsid w:val="005653E0"/>
    <w:rsid w:val="005662FA"/>
    <w:rsid w:val="0056757C"/>
    <w:rsid w:val="00567E85"/>
    <w:rsid w:val="005706AE"/>
    <w:rsid w:val="005710DC"/>
    <w:rsid w:val="00571F3A"/>
    <w:rsid w:val="005721AA"/>
    <w:rsid w:val="0057275A"/>
    <w:rsid w:val="005728AA"/>
    <w:rsid w:val="00572B35"/>
    <w:rsid w:val="005732DE"/>
    <w:rsid w:val="005735CB"/>
    <w:rsid w:val="005736AF"/>
    <w:rsid w:val="00573A37"/>
    <w:rsid w:val="005760A0"/>
    <w:rsid w:val="00576A5B"/>
    <w:rsid w:val="00576FED"/>
    <w:rsid w:val="0057721C"/>
    <w:rsid w:val="005775D3"/>
    <w:rsid w:val="00580F75"/>
    <w:rsid w:val="00582336"/>
    <w:rsid w:val="0058382E"/>
    <w:rsid w:val="00583C32"/>
    <w:rsid w:val="00586215"/>
    <w:rsid w:val="0059047B"/>
    <w:rsid w:val="00591B22"/>
    <w:rsid w:val="005975F3"/>
    <w:rsid w:val="005A29CE"/>
    <w:rsid w:val="005A4DD5"/>
    <w:rsid w:val="005A5091"/>
    <w:rsid w:val="005A51CB"/>
    <w:rsid w:val="005A6FB6"/>
    <w:rsid w:val="005B00B7"/>
    <w:rsid w:val="005B1E6E"/>
    <w:rsid w:val="005B2CDE"/>
    <w:rsid w:val="005B2DA1"/>
    <w:rsid w:val="005B346D"/>
    <w:rsid w:val="005B38F2"/>
    <w:rsid w:val="005B4516"/>
    <w:rsid w:val="005B68E4"/>
    <w:rsid w:val="005B7672"/>
    <w:rsid w:val="005B76AC"/>
    <w:rsid w:val="005C1675"/>
    <w:rsid w:val="005C3061"/>
    <w:rsid w:val="005C32E3"/>
    <w:rsid w:val="005C3A41"/>
    <w:rsid w:val="005C40C5"/>
    <w:rsid w:val="005C4F32"/>
    <w:rsid w:val="005C4FE0"/>
    <w:rsid w:val="005C5A84"/>
    <w:rsid w:val="005C7992"/>
    <w:rsid w:val="005D0CBC"/>
    <w:rsid w:val="005D1FAF"/>
    <w:rsid w:val="005D2423"/>
    <w:rsid w:val="005D251C"/>
    <w:rsid w:val="005D2A57"/>
    <w:rsid w:val="005D2A73"/>
    <w:rsid w:val="005D3014"/>
    <w:rsid w:val="005D3167"/>
    <w:rsid w:val="005D67FA"/>
    <w:rsid w:val="005D6914"/>
    <w:rsid w:val="005D6F0C"/>
    <w:rsid w:val="005E049C"/>
    <w:rsid w:val="005E1627"/>
    <w:rsid w:val="005E1856"/>
    <w:rsid w:val="005E29AE"/>
    <w:rsid w:val="005E2F98"/>
    <w:rsid w:val="005E368F"/>
    <w:rsid w:val="005E4415"/>
    <w:rsid w:val="005E55B0"/>
    <w:rsid w:val="005E60AF"/>
    <w:rsid w:val="005E6167"/>
    <w:rsid w:val="005F0EFB"/>
    <w:rsid w:val="005F19F3"/>
    <w:rsid w:val="005F1F99"/>
    <w:rsid w:val="005F4485"/>
    <w:rsid w:val="005F4873"/>
    <w:rsid w:val="005F575A"/>
    <w:rsid w:val="005F6A27"/>
    <w:rsid w:val="005F713A"/>
    <w:rsid w:val="00600F40"/>
    <w:rsid w:val="00601B47"/>
    <w:rsid w:val="00604841"/>
    <w:rsid w:val="006054E7"/>
    <w:rsid w:val="0060554F"/>
    <w:rsid w:val="006060C3"/>
    <w:rsid w:val="00606A57"/>
    <w:rsid w:val="00606B9E"/>
    <w:rsid w:val="00607D05"/>
    <w:rsid w:val="00614514"/>
    <w:rsid w:val="006204E9"/>
    <w:rsid w:val="00621414"/>
    <w:rsid w:val="0062211D"/>
    <w:rsid w:val="00622B00"/>
    <w:rsid w:val="00622B6D"/>
    <w:rsid w:val="00623789"/>
    <w:rsid w:val="00623F9A"/>
    <w:rsid w:val="00625CBE"/>
    <w:rsid w:val="00626083"/>
    <w:rsid w:val="006276AC"/>
    <w:rsid w:val="00632273"/>
    <w:rsid w:val="00633AAB"/>
    <w:rsid w:val="00633F40"/>
    <w:rsid w:val="00635A47"/>
    <w:rsid w:val="00637425"/>
    <w:rsid w:val="006378EE"/>
    <w:rsid w:val="00637E76"/>
    <w:rsid w:val="00642EEF"/>
    <w:rsid w:val="006433C4"/>
    <w:rsid w:val="00647251"/>
    <w:rsid w:val="006512D4"/>
    <w:rsid w:val="0065219D"/>
    <w:rsid w:val="0065320D"/>
    <w:rsid w:val="006536CE"/>
    <w:rsid w:val="00661BCB"/>
    <w:rsid w:val="00661E05"/>
    <w:rsid w:val="00662D06"/>
    <w:rsid w:val="006637AF"/>
    <w:rsid w:val="006637DA"/>
    <w:rsid w:val="006638BB"/>
    <w:rsid w:val="00664104"/>
    <w:rsid w:val="006653FB"/>
    <w:rsid w:val="00666329"/>
    <w:rsid w:val="0066746D"/>
    <w:rsid w:val="006704CF"/>
    <w:rsid w:val="00672E90"/>
    <w:rsid w:val="006739BC"/>
    <w:rsid w:val="006755E1"/>
    <w:rsid w:val="00675CFA"/>
    <w:rsid w:val="00676A29"/>
    <w:rsid w:val="0067761B"/>
    <w:rsid w:val="0068175A"/>
    <w:rsid w:val="00681BFF"/>
    <w:rsid w:val="00682EC4"/>
    <w:rsid w:val="00684C67"/>
    <w:rsid w:val="00685425"/>
    <w:rsid w:val="00685FBD"/>
    <w:rsid w:val="006923AE"/>
    <w:rsid w:val="00693573"/>
    <w:rsid w:val="006938A0"/>
    <w:rsid w:val="006947ED"/>
    <w:rsid w:val="00696546"/>
    <w:rsid w:val="00696682"/>
    <w:rsid w:val="00696714"/>
    <w:rsid w:val="006978AC"/>
    <w:rsid w:val="006A111C"/>
    <w:rsid w:val="006A1637"/>
    <w:rsid w:val="006A2249"/>
    <w:rsid w:val="006A2D6A"/>
    <w:rsid w:val="006A3198"/>
    <w:rsid w:val="006A47FC"/>
    <w:rsid w:val="006A4FCA"/>
    <w:rsid w:val="006A63CC"/>
    <w:rsid w:val="006A6C8A"/>
    <w:rsid w:val="006A7977"/>
    <w:rsid w:val="006A7CEC"/>
    <w:rsid w:val="006B110B"/>
    <w:rsid w:val="006B176C"/>
    <w:rsid w:val="006B1CAD"/>
    <w:rsid w:val="006B2349"/>
    <w:rsid w:val="006B379C"/>
    <w:rsid w:val="006B57AB"/>
    <w:rsid w:val="006B5A83"/>
    <w:rsid w:val="006B60D6"/>
    <w:rsid w:val="006B720F"/>
    <w:rsid w:val="006B7640"/>
    <w:rsid w:val="006C07EB"/>
    <w:rsid w:val="006C0F45"/>
    <w:rsid w:val="006C1507"/>
    <w:rsid w:val="006C41B0"/>
    <w:rsid w:val="006C582F"/>
    <w:rsid w:val="006C7CF1"/>
    <w:rsid w:val="006D1904"/>
    <w:rsid w:val="006D1C44"/>
    <w:rsid w:val="006D1DA6"/>
    <w:rsid w:val="006D2477"/>
    <w:rsid w:val="006D2804"/>
    <w:rsid w:val="006D2DDA"/>
    <w:rsid w:val="006D4253"/>
    <w:rsid w:val="006D4E59"/>
    <w:rsid w:val="006D53BF"/>
    <w:rsid w:val="006D5F92"/>
    <w:rsid w:val="006D72CF"/>
    <w:rsid w:val="006E0351"/>
    <w:rsid w:val="006E0467"/>
    <w:rsid w:val="006E09C1"/>
    <w:rsid w:val="006E0F88"/>
    <w:rsid w:val="006E120F"/>
    <w:rsid w:val="006E1EF7"/>
    <w:rsid w:val="006E4764"/>
    <w:rsid w:val="006E51BD"/>
    <w:rsid w:val="006E6AB7"/>
    <w:rsid w:val="006E6CA7"/>
    <w:rsid w:val="006E7015"/>
    <w:rsid w:val="006E7028"/>
    <w:rsid w:val="006E7DA6"/>
    <w:rsid w:val="006F1E0C"/>
    <w:rsid w:val="006F265C"/>
    <w:rsid w:val="006F3A8D"/>
    <w:rsid w:val="006F491C"/>
    <w:rsid w:val="006F57C2"/>
    <w:rsid w:val="006F60D8"/>
    <w:rsid w:val="006F6F9C"/>
    <w:rsid w:val="0070109D"/>
    <w:rsid w:val="00702496"/>
    <w:rsid w:val="00703B45"/>
    <w:rsid w:val="007044C4"/>
    <w:rsid w:val="00706316"/>
    <w:rsid w:val="007072EA"/>
    <w:rsid w:val="007076AA"/>
    <w:rsid w:val="00707DD5"/>
    <w:rsid w:val="00711304"/>
    <w:rsid w:val="0071148B"/>
    <w:rsid w:val="00714D5A"/>
    <w:rsid w:val="00715200"/>
    <w:rsid w:val="0071598E"/>
    <w:rsid w:val="00715FD8"/>
    <w:rsid w:val="007167BB"/>
    <w:rsid w:val="00720DC7"/>
    <w:rsid w:val="00722786"/>
    <w:rsid w:val="00722CA2"/>
    <w:rsid w:val="00723EB5"/>
    <w:rsid w:val="00723F0B"/>
    <w:rsid w:val="007242DF"/>
    <w:rsid w:val="00724706"/>
    <w:rsid w:val="0072534F"/>
    <w:rsid w:val="00725AEA"/>
    <w:rsid w:val="00726095"/>
    <w:rsid w:val="00726517"/>
    <w:rsid w:val="00727270"/>
    <w:rsid w:val="00727F87"/>
    <w:rsid w:val="0073020E"/>
    <w:rsid w:val="00731448"/>
    <w:rsid w:val="00731E34"/>
    <w:rsid w:val="007348CC"/>
    <w:rsid w:val="00736914"/>
    <w:rsid w:val="00736EAB"/>
    <w:rsid w:val="00737E5B"/>
    <w:rsid w:val="007408B8"/>
    <w:rsid w:val="0074095E"/>
    <w:rsid w:val="00742981"/>
    <w:rsid w:val="00742CBA"/>
    <w:rsid w:val="007434B4"/>
    <w:rsid w:val="007438FE"/>
    <w:rsid w:val="0074409F"/>
    <w:rsid w:val="0074443F"/>
    <w:rsid w:val="007454C6"/>
    <w:rsid w:val="0074571F"/>
    <w:rsid w:val="00745C97"/>
    <w:rsid w:val="0074655E"/>
    <w:rsid w:val="00746BF3"/>
    <w:rsid w:val="007472C1"/>
    <w:rsid w:val="00750050"/>
    <w:rsid w:val="0075190A"/>
    <w:rsid w:val="00751EA4"/>
    <w:rsid w:val="0075306F"/>
    <w:rsid w:val="00755611"/>
    <w:rsid w:val="0075676B"/>
    <w:rsid w:val="007576B6"/>
    <w:rsid w:val="00761A8D"/>
    <w:rsid w:val="0076323E"/>
    <w:rsid w:val="0076426C"/>
    <w:rsid w:val="00764F3C"/>
    <w:rsid w:val="007702E7"/>
    <w:rsid w:val="00770495"/>
    <w:rsid w:val="0077159E"/>
    <w:rsid w:val="00771AC1"/>
    <w:rsid w:val="00772370"/>
    <w:rsid w:val="007726D1"/>
    <w:rsid w:val="00772AC3"/>
    <w:rsid w:val="00773494"/>
    <w:rsid w:val="007738AF"/>
    <w:rsid w:val="00775EF6"/>
    <w:rsid w:val="00776365"/>
    <w:rsid w:val="00776CC2"/>
    <w:rsid w:val="0078125B"/>
    <w:rsid w:val="00781DB9"/>
    <w:rsid w:val="00781F17"/>
    <w:rsid w:val="007822FA"/>
    <w:rsid w:val="00782C05"/>
    <w:rsid w:val="007853F0"/>
    <w:rsid w:val="0078731B"/>
    <w:rsid w:val="007873A9"/>
    <w:rsid w:val="007909DF"/>
    <w:rsid w:val="007911AD"/>
    <w:rsid w:val="007924A0"/>
    <w:rsid w:val="007925CB"/>
    <w:rsid w:val="00793EA9"/>
    <w:rsid w:val="00793EB1"/>
    <w:rsid w:val="00793F04"/>
    <w:rsid w:val="007963FB"/>
    <w:rsid w:val="00796928"/>
    <w:rsid w:val="007975B9"/>
    <w:rsid w:val="007A04AB"/>
    <w:rsid w:val="007A2840"/>
    <w:rsid w:val="007A3A83"/>
    <w:rsid w:val="007A41D0"/>
    <w:rsid w:val="007A5025"/>
    <w:rsid w:val="007A51E0"/>
    <w:rsid w:val="007A546C"/>
    <w:rsid w:val="007A6D1D"/>
    <w:rsid w:val="007B151C"/>
    <w:rsid w:val="007B264A"/>
    <w:rsid w:val="007B2F01"/>
    <w:rsid w:val="007B3A5E"/>
    <w:rsid w:val="007B64A0"/>
    <w:rsid w:val="007C062B"/>
    <w:rsid w:val="007C1D7B"/>
    <w:rsid w:val="007C2058"/>
    <w:rsid w:val="007C2EAB"/>
    <w:rsid w:val="007C3790"/>
    <w:rsid w:val="007C3E3D"/>
    <w:rsid w:val="007C3F8F"/>
    <w:rsid w:val="007C4018"/>
    <w:rsid w:val="007C59CB"/>
    <w:rsid w:val="007C7A4D"/>
    <w:rsid w:val="007D00C9"/>
    <w:rsid w:val="007D1660"/>
    <w:rsid w:val="007D27C1"/>
    <w:rsid w:val="007D2867"/>
    <w:rsid w:val="007D3249"/>
    <w:rsid w:val="007D3BCD"/>
    <w:rsid w:val="007D448C"/>
    <w:rsid w:val="007D50AE"/>
    <w:rsid w:val="007D6460"/>
    <w:rsid w:val="007D6768"/>
    <w:rsid w:val="007D6B6B"/>
    <w:rsid w:val="007D72DA"/>
    <w:rsid w:val="007D76B5"/>
    <w:rsid w:val="007E0B00"/>
    <w:rsid w:val="007E0DAE"/>
    <w:rsid w:val="007E0E4C"/>
    <w:rsid w:val="007E1C48"/>
    <w:rsid w:val="007E269B"/>
    <w:rsid w:val="007E2FE5"/>
    <w:rsid w:val="007E3924"/>
    <w:rsid w:val="007E4C1A"/>
    <w:rsid w:val="007E6177"/>
    <w:rsid w:val="007E7D02"/>
    <w:rsid w:val="007F0F14"/>
    <w:rsid w:val="007F20B9"/>
    <w:rsid w:val="007F3C6A"/>
    <w:rsid w:val="007F454E"/>
    <w:rsid w:val="007F4B3E"/>
    <w:rsid w:val="007F5CA8"/>
    <w:rsid w:val="007F6FBC"/>
    <w:rsid w:val="007F76B6"/>
    <w:rsid w:val="00800C1F"/>
    <w:rsid w:val="00801107"/>
    <w:rsid w:val="00801308"/>
    <w:rsid w:val="0080177A"/>
    <w:rsid w:val="008031CB"/>
    <w:rsid w:val="008034F2"/>
    <w:rsid w:val="00806F10"/>
    <w:rsid w:val="008071C9"/>
    <w:rsid w:val="0081238F"/>
    <w:rsid w:val="0081285D"/>
    <w:rsid w:val="0081393E"/>
    <w:rsid w:val="00813F3F"/>
    <w:rsid w:val="00814DA0"/>
    <w:rsid w:val="00816A73"/>
    <w:rsid w:val="00820CC1"/>
    <w:rsid w:val="00821046"/>
    <w:rsid w:val="00821255"/>
    <w:rsid w:val="00821861"/>
    <w:rsid w:val="0082190C"/>
    <w:rsid w:val="00821A2C"/>
    <w:rsid w:val="00821CC1"/>
    <w:rsid w:val="00822C3F"/>
    <w:rsid w:val="008238E7"/>
    <w:rsid w:val="00824D00"/>
    <w:rsid w:val="00826FB3"/>
    <w:rsid w:val="00827765"/>
    <w:rsid w:val="008302A6"/>
    <w:rsid w:val="00831A57"/>
    <w:rsid w:val="00831D15"/>
    <w:rsid w:val="0083278D"/>
    <w:rsid w:val="008328CC"/>
    <w:rsid w:val="008328D4"/>
    <w:rsid w:val="00832F41"/>
    <w:rsid w:val="00834187"/>
    <w:rsid w:val="0083529E"/>
    <w:rsid w:val="0084174F"/>
    <w:rsid w:val="00842348"/>
    <w:rsid w:val="00842766"/>
    <w:rsid w:val="00842F28"/>
    <w:rsid w:val="008440BC"/>
    <w:rsid w:val="0084416E"/>
    <w:rsid w:val="00845670"/>
    <w:rsid w:val="00846EB9"/>
    <w:rsid w:val="00850262"/>
    <w:rsid w:val="00850A20"/>
    <w:rsid w:val="00851CC5"/>
    <w:rsid w:val="0085234A"/>
    <w:rsid w:val="0085305B"/>
    <w:rsid w:val="0085363D"/>
    <w:rsid w:val="008538F3"/>
    <w:rsid w:val="00854C1C"/>
    <w:rsid w:val="008561CB"/>
    <w:rsid w:val="00856E7E"/>
    <w:rsid w:val="00857453"/>
    <w:rsid w:val="00860F10"/>
    <w:rsid w:val="00861661"/>
    <w:rsid w:val="00861A27"/>
    <w:rsid w:val="00861BCF"/>
    <w:rsid w:val="00862311"/>
    <w:rsid w:val="00862EA1"/>
    <w:rsid w:val="00863784"/>
    <w:rsid w:val="008639AB"/>
    <w:rsid w:val="00864644"/>
    <w:rsid w:val="0086481F"/>
    <w:rsid w:val="00866010"/>
    <w:rsid w:val="008662A2"/>
    <w:rsid w:val="0086695B"/>
    <w:rsid w:val="00871273"/>
    <w:rsid w:val="008712F7"/>
    <w:rsid w:val="008717F8"/>
    <w:rsid w:val="00873B44"/>
    <w:rsid w:val="00875943"/>
    <w:rsid w:val="0087595A"/>
    <w:rsid w:val="008760C9"/>
    <w:rsid w:val="00876F57"/>
    <w:rsid w:val="00880AB0"/>
    <w:rsid w:val="00880EA9"/>
    <w:rsid w:val="00882275"/>
    <w:rsid w:val="00882670"/>
    <w:rsid w:val="00884011"/>
    <w:rsid w:val="00885F5C"/>
    <w:rsid w:val="00887931"/>
    <w:rsid w:val="0089095B"/>
    <w:rsid w:val="00891331"/>
    <w:rsid w:val="00892847"/>
    <w:rsid w:val="008928B3"/>
    <w:rsid w:val="00893B81"/>
    <w:rsid w:val="00894543"/>
    <w:rsid w:val="008946E6"/>
    <w:rsid w:val="00895001"/>
    <w:rsid w:val="008951AA"/>
    <w:rsid w:val="00895569"/>
    <w:rsid w:val="00896FC5"/>
    <w:rsid w:val="008A0E2A"/>
    <w:rsid w:val="008A0FDD"/>
    <w:rsid w:val="008A4FE1"/>
    <w:rsid w:val="008A711A"/>
    <w:rsid w:val="008A7254"/>
    <w:rsid w:val="008A758E"/>
    <w:rsid w:val="008A772C"/>
    <w:rsid w:val="008B02F4"/>
    <w:rsid w:val="008B287A"/>
    <w:rsid w:val="008B5FCC"/>
    <w:rsid w:val="008B632C"/>
    <w:rsid w:val="008B66EB"/>
    <w:rsid w:val="008C0012"/>
    <w:rsid w:val="008C02F7"/>
    <w:rsid w:val="008C035E"/>
    <w:rsid w:val="008C0FA4"/>
    <w:rsid w:val="008C1C68"/>
    <w:rsid w:val="008C1E0B"/>
    <w:rsid w:val="008C207A"/>
    <w:rsid w:val="008C2082"/>
    <w:rsid w:val="008C35D8"/>
    <w:rsid w:val="008C4823"/>
    <w:rsid w:val="008D0612"/>
    <w:rsid w:val="008D0B86"/>
    <w:rsid w:val="008D0B8B"/>
    <w:rsid w:val="008D31D5"/>
    <w:rsid w:val="008D49B6"/>
    <w:rsid w:val="008D503A"/>
    <w:rsid w:val="008D53C5"/>
    <w:rsid w:val="008D5E8B"/>
    <w:rsid w:val="008D6E24"/>
    <w:rsid w:val="008D735C"/>
    <w:rsid w:val="008D782A"/>
    <w:rsid w:val="008E13DA"/>
    <w:rsid w:val="008E2BAF"/>
    <w:rsid w:val="008E2F0D"/>
    <w:rsid w:val="008E4BDF"/>
    <w:rsid w:val="008E6148"/>
    <w:rsid w:val="008E712F"/>
    <w:rsid w:val="008F0E4B"/>
    <w:rsid w:val="008F11C5"/>
    <w:rsid w:val="008F21D9"/>
    <w:rsid w:val="008F2B98"/>
    <w:rsid w:val="008F415B"/>
    <w:rsid w:val="008F4CAF"/>
    <w:rsid w:val="008F5421"/>
    <w:rsid w:val="008F6A29"/>
    <w:rsid w:val="008F715D"/>
    <w:rsid w:val="008F7997"/>
    <w:rsid w:val="0090061B"/>
    <w:rsid w:val="0090066C"/>
    <w:rsid w:val="00901B63"/>
    <w:rsid w:val="00901B96"/>
    <w:rsid w:val="0090221B"/>
    <w:rsid w:val="00902404"/>
    <w:rsid w:val="00902AA8"/>
    <w:rsid w:val="00902F37"/>
    <w:rsid w:val="00903E18"/>
    <w:rsid w:val="00903F06"/>
    <w:rsid w:val="00906EBF"/>
    <w:rsid w:val="00906FEA"/>
    <w:rsid w:val="009076BC"/>
    <w:rsid w:val="00912356"/>
    <w:rsid w:val="009127EB"/>
    <w:rsid w:val="00912829"/>
    <w:rsid w:val="00913EB5"/>
    <w:rsid w:val="00915898"/>
    <w:rsid w:val="00915A23"/>
    <w:rsid w:val="00916E36"/>
    <w:rsid w:val="0091795E"/>
    <w:rsid w:val="0092269C"/>
    <w:rsid w:val="00923FB3"/>
    <w:rsid w:val="00924310"/>
    <w:rsid w:val="00924419"/>
    <w:rsid w:val="00925349"/>
    <w:rsid w:val="009268FA"/>
    <w:rsid w:val="0092716B"/>
    <w:rsid w:val="00930768"/>
    <w:rsid w:val="00930807"/>
    <w:rsid w:val="009311BB"/>
    <w:rsid w:val="0093346F"/>
    <w:rsid w:val="00933A31"/>
    <w:rsid w:val="00933A83"/>
    <w:rsid w:val="00934313"/>
    <w:rsid w:val="00934D8C"/>
    <w:rsid w:val="00936C7F"/>
    <w:rsid w:val="00937B93"/>
    <w:rsid w:val="009400AF"/>
    <w:rsid w:val="009408A7"/>
    <w:rsid w:val="00940C7B"/>
    <w:rsid w:val="00942870"/>
    <w:rsid w:val="00942EBA"/>
    <w:rsid w:val="00943899"/>
    <w:rsid w:val="00944AE4"/>
    <w:rsid w:val="00945809"/>
    <w:rsid w:val="00945BE9"/>
    <w:rsid w:val="00946006"/>
    <w:rsid w:val="00947A21"/>
    <w:rsid w:val="00947BC4"/>
    <w:rsid w:val="00950539"/>
    <w:rsid w:val="0095082A"/>
    <w:rsid w:val="0095135D"/>
    <w:rsid w:val="00952F76"/>
    <w:rsid w:val="009536DC"/>
    <w:rsid w:val="00953FE1"/>
    <w:rsid w:val="009550B1"/>
    <w:rsid w:val="009558DD"/>
    <w:rsid w:val="009560A5"/>
    <w:rsid w:val="009560EB"/>
    <w:rsid w:val="00956461"/>
    <w:rsid w:val="009565E7"/>
    <w:rsid w:val="0095783C"/>
    <w:rsid w:val="00957AA2"/>
    <w:rsid w:val="009622B1"/>
    <w:rsid w:val="00962E67"/>
    <w:rsid w:val="00967EC3"/>
    <w:rsid w:val="00970413"/>
    <w:rsid w:val="00970AA5"/>
    <w:rsid w:val="009730DF"/>
    <w:rsid w:val="00974A20"/>
    <w:rsid w:val="00974C80"/>
    <w:rsid w:val="00975D2E"/>
    <w:rsid w:val="00976B46"/>
    <w:rsid w:val="00976E25"/>
    <w:rsid w:val="00976E57"/>
    <w:rsid w:val="00977354"/>
    <w:rsid w:val="009824EE"/>
    <w:rsid w:val="0098424D"/>
    <w:rsid w:val="00984D00"/>
    <w:rsid w:val="00985041"/>
    <w:rsid w:val="009854B1"/>
    <w:rsid w:val="00985E64"/>
    <w:rsid w:val="0098658D"/>
    <w:rsid w:val="00986D47"/>
    <w:rsid w:val="00987181"/>
    <w:rsid w:val="00990C40"/>
    <w:rsid w:val="009910CA"/>
    <w:rsid w:val="0099131B"/>
    <w:rsid w:val="0099358C"/>
    <w:rsid w:val="0099393D"/>
    <w:rsid w:val="00993C02"/>
    <w:rsid w:val="00994A78"/>
    <w:rsid w:val="009A052F"/>
    <w:rsid w:val="009A1A0C"/>
    <w:rsid w:val="009A1B6E"/>
    <w:rsid w:val="009A283C"/>
    <w:rsid w:val="009A5AC2"/>
    <w:rsid w:val="009A5BEF"/>
    <w:rsid w:val="009A64AF"/>
    <w:rsid w:val="009A705B"/>
    <w:rsid w:val="009A76EC"/>
    <w:rsid w:val="009B132C"/>
    <w:rsid w:val="009B16C0"/>
    <w:rsid w:val="009B1A71"/>
    <w:rsid w:val="009B1DA6"/>
    <w:rsid w:val="009B286D"/>
    <w:rsid w:val="009B32D8"/>
    <w:rsid w:val="009B3E5A"/>
    <w:rsid w:val="009B4624"/>
    <w:rsid w:val="009B4A38"/>
    <w:rsid w:val="009B4F52"/>
    <w:rsid w:val="009B5860"/>
    <w:rsid w:val="009C094C"/>
    <w:rsid w:val="009C18AF"/>
    <w:rsid w:val="009C2217"/>
    <w:rsid w:val="009C2F26"/>
    <w:rsid w:val="009C3170"/>
    <w:rsid w:val="009C3E8A"/>
    <w:rsid w:val="009C5D22"/>
    <w:rsid w:val="009C5E2F"/>
    <w:rsid w:val="009C6847"/>
    <w:rsid w:val="009C7480"/>
    <w:rsid w:val="009C7651"/>
    <w:rsid w:val="009C7BF2"/>
    <w:rsid w:val="009D3A1D"/>
    <w:rsid w:val="009D58E5"/>
    <w:rsid w:val="009D6D91"/>
    <w:rsid w:val="009D7C6B"/>
    <w:rsid w:val="009E02F4"/>
    <w:rsid w:val="009E1EB3"/>
    <w:rsid w:val="009E4DFA"/>
    <w:rsid w:val="009E4FE1"/>
    <w:rsid w:val="009E575E"/>
    <w:rsid w:val="009E674F"/>
    <w:rsid w:val="009E70C3"/>
    <w:rsid w:val="009F235C"/>
    <w:rsid w:val="009F2B29"/>
    <w:rsid w:val="009F2DD7"/>
    <w:rsid w:val="009F3041"/>
    <w:rsid w:val="009F349A"/>
    <w:rsid w:val="009F3DED"/>
    <w:rsid w:val="009F4142"/>
    <w:rsid w:val="009F52C8"/>
    <w:rsid w:val="009F5303"/>
    <w:rsid w:val="009F5E25"/>
    <w:rsid w:val="009F62AE"/>
    <w:rsid w:val="009F6476"/>
    <w:rsid w:val="009F764A"/>
    <w:rsid w:val="00A001B6"/>
    <w:rsid w:val="00A00526"/>
    <w:rsid w:val="00A00C9E"/>
    <w:rsid w:val="00A00D49"/>
    <w:rsid w:val="00A019F8"/>
    <w:rsid w:val="00A029B0"/>
    <w:rsid w:val="00A03BD9"/>
    <w:rsid w:val="00A03C40"/>
    <w:rsid w:val="00A03D95"/>
    <w:rsid w:val="00A05460"/>
    <w:rsid w:val="00A064C1"/>
    <w:rsid w:val="00A0674D"/>
    <w:rsid w:val="00A06972"/>
    <w:rsid w:val="00A07729"/>
    <w:rsid w:val="00A07EE9"/>
    <w:rsid w:val="00A12687"/>
    <w:rsid w:val="00A12D2E"/>
    <w:rsid w:val="00A12F3E"/>
    <w:rsid w:val="00A13057"/>
    <w:rsid w:val="00A14E0D"/>
    <w:rsid w:val="00A17BE6"/>
    <w:rsid w:val="00A20016"/>
    <w:rsid w:val="00A2072A"/>
    <w:rsid w:val="00A20772"/>
    <w:rsid w:val="00A2266D"/>
    <w:rsid w:val="00A2367B"/>
    <w:rsid w:val="00A248DB"/>
    <w:rsid w:val="00A2542F"/>
    <w:rsid w:val="00A25CBD"/>
    <w:rsid w:val="00A30455"/>
    <w:rsid w:val="00A31047"/>
    <w:rsid w:val="00A401E7"/>
    <w:rsid w:val="00A405A7"/>
    <w:rsid w:val="00A405AE"/>
    <w:rsid w:val="00A4078E"/>
    <w:rsid w:val="00A40965"/>
    <w:rsid w:val="00A41390"/>
    <w:rsid w:val="00A44F10"/>
    <w:rsid w:val="00A457A0"/>
    <w:rsid w:val="00A45FB6"/>
    <w:rsid w:val="00A4787C"/>
    <w:rsid w:val="00A47F8B"/>
    <w:rsid w:val="00A52E99"/>
    <w:rsid w:val="00A53610"/>
    <w:rsid w:val="00A53E5B"/>
    <w:rsid w:val="00A53E75"/>
    <w:rsid w:val="00A54238"/>
    <w:rsid w:val="00A56BBE"/>
    <w:rsid w:val="00A56D26"/>
    <w:rsid w:val="00A56DAE"/>
    <w:rsid w:val="00A60C7E"/>
    <w:rsid w:val="00A61F94"/>
    <w:rsid w:val="00A62408"/>
    <w:rsid w:val="00A62EAA"/>
    <w:rsid w:val="00A63FFF"/>
    <w:rsid w:val="00A649EF"/>
    <w:rsid w:val="00A64C3E"/>
    <w:rsid w:val="00A71802"/>
    <w:rsid w:val="00A71B13"/>
    <w:rsid w:val="00A71B93"/>
    <w:rsid w:val="00A76101"/>
    <w:rsid w:val="00A7627F"/>
    <w:rsid w:val="00A7711D"/>
    <w:rsid w:val="00A811DF"/>
    <w:rsid w:val="00A8186E"/>
    <w:rsid w:val="00A8225B"/>
    <w:rsid w:val="00A82B83"/>
    <w:rsid w:val="00A82EA7"/>
    <w:rsid w:val="00A90069"/>
    <w:rsid w:val="00A9080B"/>
    <w:rsid w:val="00A9230C"/>
    <w:rsid w:val="00A926A0"/>
    <w:rsid w:val="00A95B7E"/>
    <w:rsid w:val="00A969EA"/>
    <w:rsid w:val="00A96D00"/>
    <w:rsid w:val="00AA0777"/>
    <w:rsid w:val="00AA1CBC"/>
    <w:rsid w:val="00AA2907"/>
    <w:rsid w:val="00AA4F51"/>
    <w:rsid w:val="00AA66E9"/>
    <w:rsid w:val="00AB039B"/>
    <w:rsid w:val="00AB0B67"/>
    <w:rsid w:val="00AB3005"/>
    <w:rsid w:val="00AB4523"/>
    <w:rsid w:val="00AB61B2"/>
    <w:rsid w:val="00AB63B6"/>
    <w:rsid w:val="00AB64BE"/>
    <w:rsid w:val="00AB7FE7"/>
    <w:rsid w:val="00AC00A8"/>
    <w:rsid w:val="00AC08F7"/>
    <w:rsid w:val="00AC17E5"/>
    <w:rsid w:val="00AC2232"/>
    <w:rsid w:val="00AC2D76"/>
    <w:rsid w:val="00AC499B"/>
    <w:rsid w:val="00AC4A5E"/>
    <w:rsid w:val="00AC4D63"/>
    <w:rsid w:val="00AC4FAF"/>
    <w:rsid w:val="00AC5696"/>
    <w:rsid w:val="00AC7C8F"/>
    <w:rsid w:val="00AD010C"/>
    <w:rsid w:val="00AD2771"/>
    <w:rsid w:val="00AD37A9"/>
    <w:rsid w:val="00AD3E4A"/>
    <w:rsid w:val="00AD492C"/>
    <w:rsid w:val="00AD4E6F"/>
    <w:rsid w:val="00AD7501"/>
    <w:rsid w:val="00AD75C3"/>
    <w:rsid w:val="00AD7D23"/>
    <w:rsid w:val="00AD7EEB"/>
    <w:rsid w:val="00AE4891"/>
    <w:rsid w:val="00AE564D"/>
    <w:rsid w:val="00AE5910"/>
    <w:rsid w:val="00AE6352"/>
    <w:rsid w:val="00AF0F21"/>
    <w:rsid w:val="00AF11E7"/>
    <w:rsid w:val="00AF39E9"/>
    <w:rsid w:val="00AF4D33"/>
    <w:rsid w:val="00AF509A"/>
    <w:rsid w:val="00AF5667"/>
    <w:rsid w:val="00AF56F8"/>
    <w:rsid w:val="00AF58CA"/>
    <w:rsid w:val="00AF6526"/>
    <w:rsid w:val="00AF7BD7"/>
    <w:rsid w:val="00B00AC0"/>
    <w:rsid w:val="00B00D1E"/>
    <w:rsid w:val="00B02651"/>
    <w:rsid w:val="00B02855"/>
    <w:rsid w:val="00B03FED"/>
    <w:rsid w:val="00B04363"/>
    <w:rsid w:val="00B04633"/>
    <w:rsid w:val="00B04925"/>
    <w:rsid w:val="00B0562B"/>
    <w:rsid w:val="00B065BD"/>
    <w:rsid w:val="00B06A11"/>
    <w:rsid w:val="00B07A34"/>
    <w:rsid w:val="00B10532"/>
    <w:rsid w:val="00B10727"/>
    <w:rsid w:val="00B11D94"/>
    <w:rsid w:val="00B127FA"/>
    <w:rsid w:val="00B13A1B"/>
    <w:rsid w:val="00B15E9C"/>
    <w:rsid w:val="00B16904"/>
    <w:rsid w:val="00B204C0"/>
    <w:rsid w:val="00B20988"/>
    <w:rsid w:val="00B21CC7"/>
    <w:rsid w:val="00B21E0F"/>
    <w:rsid w:val="00B224F6"/>
    <w:rsid w:val="00B24127"/>
    <w:rsid w:val="00B251EE"/>
    <w:rsid w:val="00B257C7"/>
    <w:rsid w:val="00B26262"/>
    <w:rsid w:val="00B26843"/>
    <w:rsid w:val="00B26A83"/>
    <w:rsid w:val="00B27C06"/>
    <w:rsid w:val="00B3264A"/>
    <w:rsid w:val="00B33A4F"/>
    <w:rsid w:val="00B340B9"/>
    <w:rsid w:val="00B34256"/>
    <w:rsid w:val="00B34A6E"/>
    <w:rsid w:val="00B34DFB"/>
    <w:rsid w:val="00B34F81"/>
    <w:rsid w:val="00B36015"/>
    <w:rsid w:val="00B40646"/>
    <w:rsid w:val="00B42AC2"/>
    <w:rsid w:val="00B42DF7"/>
    <w:rsid w:val="00B43355"/>
    <w:rsid w:val="00B43EEB"/>
    <w:rsid w:val="00B44594"/>
    <w:rsid w:val="00B45552"/>
    <w:rsid w:val="00B532FA"/>
    <w:rsid w:val="00B54128"/>
    <w:rsid w:val="00B557A5"/>
    <w:rsid w:val="00B56B73"/>
    <w:rsid w:val="00B572D1"/>
    <w:rsid w:val="00B621C2"/>
    <w:rsid w:val="00B628CB"/>
    <w:rsid w:val="00B62AE7"/>
    <w:rsid w:val="00B62BEC"/>
    <w:rsid w:val="00B6320F"/>
    <w:rsid w:val="00B64AF5"/>
    <w:rsid w:val="00B64EFB"/>
    <w:rsid w:val="00B65065"/>
    <w:rsid w:val="00B650DC"/>
    <w:rsid w:val="00B65EFA"/>
    <w:rsid w:val="00B663AC"/>
    <w:rsid w:val="00B6694F"/>
    <w:rsid w:val="00B669C3"/>
    <w:rsid w:val="00B678B3"/>
    <w:rsid w:val="00B74EB9"/>
    <w:rsid w:val="00B76C34"/>
    <w:rsid w:val="00B77EAA"/>
    <w:rsid w:val="00B80302"/>
    <w:rsid w:val="00B839AC"/>
    <w:rsid w:val="00B841CA"/>
    <w:rsid w:val="00B845BC"/>
    <w:rsid w:val="00B85FD3"/>
    <w:rsid w:val="00B87329"/>
    <w:rsid w:val="00B9310B"/>
    <w:rsid w:val="00B94BAA"/>
    <w:rsid w:val="00B9664B"/>
    <w:rsid w:val="00BA284A"/>
    <w:rsid w:val="00BA2CF8"/>
    <w:rsid w:val="00BA555D"/>
    <w:rsid w:val="00BA6961"/>
    <w:rsid w:val="00BA6ECF"/>
    <w:rsid w:val="00BA73DC"/>
    <w:rsid w:val="00BA7EEE"/>
    <w:rsid w:val="00BA7F03"/>
    <w:rsid w:val="00BB11A4"/>
    <w:rsid w:val="00BB1D8B"/>
    <w:rsid w:val="00BB2805"/>
    <w:rsid w:val="00BB4CCA"/>
    <w:rsid w:val="00BB5CD7"/>
    <w:rsid w:val="00BB727F"/>
    <w:rsid w:val="00BB7EEE"/>
    <w:rsid w:val="00BC1441"/>
    <w:rsid w:val="00BC168F"/>
    <w:rsid w:val="00BC5707"/>
    <w:rsid w:val="00BC5DC2"/>
    <w:rsid w:val="00BC6060"/>
    <w:rsid w:val="00BC661D"/>
    <w:rsid w:val="00BC79E1"/>
    <w:rsid w:val="00BD0677"/>
    <w:rsid w:val="00BD0CD1"/>
    <w:rsid w:val="00BD0E00"/>
    <w:rsid w:val="00BD21DE"/>
    <w:rsid w:val="00BD2B28"/>
    <w:rsid w:val="00BD2C58"/>
    <w:rsid w:val="00BD3AA5"/>
    <w:rsid w:val="00BD5150"/>
    <w:rsid w:val="00BD5C0F"/>
    <w:rsid w:val="00BD7A31"/>
    <w:rsid w:val="00BD7B2F"/>
    <w:rsid w:val="00BE0E46"/>
    <w:rsid w:val="00BE0FFF"/>
    <w:rsid w:val="00BE18BE"/>
    <w:rsid w:val="00BE33A3"/>
    <w:rsid w:val="00BE46E1"/>
    <w:rsid w:val="00BE488E"/>
    <w:rsid w:val="00BE6A7C"/>
    <w:rsid w:val="00BE6AB1"/>
    <w:rsid w:val="00BE6D83"/>
    <w:rsid w:val="00BE7DF4"/>
    <w:rsid w:val="00BF03D3"/>
    <w:rsid w:val="00BF15F7"/>
    <w:rsid w:val="00BF1818"/>
    <w:rsid w:val="00BF1935"/>
    <w:rsid w:val="00BF2890"/>
    <w:rsid w:val="00BF3B27"/>
    <w:rsid w:val="00BF44FA"/>
    <w:rsid w:val="00BF5AD7"/>
    <w:rsid w:val="00BF77CC"/>
    <w:rsid w:val="00C00F85"/>
    <w:rsid w:val="00C01637"/>
    <w:rsid w:val="00C032A8"/>
    <w:rsid w:val="00C032BB"/>
    <w:rsid w:val="00C03358"/>
    <w:rsid w:val="00C056D1"/>
    <w:rsid w:val="00C07042"/>
    <w:rsid w:val="00C10415"/>
    <w:rsid w:val="00C112BB"/>
    <w:rsid w:val="00C11E31"/>
    <w:rsid w:val="00C11F1B"/>
    <w:rsid w:val="00C1285E"/>
    <w:rsid w:val="00C12EE2"/>
    <w:rsid w:val="00C14283"/>
    <w:rsid w:val="00C14320"/>
    <w:rsid w:val="00C14D3B"/>
    <w:rsid w:val="00C15687"/>
    <w:rsid w:val="00C167F4"/>
    <w:rsid w:val="00C17B9F"/>
    <w:rsid w:val="00C17C88"/>
    <w:rsid w:val="00C20554"/>
    <w:rsid w:val="00C21218"/>
    <w:rsid w:val="00C21928"/>
    <w:rsid w:val="00C21A46"/>
    <w:rsid w:val="00C22312"/>
    <w:rsid w:val="00C224E3"/>
    <w:rsid w:val="00C22F70"/>
    <w:rsid w:val="00C2388E"/>
    <w:rsid w:val="00C23E4D"/>
    <w:rsid w:val="00C24CA2"/>
    <w:rsid w:val="00C2585C"/>
    <w:rsid w:val="00C25FEA"/>
    <w:rsid w:val="00C27237"/>
    <w:rsid w:val="00C27F31"/>
    <w:rsid w:val="00C314FD"/>
    <w:rsid w:val="00C31B7A"/>
    <w:rsid w:val="00C31DF6"/>
    <w:rsid w:val="00C321AC"/>
    <w:rsid w:val="00C323B4"/>
    <w:rsid w:val="00C32D6E"/>
    <w:rsid w:val="00C32F31"/>
    <w:rsid w:val="00C332AF"/>
    <w:rsid w:val="00C33BB0"/>
    <w:rsid w:val="00C351C7"/>
    <w:rsid w:val="00C377FC"/>
    <w:rsid w:val="00C404DE"/>
    <w:rsid w:val="00C40B88"/>
    <w:rsid w:val="00C40C0C"/>
    <w:rsid w:val="00C42607"/>
    <w:rsid w:val="00C44031"/>
    <w:rsid w:val="00C442F8"/>
    <w:rsid w:val="00C44E9B"/>
    <w:rsid w:val="00C454FC"/>
    <w:rsid w:val="00C45B70"/>
    <w:rsid w:val="00C46B18"/>
    <w:rsid w:val="00C46E98"/>
    <w:rsid w:val="00C4720E"/>
    <w:rsid w:val="00C505B3"/>
    <w:rsid w:val="00C50ADD"/>
    <w:rsid w:val="00C512BB"/>
    <w:rsid w:val="00C519EA"/>
    <w:rsid w:val="00C52505"/>
    <w:rsid w:val="00C52875"/>
    <w:rsid w:val="00C52BC1"/>
    <w:rsid w:val="00C53118"/>
    <w:rsid w:val="00C53FE3"/>
    <w:rsid w:val="00C56C6A"/>
    <w:rsid w:val="00C572C2"/>
    <w:rsid w:val="00C57A3D"/>
    <w:rsid w:val="00C6214B"/>
    <w:rsid w:val="00C62D76"/>
    <w:rsid w:val="00C63477"/>
    <w:rsid w:val="00C63CD6"/>
    <w:rsid w:val="00C64FF3"/>
    <w:rsid w:val="00C6594E"/>
    <w:rsid w:val="00C6616A"/>
    <w:rsid w:val="00C67720"/>
    <w:rsid w:val="00C713A4"/>
    <w:rsid w:val="00C726C3"/>
    <w:rsid w:val="00C73578"/>
    <w:rsid w:val="00C742BF"/>
    <w:rsid w:val="00C74DD5"/>
    <w:rsid w:val="00C76084"/>
    <w:rsid w:val="00C77058"/>
    <w:rsid w:val="00C770CC"/>
    <w:rsid w:val="00C777B0"/>
    <w:rsid w:val="00C77D9A"/>
    <w:rsid w:val="00C77F87"/>
    <w:rsid w:val="00C8042E"/>
    <w:rsid w:val="00C81519"/>
    <w:rsid w:val="00C81831"/>
    <w:rsid w:val="00C81CC1"/>
    <w:rsid w:val="00C84D14"/>
    <w:rsid w:val="00C85425"/>
    <w:rsid w:val="00C863A7"/>
    <w:rsid w:val="00C9018C"/>
    <w:rsid w:val="00C90880"/>
    <w:rsid w:val="00C90A77"/>
    <w:rsid w:val="00C90EEF"/>
    <w:rsid w:val="00C92DF8"/>
    <w:rsid w:val="00C93FE4"/>
    <w:rsid w:val="00C94F87"/>
    <w:rsid w:val="00C95BBD"/>
    <w:rsid w:val="00C95DD1"/>
    <w:rsid w:val="00C971CD"/>
    <w:rsid w:val="00CA1A85"/>
    <w:rsid w:val="00CA4109"/>
    <w:rsid w:val="00CA4712"/>
    <w:rsid w:val="00CA4B10"/>
    <w:rsid w:val="00CA5479"/>
    <w:rsid w:val="00CA563C"/>
    <w:rsid w:val="00CA7170"/>
    <w:rsid w:val="00CB01CA"/>
    <w:rsid w:val="00CB0A7B"/>
    <w:rsid w:val="00CB124B"/>
    <w:rsid w:val="00CB1F42"/>
    <w:rsid w:val="00CB5729"/>
    <w:rsid w:val="00CB5979"/>
    <w:rsid w:val="00CB6848"/>
    <w:rsid w:val="00CB7567"/>
    <w:rsid w:val="00CB7F70"/>
    <w:rsid w:val="00CC0569"/>
    <w:rsid w:val="00CC0D63"/>
    <w:rsid w:val="00CC18F9"/>
    <w:rsid w:val="00CC2239"/>
    <w:rsid w:val="00CC35F9"/>
    <w:rsid w:val="00CC44CC"/>
    <w:rsid w:val="00CC492A"/>
    <w:rsid w:val="00CC5556"/>
    <w:rsid w:val="00CC77BE"/>
    <w:rsid w:val="00CD039F"/>
    <w:rsid w:val="00CD21FF"/>
    <w:rsid w:val="00CD2F6B"/>
    <w:rsid w:val="00CD33DE"/>
    <w:rsid w:val="00CD359A"/>
    <w:rsid w:val="00CD4BDC"/>
    <w:rsid w:val="00CD5AB1"/>
    <w:rsid w:val="00CD6D68"/>
    <w:rsid w:val="00CD6F36"/>
    <w:rsid w:val="00CE01F6"/>
    <w:rsid w:val="00CE0611"/>
    <w:rsid w:val="00CE2605"/>
    <w:rsid w:val="00CE275B"/>
    <w:rsid w:val="00CE42F6"/>
    <w:rsid w:val="00CE47C3"/>
    <w:rsid w:val="00CE5673"/>
    <w:rsid w:val="00CE594A"/>
    <w:rsid w:val="00CE6A0D"/>
    <w:rsid w:val="00CE770C"/>
    <w:rsid w:val="00CE7AC9"/>
    <w:rsid w:val="00CF175F"/>
    <w:rsid w:val="00CF325F"/>
    <w:rsid w:val="00CF597E"/>
    <w:rsid w:val="00CF71CC"/>
    <w:rsid w:val="00CF7D4C"/>
    <w:rsid w:val="00D003C7"/>
    <w:rsid w:val="00D00511"/>
    <w:rsid w:val="00D02F4B"/>
    <w:rsid w:val="00D044B9"/>
    <w:rsid w:val="00D05672"/>
    <w:rsid w:val="00D0624C"/>
    <w:rsid w:val="00D06E96"/>
    <w:rsid w:val="00D07CEC"/>
    <w:rsid w:val="00D10827"/>
    <w:rsid w:val="00D123CD"/>
    <w:rsid w:val="00D124DF"/>
    <w:rsid w:val="00D12F90"/>
    <w:rsid w:val="00D1385B"/>
    <w:rsid w:val="00D14760"/>
    <w:rsid w:val="00D15976"/>
    <w:rsid w:val="00D159C5"/>
    <w:rsid w:val="00D16F53"/>
    <w:rsid w:val="00D178B2"/>
    <w:rsid w:val="00D21117"/>
    <w:rsid w:val="00D215A6"/>
    <w:rsid w:val="00D23198"/>
    <w:rsid w:val="00D251A8"/>
    <w:rsid w:val="00D26401"/>
    <w:rsid w:val="00D269EF"/>
    <w:rsid w:val="00D2748D"/>
    <w:rsid w:val="00D3022B"/>
    <w:rsid w:val="00D30703"/>
    <w:rsid w:val="00D320DD"/>
    <w:rsid w:val="00D33A26"/>
    <w:rsid w:val="00D33E71"/>
    <w:rsid w:val="00D353EE"/>
    <w:rsid w:val="00D35629"/>
    <w:rsid w:val="00D35D5C"/>
    <w:rsid w:val="00D41E18"/>
    <w:rsid w:val="00D42B13"/>
    <w:rsid w:val="00D438D9"/>
    <w:rsid w:val="00D45825"/>
    <w:rsid w:val="00D45C3D"/>
    <w:rsid w:val="00D472CF"/>
    <w:rsid w:val="00D479C1"/>
    <w:rsid w:val="00D5173A"/>
    <w:rsid w:val="00D51C8B"/>
    <w:rsid w:val="00D52A9B"/>
    <w:rsid w:val="00D52BD9"/>
    <w:rsid w:val="00D55742"/>
    <w:rsid w:val="00D5575A"/>
    <w:rsid w:val="00D55D51"/>
    <w:rsid w:val="00D56B93"/>
    <w:rsid w:val="00D56BC5"/>
    <w:rsid w:val="00D57729"/>
    <w:rsid w:val="00D6012B"/>
    <w:rsid w:val="00D60C2E"/>
    <w:rsid w:val="00D621F9"/>
    <w:rsid w:val="00D62D04"/>
    <w:rsid w:val="00D62F3E"/>
    <w:rsid w:val="00D6361E"/>
    <w:rsid w:val="00D63897"/>
    <w:rsid w:val="00D64C1B"/>
    <w:rsid w:val="00D66CFE"/>
    <w:rsid w:val="00D67901"/>
    <w:rsid w:val="00D70F98"/>
    <w:rsid w:val="00D7309D"/>
    <w:rsid w:val="00D73D67"/>
    <w:rsid w:val="00D74CCE"/>
    <w:rsid w:val="00D75192"/>
    <w:rsid w:val="00D80392"/>
    <w:rsid w:val="00D8128C"/>
    <w:rsid w:val="00D81AE3"/>
    <w:rsid w:val="00D83020"/>
    <w:rsid w:val="00D8460E"/>
    <w:rsid w:val="00D84750"/>
    <w:rsid w:val="00D85086"/>
    <w:rsid w:val="00D85A73"/>
    <w:rsid w:val="00D86675"/>
    <w:rsid w:val="00D86F0E"/>
    <w:rsid w:val="00D90CEA"/>
    <w:rsid w:val="00D91D80"/>
    <w:rsid w:val="00D92F47"/>
    <w:rsid w:val="00D93897"/>
    <w:rsid w:val="00D93C14"/>
    <w:rsid w:val="00D93CA6"/>
    <w:rsid w:val="00D962F7"/>
    <w:rsid w:val="00D96C68"/>
    <w:rsid w:val="00D9797A"/>
    <w:rsid w:val="00D97A05"/>
    <w:rsid w:val="00DA01EE"/>
    <w:rsid w:val="00DA099C"/>
    <w:rsid w:val="00DA1768"/>
    <w:rsid w:val="00DA2557"/>
    <w:rsid w:val="00DA268C"/>
    <w:rsid w:val="00DA4978"/>
    <w:rsid w:val="00DA7198"/>
    <w:rsid w:val="00DB26D7"/>
    <w:rsid w:val="00DB30C0"/>
    <w:rsid w:val="00DB4541"/>
    <w:rsid w:val="00DB4797"/>
    <w:rsid w:val="00DB5822"/>
    <w:rsid w:val="00DB7EB1"/>
    <w:rsid w:val="00DC1F31"/>
    <w:rsid w:val="00DC2003"/>
    <w:rsid w:val="00DC22E0"/>
    <w:rsid w:val="00DC271B"/>
    <w:rsid w:val="00DC2D8C"/>
    <w:rsid w:val="00DC3D4F"/>
    <w:rsid w:val="00DC4894"/>
    <w:rsid w:val="00DC5E54"/>
    <w:rsid w:val="00DC63D7"/>
    <w:rsid w:val="00DD0F80"/>
    <w:rsid w:val="00DD12B5"/>
    <w:rsid w:val="00DD2338"/>
    <w:rsid w:val="00DD32FD"/>
    <w:rsid w:val="00DD3CDA"/>
    <w:rsid w:val="00DD45DA"/>
    <w:rsid w:val="00DE05DC"/>
    <w:rsid w:val="00DE246E"/>
    <w:rsid w:val="00DE3777"/>
    <w:rsid w:val="00DE3CB7"/>
    <w:rsid w:val="00DE57B9"/>
    <w:rsid w:val="00DE6149"/>
    <w:rsid w:val="00DE691B"/>
    <w:rsid w:val="00DE6E10"/>
    <w:rsid w:val="00DE6F6A"/>
    <w:rsid w:val="00DE73BE"/>
    <w:rsid w:val="00DF139D"/>
    <w:rsid w:val="00DF228A"/>
    <w:rsid w:val="00DF4A90"/>
    <w:rsid w:val="00DF5756"/>
    <w:rsid w:val="00DF7A37"/>
    <w:rsid w:val="00DF7D40"/>
    <w:rsid w:val="00E021FC"/>
    <w:rsid w:val="00E02751"/>
    <w:rsid w:val="00E02EC3"/>
    <w:rsid w:val="00E0334D"/>
    <w:rsid w:val="00E03AF0"/>
    <w:rsid w:val="00E03E00"/>
    <w:rsid w:val="00E03EB4"/>
    <w:rsid w:val="00E05E8D"/>
    <w:rsid w:val="00E069D0"/>
    <w:rsid w:val="00E07345"/>
    <w:rsid w:val="00E07C05"/>
    <w:rsid w:val="00E07C21"/>
    <w:rsid w:val="00E10458"/>
    <w:rsid w:val="00E11BA9"/>
    <w:rsid w:val="00E12DEB"/>
    <w:rsid w:val="00E13BEB"/>
    <w:rsid w:val="00E14377"/>
    <w:rsid w:val="00E2264E"/>
    <w:rsid w:val="00E22815"/>
    <w:rsid w:val="00E22C2B"/>
    <w:rsid w:val="00E232B3"/>
    <w:rsid w:val="00E24461"/>
    <w:rsid w:val="00E2510C"/>
    <w:rsid w:val="00E309BA"/>
    <w:rsid w:val="00E31C33"/>
    <w:rsid w:val="00E320D2"/>
    <w:rsid w:val="00E3354D"/>
    <w:rsid w:val="00E3446A"/>
    <w:rsid w:val="00E356CE"/>
    <w:rsid w:val="00E36B7F"/>
    <w:rsid w:val="00E36C48"/>
    <w:rsid w:val="00E36D65"/>
    <w:rsid w:val="00E417E6"/>
    <w:rsid w:val="00E4397A"/>
    <w:rsid w:val="00E44361"/>
    <w:rsid w:val="00E44A52"/>
    <w:rsid w:val="00E44FAE"/>
    <w:rsid w:val="00E451C7"/>
    <w:rsid w:val="00E4767B"/>
    <w:rsid w:val="00E502DA"/>
    <w:rsid w:val="00E5035C"/>
    <w:rsid w:val="00E5084A"/>
    <w:rsid w:val="00E50C75"/>
    <w:rsid w:val="00E533FC"/>
    <w:rsid w:val="00E54899"/>
    <w:rsid w:val="00E54CF9"/>
    <w:rsid w:val="00E563CA"/>
    <w:rsid w:val="00E5658D"/>
    <w:rsid w:val="00E57F74"/>
    <w:rsid w:val="00E60A02"/>
    <w:rsid w:val="00E60C93"/>
    <w:rsid w:val="00E612E0"/>
    <w:rsid w:val="00E61C2F"/>
    <w:rsid w:val="00E63A23"/>
    <w:rsid w:val="00E63C0A"/>
    <w:rsid w:val="00E64FEA"/>
    <w:rsid w:val="00E65B05"/>
    <w:rsid w:val="00E65E5D"/>
    <w:rsid w:val="00E663AB"/>
    <w:rsid w:val="00E66A79"/>
    <w:rsid w:val="00E66D19"/>
    <w:rsid w:val="00E676EA"/>
    <w:rsid w:val="00E67E8A"/>
    <w:rsid w:val="00E71E78"/>
    <w:rsid w:val="00E7277C"/>
    <w:rsid w:val="00E7378D"/>
    <w:rsid w:val="00E73B0A"/>
    <w:rsid w:val="00E74BA6"/>
    <w:rsid w:val="00E75102"/>
    <w:rsid w:val="00E76A1C"/>
    <w:rsid w:val="00E76C3A"/>
    <w:rsid w:val="00E7733D"/>
    <w:rsid w:val="00E8052B"/>
    <w:rsid w:val="00E81B3F"/>
    <w:rsid w:val="00E823CA"/>
    <w:rsid w:val="00E82684"/>
    <w:rsid w:val="00E834CB"/>
    <w:rsid w:val="00E83B67"/>
    <w:rsid w:val="00E84303"/>
    <w:rsid w:val="00E844DB"/>
    <w:rsid w:val="00E846EB"/>
    <w:rsid w:val="00E8475F"/>
    <w:rsid w:val="00E855D5"/>
    <w:rsid w:val="00E864A6"/>
    <w:rsid w:val="00E870EA"/>
    <w:rsid w:val="00E907CF"/>
    <w:rsid w:val="00E90A11"/>
    <w:rsid w:val="00E93FB9"/>
    <w:rsid w:val="00E945C9"/>
    <w:rsid w:val="00E94660"/>
    <w:rsid w:val="00E94868"/>
    <w:rsid w:val="00E95405"/>
    <w:rsid w:val="00E95960"/>
    <w:rsid w:val="00E96392"/>
    <w:rsid w:val="00E96989"/>
    <w:rsid w:val="00EA1B10"/>
    <w:rsid w:val="00EA4ED8"/>
    <w:rsid w:val="00EA5F61"/>
    <w:rsid w:val="00EA74B3"/>
    <w:rsid w:val="00EB04E5"/>
    <w:rsid w:val="00EB1B2D"/>
    <w:rsid w:val="00EB1C95"/>
    <w:rsid w:val="00EB3487"/>
    <w:rsid w:val="00EB3873"/>
    <w:rsid w:val="00EB3CEE"/>
    <w:rsid w:val="00EB3E86"/>
    <w:rsid w:val="00EB677B"/>
    <w:rsid w:val="00EB681C"/>
    <w:rsid w:val="00EB6E49"/>
    <w:rsid w:val="00EC15FE"/>
    <w:rsid w:val="00EC16B0"/>
    <w:rsid w:val="00EC2D91"/>
    <w:rsid w:val="00EC2DDE"/>
    <w:rsid w:val="00EC3056"/>
    <w:rsid w:val="00EC439B"/>
    <w:rsid w:val="00EC4598"/>
    <w:rsid w:val="00EC4685"/>
    <w:rsid w:val="00EC5887"/>
    <w:rsid w:val="00EC71B6"/>
    <w:rsid w:val="00ED0113"/>
    <w:rsid w:val="00ED1142"/>
    <w:rsid w:val="00ED150F"/>
    <w:rsid w:val="00ED167D"/>
    <w:rsid w:val="00ED1BD4"/>
    <w:rsid w:val="00ED1C58"/>
    <w:rsid w:val="00ED1F07"/>
    <w:rsid w:val="00ED258F"/>
    <w:rsid w:val="00ED2AC9"/>
    <w:rsid w:val="00ED36D0"/>
    <w:rsid w:val="00EE0BD4"/>
    <w:rsid w:val="00EE0DF2"/>
    <w:rsid w:val="00EE3C34"/>
    <w:rsid w:val="00EE5741"/>
    <w:rsid w:val="00EE652E"/>
    <w:rsid w:val="00EF0786"/>
    <w:rsid w:val="00EF3003"/>
    <w:rsid w:val="00EF46D2"/>
    <w:rsid w:val="00EF6D29"/>
    <w:rsid w:val="00EF6F97"/>
    <w:rsid w:val="00EF78F4"/>
    <w:rsid w:val="00F0297B"/>
    <w:rsid w:val="00F039E4"/>
    <w:rsid w:val="00F03FA1"/>
    <w:rsid w:val="00F055B5"/>
    <w:rsid w:val="00F05860"/>
    <w:rsid w:val="00F0653E"/>
    <w:rsid w:val="00F1030C"/>
    <w:rsid w:val="00F11DD7"/>
    <w:rsid w:val="00F13487"/>
    <w:rsid w:val="00F15378"/>
    <w:rsid w:val="00F154B6"/>
    <w:rsid w:val="00F167EA"/>
    <w:rsid w:val="00F16BD6"/>
    <w:rsid w:val="00F16EBC"/>
    <w:rsid w:val="00F204A1"/>
    <w:rsid w:val="00F21432"/>
    <w:rsid w:val="00F2177A"/>
    <w:rsid w:val="00F22E13"/>
    <w:rsid w:val="00F22F58"/>
    <w:rsid w:val="00F24925"/>
    <w:rsid w:val="00F25BA7"/>
    <w:rsid w:val="00F270BE"/>
    <w:rsid w:val="00F305C9"/>
    <w:rsid w:val="00F31AD7"/>
    <w:rsid w:val="00F335D0"/>
    <w:rsid w:val="00F3388C"/>
    <w:rsid w:val="00F33EFE"/>
    <w:rsid w:val="00F35909"/>
    <w:rsid w:val="00F35E78"/>
    <w:rsid w:val="00F362DE"/>
    <w:rsid w:val="00F41573"/>
    <w:rsid w:val="00F41958"/>
    <w:rsid w:val="00F419D3"/>
    <w:rsid w:val="00F42EF1"/>
    <w:rsid w:val="00F44880"/>
    <w:rsid w:val="00F45979"/>
    <w:rsid w:val="00F46838"/>
    <w:rsid w:val="00F47C80"/>
    <w:rsid w:val="00F47D80"/>
    <w:rsid w:val="00F50062"/>
    <w:rsid w:val="00F5038A"/>
    <w:rsid w:val="00F50DCC"/>
    <w:rsid w:val="00F50DE0"/>
    <w:rsid w:val="00F51022"/>
    <w:rsid w:val="00F53FDB"/>
    <w:rsid w:val="00F5596E"/>
    <w:rsid w:val="00F606A9"/>
    <w:rsid w:val="00F609E5"/>
    <w:rsid w:val="00F62805"/>
    <w:rsid w:val="00F64D41"/>
    <w:rsid w:val="00F6501E"/>
    <w:rsid w:val="00F65A93"/>
    <w:rsid w:val="00F65D7C"/>
    <w:rsid w:val="00F6745B"/>
    <w:rsid w:val="00F676CB"/>
    <w:rsid w:val="00F67784"/>
    <w:rsid w:val="00F67D52"/>
    <w:rsid w:val="00F7059B"/>
    <w:rsid w:val="00F7159B"/>
    <w:rsid w:val="00F7227F"/>
    <w:rsid w:val="00F74339"/>
    <w:rsid w:val="00F802E1"/>
    <w:rsid w:val="00F80ED0"/>
    <w:rsid w:val="00F813EC"/>
    <w:rsid w:val="00F817FA"/>
    <w:rsid w:val="00F81936"/>
    <w:rsid w:val="00F81F1F"/>
    <w:rsid w:val="00F83980"/>
    <w:rsid w:val="00F83A8A"/>
    <w:rsid w:val="00F8494F"/>
    <w:rsid w:val="00F84E80"/>
    <w:rsid w:val="00F84FCA"/>
    <w:rsid w:val="00F86B41"/>
    <w:rsid w:val="00F8781B"/>
    <w:rsid w:val="00F8797E"/>
    <w:rsid w:val="00F879AD"/>
    <w:rsid w:val="00F87D6B"/>
    <w:rsid w:val="00F917B3"/>
    <w:rsid w:val="00F9190C"/>
    <w:rsid w:val="00F93460"/>
    <w:rsid w:val="00F93895"/>
    <w:rsid w:val="00F94FED"/>
    <w:rsid w:val="00F95C04"/>
    <w:rsid w:val="00F97610"/>
    <w:rsid w:val="00F97CEA"/>
    <w:rsid w:val="00FA146D"/>
    <w:rsid w:val="00FA14A9"/>
    <w:rsid w:val="00FA2778"/>
    <w:rsid w:val="00FA2B51"/>
    <w:rsid w:val="00FA30D1"/>
    <w:rsid w:val="00FA440A"/>
    <w:rsid w:val="00FA57B0"/>
    <w:rsid w:val="00FA58E8"/>
    <w:rsid w:val="00FA60F2"/>
    <w:rsid w:val="00FA661E"/>
    <w:rsid w:val="00FA7140"/>
    <w:rsid w:val="00FA75BF"/>
    <w:rsid w:val="00FB03CC"/>
    <w:rsid w:val="00FB0A17"/>
    <w:rsid w:val="00FB1D54"/>
    <w:rsid w:val="00FB2DA3"/>
    <w:rsid w:val="00FB3008"/>
    <w:rsid w:val="00FB604B"/>
    <w:rsid w:val="00FB6E5E"/>
    <w:rsid w:val="00FB72EC"/>
    <w:rsid w:val="00FC01D0"/>
    <w:rsid w:val="00FC0A68"/>
    <w:rsid w:val="00FC225D"/>
    <w:rsid w:val="00FC2FEA"/>
    <w:rsid w:val="00FC4296"/>
    <w:rsid w:val="00FC4721"/>
    <w:rsid w:val="00FC5484"/>
    <w:rsid w:val="00FC6312"/>
    <w:rsid w:val="00FC6E04"/>
    <w:rsid w:val="00FD034B"/>
    <w:rsid w:val="00FD27F3"/>
    <w:rsid w:val="00FD37BE"/>
    <w:rsid w:val="00FD37DC"/>
    <w:rsid w:val="00FD4580"/>
    <w:rsid w:val="00FD506F"/>
    <w:rsid w:val="00FD59A1"/>
    <w:rsid w:val="00FD5A7B"/>
    <w:rsid w:val="00FD5C54"/>
    <w:rsid w:val="00FD6D1D"/>
    <w:rsid w:val="00FE007F"/>
    <w:rsid w:val="00FE027F"/>
    <w:rsid w:val="00FE0797"/>
    <w:rsid w:val="00FE0C93"/>
    <w:rsid w:val="00FE0E51"/>
    <w:rsid w:val="00FE2962"/>
    <w:rsid w:val="00FE2F90"/>
    <w:rsid w:val="00FE3439"/>
    <w:rsid w:val="00FE35B5"/>
    <w:rsid w:val="00FE3C1A"/>
    <w:rsid w:val="00FE635F"/>
    <w:rsid w:val="00FE63CE"/>
    <w:rsid w:val="00FE6E4F"/>
    <w:rsid w:val="00FF072D"/>
    <w:rsid w:val="00FF0C59"/>
    <w:rsid w:val="00FF2611"/>
    <w:rsid w:val="00FF287C"/>
    <w:rsid w:val="00FF327B"/>
    <w:rsid w:val="00FF33CE"/>
    <w:rsid w:val="00FF6112"/>
    <w:rsid w:val="00FF631D"/>
    <w:rsid w:val="00FF709F"/>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6320F"/>
    <w:rPr>
      <w:rFonts w:ascii="Times New Roman" w:eastAsia="Times New Roman" w:hAnsi="Times New Roman"/>
      <w:sz w:val="24"/>
      <w:szCs w:val="24"/>
    </w:rPr>
  </w:style>
  <w:style w:type="paragraph" w:styleId="1">
    <w:name w:val="heading 1"/>
    <w:basedOn w:val="a"/>
    <w:next w:val="a"/>
    <w:link w:val="10"/>
    <w:uiPriority w:val="99"/>
    <w:qFormat/>
    <w:rsid w:val="00B6320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F2B2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7E0D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7E0D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20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F2B29"/>
    <w:rPr>
      <w:rFonts w:ascii="Cambria" w:hAnsi="Cambria" w:cs="Times New Roman"/>
      <w:b/>
      <w:bCs/>
      <w:color w:val="4F81BD"/>
      <w:sz w:val="26"/>
      <w:szCs w:val="26"/>
      <w:lang w:eastAsia="ru-RU"/>
    </w:rPr>
  </w:style>
  <w:style w:type="character" w:customStyle="1" w:styleId="30">
    <w:name w:val="Заголовок 3 Знак"/>
    <w:basedOn w:val="a0"/>
    <w:link w:val="3"/>
    <w:rsid w:val="007E0DA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E0DAE"/>
    <w:rPr>
      <w:rFonts w:asciiTheme="majorHAnsi" w:eastAsiaTheme="majorEastAsia" w:hAnsiTheme="majorHAnsi" w:cstheme="majorBidi"/>
      <w:b/>
      <w:bCs/>
      <w:i/>
      <w:iCs/>
      <w:color w:val="4F81BD" w:themeColor="accent1"/>
      <w:sz w:val="24"/>
      <w:szCs w:val="24"/>
    </w:rPr>
  </w:style>
  <w:style w:type="table" w:styleId="a3">
    <w:name w:val="Table Grid"/>
    <w:basedOn w:val="a1"/>
    <w:uiPriority w:val="99"/>
    <w:rsid w:val="00B63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B6320F"/>
    <w:pPr>
      <w:spacing w:line="276" w:lineRule="auto"/>
      <w:outlineLvl w:val="9"/>
    </w:pPr>
    <w:rPr>
      <w:lang w:eastAsia="en-US"/>
    </w:rPr>
  </w:style>
  <w:style w:type="paragraph" w:styleId="a5">
    <w:name w:val="footer"/>
    <w:basedOn w:val="a"/>
    <w:link w:val="a6"/>
    <w:uiPriority w:val="99"/>
    <w:rsid w:val="00B6320F"/>
    <w:pPr>
      <w:tabs>
        <w:tab w:val="center" w:pos="4677"/>
        <w:tab w:val="right" w:pos="9355"/>
      </w:tabs>
    </w:pPr>
  </w:style>
  <w:style w:type="character" w:customStyle="1" w:styleId="a6">
    <w:name w:val="Нижний колонтитул Знак"/>
    <w:basedOn w:val="a0"/>
    <w:link w:val="a5"/>
    <w:uiPriority w:val="99"/>
    <w:locked/>
    <w:rsid w:val="00B6320F"/>
    <w:rPr>
      <w:rFonts w:ascii="Times New Roman" w:hAnsi="Times New Roman" w:cs="Times New Roman"/>
      <w:sz w:val="24"/>
      <w:szCs w:val="24"/>
      <w:lang w:eastAsia="ru-RU"/>
    </w:rPr>
  </w:style>
  <w:style w:type="paragraph" w:styleId="a7">
    <w:name w:val="List Paragraph"/>
    <w:basedOn w:val="a"/>
    <w:uiPriority w:val="99"/>
    <w:qFormat/>
    <w:rsid w:val="00576FED"/>
    <w:pPr>
      <w:ind w:left="720"/>
      <w:contextualSpacing/>
    </w:pPr>
  </w:style>
  <w:style w:type="paragraph" w:styleId="a8">
    <w:name w:val="Balloon Text"/>
    <w:basedOn w:val="a"/>
    <w:link w:val="a9"/>
    <w:uiPriority w:val="99"/>
    <w:semiHidden/>
    <w:rsid w:val="009F2B29"/>
    <w:rPr>
      <w:rFonts w:ascii="Tahoma" w:hAnsi="Tahoma" w:cs="Tahoma"/>
      <w:sz w:val="16"/>
      <w:szCs w:val="16"/>
    </w:rPr>
  </w:style>
  <w:style w:type="character" w:customStyle="1" w:styleId="a9">
    <w:name w:val="Текст выноски Знак"/>
    <w:basedOn w:val="a0"/>
    <w:link w:val="a8"/>
    <w:uiPriority w:val="99"/>
    <w:semiHidden/>
    <w:locked/>
    <w:rsid w:val="009F2B29"/>
    <w:rPr>
      <w:rFonts w:ascii="Tahoma" w:hAnsi="Tahoma" w:cs="Tahoma"/>
      <w:sz w:val="16"/>
      <w:szCs w:val="16"/>
      <w:lang w:eastAsia="ru-RU"/>
    </w:rPr>
  </w:style>
  <w:style w:type="paragraph" w:styleId="aa">
    <w:name w:val="footnote text"/>
    <w:basedOn w:val="a"/>
    <w:link w:val="ab"/>
    <w:uiPriority w:val="99"/>
    <w:semiHidden/>
    <w:rsid w:val="009F2B29"/>
    <w:rPr>
      <w:sz w:val="20"/>
      <w:szCs w:val="20"/>
    </w:rPr>
  </w:style>
  <w:style w:type="character" w:customStyle="1" w:styleId="ab">
    <w:name w:val="Текст сноски Знак"/>
    <w:basedOn w:val="a0"/>
    <w:link w:val="aa"/>
    <w:uiPriority w:val="99"/>
    <w:semiHidden/>
    <w:locked/>
    <w:rsid w:val="009F2B29"/>
    <w:rPr>
      <w:rFonts w:ascii="Times New Roman" w:hAnsi="Times New Roman" w:cs="Times New Roman"/>
      <w:sz w:val="20"/>
      <w:szCs w:val="20"/>
      <w:lang w:eastAsia="ru-RU"/>
    </w:rPr>
  </w:style>
  <w:style w:type="character" w:styleId="ac">
    <w:name w:val="footnote reference"/>
    <w:basedOn w:val="a0"/>
    <w:uiPriority w:val="99"/>
    <w:semiHidden/>
    <w:rsid w:val="009F2B29"/>
    <w:rPr>
      <w:rFonts w:cs="Times New Roman"/>
      <w:vertAlign w:val="superscript"/>
    </w:rPr>
  </w:style>
  <w:style w:type="paragraph" w:styleId="11">
    <w:name w:val="toc 1"/>
    <w:basedOn w:val="a"/>
    <w:next w:val="a"/>
    <w:autoRedefine/>
    <w:uiPriority w:val="39"/>
    <w:rsid w:val="009910CA"/>
    <w:pPr>
      <w:tabs>
        <w:tab w:val="left" w:pos="284"/>
        <w:tab w:val="left" w:pos="567"/>
        <w:tab w:val="right" w:leader="dot" w:pos="9345"/>
        <w:tab w:val="left" w:pos="9498"/>
      </w:tabs>
      <w:spacing w:after="100"/>
    </w:pPr>
  </w:style>
  <w:style w:type="paragraph" w:styleId="21">
    <w:name w:val="toc 2"/>
    <w:basedOn w:val="a"/>
    <w:next w:val="a"/>
    <w:autoRedefine/>
    <w:uiPriority w:val="39"/>
    <w:rsid w:val="009C18AF"/>
    <w:pPr>
      <w:spacing w:after="100"/>
      <w:ind w:left="240"/>
    </w:pPr>
  </w:style>
  <w:style w:type="character" w:styleId="ad">
    <w:name w:val="Hyperlink"/>
    <w:basedOn w:val="a0"/>
    <w:uiPriority w:val="99"/>
    <w:rsid w:val="009C18AF"/>
    <w:rPr>
      <w:rFonts w:cs="Times New Roman"/>
      <w:color w:val="0000FF"/>
      <w:u w:val="single"/>
    </w:rPr>
  </w:style>
  <w:style w:type="character" w:styleId="ae">
    <w:name w:val="FollowedHyperlink"/>
    <w:basedOn w:val="a0"/>
    <w:uiPriority w:val="99"/>
    <w:semiHidden/>
    <w:rsid w:val="00BE6A7C"/>
    <w:rPr>
      <w:rFonts w:cs="Times New Roman"/>
      <w:color w:val="800080"/>
      <w:u w:val="single"/>
    </w:rPr>
  </w:style>
  <w:style w:type="paragraph" w:customStyle="1" w:styleId="xl63">
    <w:name w:val="xl63"/>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rsid w:val="00BE6A7C"/>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BE6A7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rsid w:val="00BE6A7C"/>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rsid w:val="00BE6A7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rsid w:val="00BE6A7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f">
    <w:name w:val="header"/>
    <w:basedOn w:val="a"/>
    <w:link w:val="af0"/>
    <w:uiPriority w:val="99"/>
    <w:rsid w:val="004F04CD"/>
    <w:pPr>
      <w:tabs>
        <w:tab w:val="center" w:pos="4677"/>
        <w:tab w:val="right" w:pos="9355"/>
      </w:tabs>
    </w:pPr>
  </w:style>
  <w:style w:type="character" w:customStyle="1" w:styleId="af0">
    <w:name w:val="Верхний колонтитул Знак"/>
    <w:basedOn w:val="a0"/>
    <w:link w:val="af"/>
    <w:uiPriority w:val="99"/>
    <w:semiHidden/>
    <w:locked/>
    <w:rsid w:val="00531CC4"/>
    <w:rPr>
      <w:rFonts w:ascii="Times New Roman" w:hAnsi="Times New Roman" w:cs="Times New Roman"/>
      <w:sz w:val="24"/>
      <w:szCs w:val="24"/>
    </w:rPr>
  </w:style>
  <w:style w:type="paragraph" w:customStyle="1" w:styleId="Default">
    <w:name w:val="Default"/>
    <w:rsid w:val="00040F48"/>
    <w:pPr>
      <w:autoSpaceDE w:val="0"/>
      <w:autoSpaceDN w:val="0"/>
      <w:adjustRightInd w:val="0"/>
    </w:pPr>
    <w:rPr>
      <w:rFonts w:ascii="Times New Roman" w:hAnsi="Times New Roman"/>
      <w:color w:val="000000"/>
      <w:sz w:val="24"/>
      <w:szCs w:val="24"/>
    </w:rPr>
  </w:style>
  <w:style w:type="character" w:customStyle="1" w:styleId="22">
    <w:name w:val="Основной текст (2)_"/>
    <w:basedOn w:val="a0"/>
    <w:link w:val="23"/>
    <w:rsid w:val="001541F2"/>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1541F2"/>
    <w:pPr>
      <w:widowControl w:val="0"/>
      <w:shd w:val="clear" w:color="auto" w:fill="FFFFFF"/>
      <w:spacing w:after="1680" w:line="0" w:lineRule="atLeast"/>
      <w:ind w:hanging="340"/>
      <w:jc w:val="center"/>
    </w:pPr>
    <w:rPr>
      <w:sz w:val="28"/>
      <w:szCs w:val="28"/>
    </w:rPr>
  </w:style>
  <w:style w:type="character" w:customStyle="1" w:styleId="24">
    <w:name w:val="Колонтитул (2)_"/>
    <w:basedOn w:val="a0"/>
    <w:link w:val="25"/>
    <w:rsid w:val="001541F2"/>
    <w:rPr>
      <w:rFonts w:ascii="Times New Roman" w:eastAsia="Times New Roman" w:hAnsi="Times New Roman"/>
      <w:shd w:val="clear" w:color="auto" w:fill="FFFFFF"/>
    </w:rPr>
  </w:style>
  <w:style w:type="paragraph" w:customStyle="1" w:styleId="25">
    <w:name w:val="Колонтитул (2)"/>
    <w:basedOn w:val="a"/>
    <w:link w:val="24"/>
    <w:rsid w:val="001541F2"/>
    <w:pPr>
      <w:widowControl w:val="0"/>
      <w:shd w:val="clear" w:color="auto" w:fill="FFFFFF"/>
      <w:spacing w:line="0" w:lineRule="atLeast"/>
    </w:pPr>
    <w:rPr>
      <w:sz w:val="20"/>
      <w:szCs w:val="20"/>
    </w:rPr>
  </w:style>
  <w:style w:type="character" w:customStyle="1" w:styleId="31">
    <w:name w:val="Заголовок №3_"/>
    <w:basedOn w:val="a0"/>
    <w:link w:val="32"/>
    <w:rsid w:val="001541F2"/>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1541F2"/>
    <w:pPr>
      <w:widowControl w:val="0"/>
      <w:shd w:val="clear" w:color="auto" w:fill="FFFFFF"/>
      <w:spacing w:before="420" w:after="300" w:line="0" w:lineRule="atLeast"/>
      <w:jc w:val="both"/>
      <w:outlineLvl w:val="2"/>
    </w:pPr>
    <w:rPr>
      <w:b/>
      <w:bCs/>
      <w:sz w:val="28"/>
      <w:szCs w:val="28"/>
    </w:rPr>
  </w:style>
  <w:style w:type="character" w:customStyle="1" w:styleId="af1">
    <w:name w:val="Колонтитул_"/>
    <w:basedOn w:val="a0"/>
    <w:link w:val="af2"/>
    <w:rsid w:val="001541F2"/>
    <w:rPr>
      <w:rFonts w:ascii="Times New Roman" w:eastAsia="Times New Roman" w:hAnsi="Times New Roman"/>
      <w:b/>
      <w:bCs/>
      <w:sz w:val="18"/>
      <w:szCs w:val="18"/>
      <w:shd w:val="clear" w:color="auto" w:fill="FFFFFF"/>
    </w:rPr>
  </w:style>
  <w:style w:type="paragraph" w:customStyle="1" w:styleId="af2">
    <w:name w:val="Колонтитул"/>
    <w:basedOn w:val="a"/>
    <w:link w:val="af1"/>
    <w:rsid w:val="001541F2"/>
    <w:pPr>
      <w:widowControl w:val="0"/>
      <w:shd w:val="clear" w:color="auto" w:fill="FFFFFF"/>
      <w:spacing w:line="0" w:lineRule="atLeast"/>
    </w:pPr>
    <w:rPr>
      <w:b/>
      <w:bCs/>
      <w:sz w:val="18"/>
      <w:szCs w:val="18"/>
    </w:rPr>
  </w:style>
  <w:style w:type="character" w:customStyle="1" w:styleId="26">
    <w:name w:val="Основной текст (2) + Полужирный;Курсив"/>
    <w:basedOn w:val="22"/>
    <w:rsid w:val="001541F2"/>
    <w:rPr>
      <w:b/>
      <w:bCs/>
      <w:i/>
      <w:iCs/>
      <w:color w:val="000000"/>
      <w:spacing w:val="0"/>
      <w:w w:val="100"/>
      <w:position w:val="0"/>
      <w:lang w:val="en-US" w:eastAsia="en-US" w:bidi="en-US"/>
    </w:rPr>
  </w:style>
  <w:style w:type="character" w:customStyle="1" w:styleId="27">
    <w:name w:val="Подпись к таблице (2)_"/>
    <w:basedOn w:val="a0"/>
    <w:link w:val="28"/>
    <w:rsid w:val="006B57AB"/>
    <w:rPr>
      <w:rFonts w:ascii="Times New Roman" w:eastAsia="Times New Roman" w:hAnsi="Times New Roman"/>
      <w:i/>
      <w:iCs/>
      <w:sz w:val="28"/>
      <w:szCs w:val="28"/>
      <w:shd w:val="clear" w:color="auto" w:fill="FFFFFF"/>
    </w:rPr>
  </w:style>
  <w:style w:type="paragraph" w:customStyle="1" w:styleId="28">
    <w:name w:val="Подпись к таблице (2)"/>
    <w:basedOn w:val="a"/>
    <w:link w:val="27"/>
    <w:rsid w:val="006B57AB"/>
    <w:pPr>
      <w:widowControl w:val="0"/>
      <w:shd w:val="clear" w:color="auto" w:fill="FFFFFF"/>
      <w:spacing w:after="60" w:line="0" w:lineRule="atLeast"/>
      <w:jc w:val="right"/>
    </w:pPr>
    <w:rPr>
      <w:i/>
      <w:iCs/>
      <w:sz w:val="28"/>
      <w:szCs w:val="28"/>
    </w:rPr>
  </w:style>
  <w:style w:type="character" w:customStyle="1" w:styleId="29">
    <w:name w:val="Основной текст (2) + Полужирный"/>
    <w:basedOn w:val="22"/>
    <w:rsid w:val="006B57AB"/>
    <w:rPr>
      <w:rFonts w:cs="Times New Roman"/>
      <w:b/>
      <w:bCs/>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5721AA"/>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5721AA"/>
    <w:pPr>
      <w:widowControl w:val="0"/>
      <w:shd w:val="clear" w:color="auto" w:fill="FFFFFF"/>
      <w:spacing w:before="2580" w:line="370" w:lineRule="exact"/>
      <w:jc w:val="center"/>
      <w:outlineLvl w:val="0"/>
    </w:pPr>
    <w:rPr>
      <w:b/>
      <w:bCs/>
      <w:sz w:val="28"/>
      <w:szCs w:val="28"/>
    </w:rPr>
  </w:style>
  <w:style w:type="character" w:customStyle="1" w:styleId="211pt">
    <w:name w:val="Основной текст (2) + 11 pt;Полужирный"/>
    <w:basedOn w:val="22"/>
    <w:rsid w:val="005721AA"/>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5721AA"/>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5721AA"/>
    <w:rPr>
      <w:rFonts w:ascii="Times New Roman" w:eastAsia="Times New Roman" w:hAnsi="Times New Roman"/>
      <w:b/>
      <w:bCs/>
      <w:sz w:val="28"/>
      <w:szCs w:val="28"/>
      <w:shd w:val="clear" w:color="auto" w:fill="FFFFFF"/>
    </w:rPr>
  </w:style>
  <w:style w:type="paragraph" w:customStyle="1" w:styleId="af4">
    <w:name w:val="Подпись к таблице"/>
    <w:basedOn w:val="a"/>
    <w:link w:val="af3"/>
    <w:rsid w:val="005721AA"/>
    <w:pPr>
      <w:widowControl w:val="0"/>
      <w:shd w:val="clear" w:color="auto" w:fill="FFFFFF"/>
      <w:spacing w:line="317" w:lineRule="exact"/>
      <w:jc w:val="both"/>
    </w:pPr>
    <w:rPr>
      <w:b/>
      <w:bCs/>
      <w:sz w:val="28"/>
      <w:szCs w:val="28"/>
    </w:rPr>
  </w:style>
  <w:style w:type="character" w:customStyle="1" w:styleId="33">
    <w:name w:val="Подпись к таблице (3)_"/>
    <w:basedOn w:val="a0"/>
    <w:link w:val="34"/>
    <w:rsid w:val="005721AA"/>
    <w:rPr>
      <w:rFonts w:ascii="Times New Roman" w:eastAsia="Times New Roman" w:hAnsi="Times New Roman"/>
      <w:sz w:val="26"/>
      <w:szCs w:val="26"/>
      <w:shd w:val="clear" w:color="auto" w:fill="FFFFFF"/>
    </w:rPr>
  </w:style>
  <w:style w:type="paragraph" w:customStyle="1" w:styleId="34">
    <w:name w:val="Подпись к таблице (3)"/>
    <w:basedOn w:val="a"/>
    <w:link w:val="33"/>
    <w:rsid w:val="005721AA"/>
    <w:pPr>
      <w:widowControl w:val="0"/>
      <w:shd w:val="clear" w:color="auto" w:fill="FFFFFF"/>
      <w:spacing w:line="317" w:lineRule="exact"/>
    </w:pPr>
    <w:rPr>
      <w:sz w:val="26"/>
      <w:szCs w:val="26"/>
    </w:rPr>
  </w:style>
  <w:style w:type="character" w:customStyle="1" w:styleId="2a">
    <w:name w:val="Подпись к таблице (2) + Не курсив"/>
    <w:basedOn w:val="27"/>
    <w:rsid w:val="005721AA"/>
    <w:rPr>
      <w:rFonts w:cs="Times New Roman"/>
      <w:b w:val="0"/>
      <w:bCs w:val="0"/>
      <w:i/>
      <w:iCs/>
      <w:smallCaps w:val="0"/>
      <w:strike w:val="0"/>
      <w:color w:val="000000"/>
      <w:spacing w:val="0"/>
      <w:w w:val="100"/>
      <w:position w:val="0"/>
      <w:sz w:val="26"/>
      <w:szCs w:val="26"/>
      <w:u w:val="none"/>
    </w:rPr>
  </w:style>
  <w:style w:type="character" w:customStyle="1" w:styleId="214pt">
    <w:name w:val="Основной текст (2) + 14 pt;Полужирный"/>
    <w:basedOn w:val="22"/>
    <w:rsid w:val="005721AA"/>
    <w:rPr>
      <w:rFonts w:cs="Times New Roman"/>
      <w:b/>
      <w:bCs/>
      <w:i w:val="0"/>
      <w:iCs w:val="0"/>
      <w:smallCaps w:val="0"/>
      <w:strike w:val="0"/>
      <w:color w:val="000000"/>
      <w:spacing w:val="0"/>
      <w:w w:val="100"/>
      <w:position w:val="0"/>
      <w:u w:val="none"/>
      <w:lang w:val="ru-RU" w:eastAsia="ru-RU" w:bidi="ru-RU"/>
    </w:rPr>
  </w:style>
  <w:style w:type="character" w:customStyle="1" w:styleId="2105pt">
    <w:name w:val="Основной текст (2) + 10;5 pt;Полужирный"/>
    <w:basedOn w:val="22"/>
    <w:rsid w:val="00F03FA1"/>
    <w:rPr>
      <w:rFonts w:cs="Times New Roman"/>
      <w:b/>
      <w:bCs/>
      <w:i w:val="0"/>
      <w:iCs w:val="0"/>
      <w:smallCaps w:val="0"/>
      <w:strike w:val="0"/>
      <w:color w:val="000000"/>
      <w:spacing w:val="0"/>
      <w:w w:val="100"/>
      <w:position w:val="0"/>
      <w:sz w:val="21"/>
      <w:szCs w:val="21"/>
      <w:u w:val="none"/>
      <w:lang w:val="ru-RU" w:eastAsia="ru-RU" w:bidi="ru-RU"/>
    </w:rPr>
  </w:style>
  <w:style w:type="character" w:customStyle="1" w:styleId="2ArialNarrow10pt">
    <w:name w:val="Основной текст (2) + Arial Narrow;10 pt;Полужирный;Курсив"/>
    <w:basedOn w:val="22"/>
    <w:rsid w:val="00F03FA1"/>
    <w:rPr>
      <w:rFonts w:ascii="Arial Narrow" w:eastAsia="Arial Narrow" w:hAnsi="Arial Narrow" w:cs="Arial Narrow"/>
      <w:b/>
      <w:bCs/>
      <w:i/>
      <w:iCs/>
      <w:smallCaps w:val="0"/>
      <w:strike w:val="0"/>
      <w:color w:val="000000"/>
      <w:spacing w:val="0"/>
      <w:w w:val="100"/>
      <w:position w:val="0"/>
      <w:sz w:val="20"/>
      <w:szCs w:val="20"/>
      <w:u w:val="none"/>
      <w:lang w:val="ru-RU" w:eastAsia="ru-RU" w:bidi="ru-RU"/>
    </w:rPr>
  </w:style>
  <w:style w:type="character" w:customStyle="1" w:styleId="211pt1">
    <w:name w:val="Основной текст (2) + 11 pt;Курсив"/>
    <w:basedOn w:val="22"/>
    <w:rsid w:val="00F03FA1"/>
    <w:rPr>
      <w:rFonts w:cs="Times New Roman"/>
      <w:b w:val="0"/>
      <w:bCs w:val="0"/>
      <w:i/>
      <w:iCs/>
      <w:smallCaps w:val="0"/>
      <w:strike w:val="0"/>
      <w:color w:val="000000"/>
      <w:spacing w:val="0"/>
      <w:w w:val="100"/>
      <w:position w:val="0"/>
      <w:sz w:val="22"/>
      <w:szCs w:val="22"/>
      <w:u w:val="none"/>
      <w:lang w:val="ru-RU" w:eastAsia="ru-RU" w:bidi="ru-RU"/>
    </w:rPr>
  </w:style>
  <w:style w:type="paragraph" w:styleId="35">
    <w:name w:val="toc 3"/>
    <w:basedOn w:val="a"/>
    <w:next w:val="a"/>
    <w:autoRedefine/>
    <w:uiPriority w:val="39"/>
    <w:locked/>
    <w:rsid w:val="00793F04"/>
    <w:pPr>
      <w:tabs>
        <w:tab w:val="left" w:pos="426"/>
        <w:tab w:val="right" w:leader="dot" w:pos="9345"/>
      </w:tabs>
      <w:spacing w:after="100"/>
    </w:pPr>
  </w:style>
</w:styles>
</file>

<file path=word/webSettings.xml><?xml version="1.0" encoding="utf-8"?>
<w:webSettings xmlns:r="http://schemas.openxmlformats.org/officeDocument/2006/relationships" xmlns:w="http://schemas.openxmlformats.org/wordprocessingml/2006/main">
  <w:divs>
    <w:div w:id="100802924">
      <w:bodyDiv w:val="1"/>
      <w:marLeft w:val="0"/>
      <w:marRight w:val="0"/>
      <w:marTop w:val="0"/>
      <w:marBottom w:val="0"/>
      <w:divBdr>
        <w:top w:val="none" w:sz="0" w:space="0" w:color="auto"/>
        <w:left w:val="none" w:sz="0" w:space="0" w:color="auto"/>
        <w:bottom w:val="none" w:sz="0" w:space="0" w:color="auto"/>
        <w:right w:val="none" w:sz="0" w:space="0" w:color="auto"/>
      </w:divBdr>
    </w:div>
    <w:div w:id="155343452">
      <w:bodyDiv w:val="1"/>
      <w:marLeft w:val="0"/>
      <w:marRight w:val="0"/>
      <w:marTop w:val="0"/>
      <w:marBottom w:val="0"/>
      <w:divBdr>
        <w:top w:val="none" w:sz="0" w:space="0" w:color="auto"/>
        <w:left w:val="none" w:sz="0" w:space="0" w:color="auto"/>
        <w:bottom w:val="none" w:sz="0" w:space="0" w:color="auto"/>
        <w:right w:val="none" w:sz="0" w:space="0" w:color="auto"/>
      </w:divBdr>
    </w:div>
    <w:div w:id="281808117">
      <w:bodyDiv w:val="1"/>
      <w:marLeft w:val="0"/>
      <w:marRight w:val="0"/>
      <w:marTop w:val="0"/>
      <w:marBottom w:val="0"/>
      <w:divBdr>
        <w:top w:val="none" w:sz="0" w:space="0" w:color="auto"/>
        <w:left w:val="none" w:sz="0" w:space="0" w:color="auto"/>
        <w:bottom w:val="none" w:sz="0" w:space="0" w:color="auto"/>
        <w:right w:val="none" w:sz="0" w:space="0" w:color="auto"/>
      </w:divBdr>
    </w:div>
    <w:div w:id="341055206">
      <w:bodyDiv w:val="1"/>
      <w:marLeft w:val="0"/>
      <w:marRight w:val="0"/>
      <w:marTop w:val="0"/>
      <w:marBottom w:val="0"/>
      <w:divBdr>
        <w:top w:val="none" w:sz="0" w:space="0" w:color="auto"/>
        <w:left w:val="none" w:sz="0" w:space="0" w:color="auto"/>
        <w:bottom w:val="none" w:sz="0" w:space="0" w:color="auto"/>
        <w:right w:val="none" w:sz="0" w:space="0" w:color="auto"/>
      </w:divBdr>
    </w:div>
    <w:div w:id="460851327">
      <w:bodyDiv w:val="1"/>
      <w:marLeft w:val="0"/>
      <w:marRight w:val="0"/>
      <w:marTop w:val="0"/>
      <w:marBottom w:val="0"/>
      <w:divBdr>
        <w:top w:val="none" w:sz="0" w:space="0" w:color="auto"/>
        <w:left w:val="none" w:sz="0" w:space="0" w:color="auto"/>
        <w:bottom w:val="none" w:sz="0" w:space="0" w:color="auto"/>
        <w:right w:val="none" w:sz="0" w:space="0" w:color="auto"/>
      </w:divBdr>
    </w:div>
    <w:div w:id="550576618">
      <w:bodyDiv w:val="1"/>
      <w:marLeft w:val="0"/>
      <w:marRight w:val="0"/>
      <w:marTop w:val="0"/>
      <w:marBottom w:val="0"/>
      <w:divBdr>
        <w:top w:val="none" w:sz="0" w:space="0" w:color="auto"/>
        <w:left w:val="none" w:sz="0" w:space="0" w:color="auto"/>
        <w:bottom w:val="none" w:sz="0" w:space="0" w:color="auto"/>
        <w:right w:val="none" w:sz="0" w:space="0" w:color="auto"/>
      </w:divBdr>
    </w:div>
    <w:div w:id="732653464">
      <w:bodyDiv w:val="1"/>
      <w:marLeft w:val="0"/>
      <w:marRight w:val="0"/>
      <w:marTop w:val="0"/>
      <w:marBottom w:val="0"/>
      <w:divBdr>
        <w:top w:val="none" w:sz="0" w:space="0" w:color="auto"/>
        <w:left w:val="none" w:sz="0" w:space="0" w:color="auto"/>
        <w:bottom w:val="none" w:sz="0" w:space="0" w:color="auto"/>
        <w:right w:val="none" w:sz="0" w:space="0" w:color="auto"/>
      </w:divBdr>
    </w:div>
    <w:div w:id="752361533">
      <w:bodyDiv w:val="1"/>
      <w:marLeft w:val="0"/>
      <w:marRight w:val="0"/>
      <w:marTop w:val="0"/>
      <w:marBottom w:val="0"/>
      <w:divBdr>
        <w:top w:val="none" w:sz="0" w:space="0" w:color="auto"/>
        <w:left w:val="none" w:sz="0" w:space="0" w:color="auto"/>
        <w:bottom w:val="none" w:sz="0" w:space="0" w:color="auto"/>
        <w:right w:val="none" w:sz="0" w:space="0" w:color="auto"/>
      </w:divBdr>
    </w:div>
    <w:div w:id="1373917820">
      <w:bodyDiv w:val="1"/>
      <w:marLeft w:val="0"/>
      <w:marRight w:val="0"/>
      <w:marTop w:val="0"/>
      <w:marBottom w:val="0"/>
      <w:divBdr>
        <w:top w:val="none" w:sz="0" w:space="0" w:color="auto"/>
        <w:left w:val="none" w:sz="0" w:space="0" w:color="auto"/>
        <w:bottom w:val="none" w:sz="0" w:space="0" w:color="auto"/>
        <w:right w:val="none" w:sz="0" w:space="0" w:color="auto"/>
      </w:divBdr>
    </w:div>
    <w:div w:id="1437169228">
      <w:bodyDiv w:val="1"/>
      <w:marLeft w:val="0"/>
      <w:marRight w:val="0"/>
      <w:marTop w:val="0"/>
      <w:marBottom w:val="0"/>
      <w:divBdr>
        <w:top w:val="none" w:sz="0" w:space="0" w:color="auto"/>
        <w:left w:val="none" w:sz="0" w:space="0" w:color="auto"/>
        <w:bottom w:val="none" w:sz="0" w:space="0" w:color="auto"/>
        <w:right w:val="none" w:sz="0" w:space="0" w:color="auto"/>
      </w:divBdr>
    </w:div>
    <w:div w:id="1547571602">
      <w:bodyDiv w:val="1"/>
      <w:marLeft w:val="0"/>
      <w:marRight w:val="0"/>
      <w:marTop w:val="0"/>
      <w:marBottom w:val="0"/>
      <w:divBdr>
        <w:top w:val="none" w:sz="0" w:space="0" w:color="auto"/>
        <w:left w:val="none" w:sz="0" w:space="0" w:color="auto"/>
        <w:bottom w:val="none" w:sz="0" w:space="0" w:color="auto"/>
        <w:right w:val="none" w:sz="0" w:space="0" w:color="auto"/>
      </w:divBdr>
    </w:div>
    <w:div w:id="1761371087">
      <w:bodyDiv w:val="1"/>
      <w:marLeft w:val="0"/>
      <w:marRight w:val="0"/>
      <w:marTop w:val="0"/>
      <w:marBottom w:val="0"/>
      <w:divBdr>
        <w:top w:val="none" w:sz="0" w:space="0" w:color="auto"/>
        <w:left w:val="none" w:sz="0" w:space="0" w:color="auto"/>
        <w:bottom w:val="none" w:sz="0" w:space="0" w:color="auto"/>
        <w:right w:val="none" w:sz="0" w:space="0" w:color="auto"/>
      </w:divBdr>
    </w:div>
    <w:div w:id="1790662184">
      <w:bodyDiv w:val="1"/>
      <w:marLeft w:val="0"/>
      <w:marRight w:val="0"/>
      <w:marTop w:val="0"/>
      <w:marBottom w:val="0"/>
      <w:divBdr>
        <w:top w:val="none" w:sz="0" w:space="0" w:color="auto"/>
        <w:left w:val="none" w:sz="0" w:space="0" w:color="auto"/>
        <w:bottom w:val="none" w:sz="0" w:space="0" w:color="auto"/>
        <w:right w:val="none" w:sz="0" w:space="0" w:color="auto"/>
      </w:divBdr>
    </w:div>
    <w:div w:id="1854807860">
      <w:marLeft w:val="0"/>
      <w:marRight w:val="0"/>
      <w:marTop w:val="0"/>
      <w:marBottom w:val="0"/>
      <w:divBdr>
        <w:top w:val="none" w:sz="0" w:space="0" w:color="auto"/>
        <w:left w:val="none" w:sz="0" w:space="0" w:color="auto"/>
        <w:bottom w:val="none" w:sz="0" w:space="0" w:color="auto"/>
        <w:right w:val="none" w:sz="0" w:space="0" w:color="auto"/>
      </w:divBdr>
    </w:div>
    <w:div w:id="1854807861">
      <w:marLeft w:val="0"/>
      <w:marRight w:val="0"/>
      <w:marTop w:val="0"/>
      <w:marBottom w:val="0"/>
      <w:divBdr>
        <w:top w:val="none" w:sz="0" w:space="0" w:color="auto"/>
        <w:left w:val="none" w:sz="0" w:space="0" w:color="auto"/>
        <w:bottom w:val="none" w:sz="0" w:space="0" w:color="auto"/>
        <w:right w:val="none" w:sz="0" w:space="0" w:color="auto"/>
      </w:divBdr>
    </w:div>
    <w:div w:id="1854807862">
      <w:marLeft w:val="0"/>
      <w:marRight w:val="0"/>
      <w:marTop w:val="0"/>
      <w:marBottom w:val="0"/>
      <w:divBdr>
        <w:top w:val="none" w:sz="0" w:space="0" w:color="auto"/>
        <w:left w:val="none" w:sz="0" w:space="0" w:color="auto"/>
        <w:bottom w:val="none" w:sz="0" w:space="0" w:color="auto"/>
        <w:right w:val="none" w:sz="0" w:space="0" w:color="auto"/>
      </w:divBdr>
    </w:div>
    <w:div w:id="1854807863">
      <w:marLeft w:val="0"/>
      <w:marRight w:val="0"/>
      <w:marTop w:val="0"/>
      <w:marBottom w:val="0"/>
      <w:divBdr>
        <w:top w:val="none" w:sz="0" w:space="0" w:color="auto"/>
        <w:left w:val="none" w:sz="0" w:space="0" w:color="auto"/>
        <w:bottom w:val="none" w:sz="0" w:space="0" w:color="auto"/>
        <w:right w:val="none" w:sz="0" w:space="0" w:color="auto"/>
      </w:divBdr>
    </w:div>
    <w:div w:id="1854807864">
      <w:marLeft w:val="0"/>
      <w:marRight w:val="0"/>
      <w:marTop w:val="0"/>
      <w:marBottom w:val="0"/>
      <w:divBdr>
        <w:top w:val="none" w:sz="0" w:space="0" w:color="auto"/>
        <w:left w:val="none" w:sz="0" w:space="0" w:color="auto"/>
        <w:bottom w:val="none" w:sz="0" w:space="0" w:color="auto"/>
        <w:right w:val="none" w:sz="0" w:space="0" w:color="auto"/>
      </w:divBdr>
    </w:div>
    <w:div w:id="1854807865">
      <w:marLeft w:val="0"/>
      <w:marRight w:val="0"/>
      <w:marTop w:val="0"/>
      <w:marBottom w:val="0"/>
      <w:divBdr>
        <w:top w:val="none" w:sz="0" w:space="0" w:color="auto"/>
        <w:left w:val="none" w:sz="0" w:space="0" w:color="auto"/>
        <w:bottom w:val="none" w:sz="0" w:space="0" w:color="auto"/>
        <w:right w:val="none" w:sz="0" w:space="0" w:color="auto"/>
      </w:divBdr>
    </w:div>
    <w:div w:id="1854807866">
      <w:marLeft w:val="0"/>
      <w:marRight w:val="0"/>
      <w:marTop w:val="0"/>
      <w:marBottom w:val="0"/>
      <w:divBdr>
        <w:top w:val="none" w:sz="0" w:space="0" w:color="auto"/>
        <w:left w:val="none" w:sz="0" w:space="0" w:color="auto"/>
        <w:bottom w:val="none" w:sz="0" w:space="0" w:color="auto"/>
        <w:right w:val="none" w:sz="0" w:space="0" w:color="auto"/>
      </w:divBdr>
    </w:div>
    <w:div w:id="1854807867">
      <w:marLeft w:val="0"/>
      <w:marRight w:val="0"/>
      <w:marTop w:val="0"/>
      <w:marBottom w:val="0"/>
      <w:divBdr>
        <w:top w:val="none" w:sz="0" w:space="0" w:color="auto"/>
        <w:left w:val="none" w:sz="0" w:space="0" w:color="auto"/>
        <w:bottom w:val="none" w:sz="0" w:space="0" w:color="auto"/>
        <w:right w:val="none" w:sz="0" w:space="0" w:color="auto"/>
      </w:divBdr>
    </w:div>
    <w:div w:id="1854807868">
      <w:marLeft w:val="0"/>
      <w:marRight w:val="0"/>
      <w:marTop w:val="0"/>
      <w:marBottom w:val="0"/>
      <w:divBdr>
        <w:top w:val="none" w:sz="0" w:space="0" w:color="auto"/>
        <w:left w:val="none" w:sz="0" w:space="0" w:color="auto"/>
        <w:bottom w:val="none" w:sz="0" w:space="0" w:color="auto"/>
        <w:right w:val="none" w:sz="0" w:space="0" w:color="auto"/>
      </w:divBdr>
    </w:div>
    <w:div w:id="1854807869">
      <w:marLeft w:val="0"/>
      <w:marRight w:val="0"/>
      <w:marTop w:val="0"/>
      <w:marBottom w:val="0"/>
      <w:divBdr>
        <w:top w:val="none" w:sz="0" w:space="0" w:color="auto"/>
        <w:left w:val="none" w:sz="0" w:space="0" w:color="auto"/>
        <w:bottom w:val="none" w:sz="0" w:space="0" w:color="auto"/>
        <w:right w:val="none" w:sz="0" w:space="0" w:color="auto"/>
      </w:divBdr>
    </w:div>
    <w:div w:id="1854807870">
      <w:marLeft w:val="0"/>
      <w:marRight w:val="0"/>
      <w:marTop w:val="0"/>
      <w:marBottom w:val="0"/>
      <w:divBdr>
        <w:top w:val="none" w:sz="0" w:space="0" w:color="auto"/>
        <w:left w:val="none" w:sz="0" w:space="0" w:color="auto"/>
        <w:bottom w:val="none" w:sz="0" w:space="0" w:color="auto"/>
        <w:right w:val="none" w:sz="0" w:space="0" w:color="auto"/>
      </w:divBdr>
    </w:div>
    <w:div w:id="1854807871">
      <w:marLeft w:val="0"/>
      <w:marRight w:val="0"/>
      <w:marTop w:val="0"/>
      <w:marBottom w:val="0"/>
      <w:divBdr>
        <w:top w:val="none" w:sz="0" w:space="0" w:color="auto"/>
        <w:left w:val="none" w:sz="0" w:space="0" w:color="auto"/>
        <w:bottom w:val="none" w:sz="0" w:space="0" w:color="auto"/>
        <w:right w:val="none" w:sz="0" w:space="0" w:color="auto"/>
      </w:divBdr>
    </w:div>
    <w:div w:id="1854807872">
      <w:marLeft w:val="0"/>
      <w:marRight w:val="0"/>
      <w:marTop w:val="0"/>
      <w:marBottom w:val="0"/>
      <w:divBdr>
        <w:top w:val="none" w:sz="0" w:space="0" w:color="auto"/>
        <w:left w:val="none" w:sz="0" w:space="0" w:color="auto"/>
        <w:bottom w:val="none" w:sz="0" w:space="0" w:color="auto"/>
        <w:right w:val="none" w:sz="0" w:space="0" w:color="auto"/>
      </w:divBdr>
    </w:div>
    <w:div w:id="1854807873">
      <w:marLeft w:val="0"/>
      <w:marRight w:val="0"/>
      <w:marTop w:val="0"/>
      <w:marBottom w:val="0"/>
      <w:divBdr>
        <w:top w:val="none" w:sz="0" w:space="0" w:color="auto"/>
        <w:left w:val="none" w:sz="0" w:space="0" w:color="auto"/>
        <w:bottom w:val="none" w:sz="0" w:space="0" w:color="auto"/>
        <w:right w:val="none" w:sz="0" w:space="0" w:color="auto"/>
      </w:divBdr>
    </w:div>
    <w:div w:id="1854807874">
      <w:marLeft w:val="0"/>
      <w:marRight w:val="0"/>
      <w:marTop w:val="0"/>
      <w:marBottom w:val="0"/>
      <w:divBdr>
        <w:top w:val="none" w:sz="0" w:space="0" w:color="auto"/>
        <w:left w:val="none" w:sz="0" w:space="0" w:color="auto"/>
        <w:bottom w:val="none" w:sz="0" w:space="0" w:color="auto"/>
        <w:right w:val="none" w:sz="0" w:space="0" w:color="auto"/>
      </w:divBdr>
    </w:div>
    <w:div w:id="1854807875">
      <w:marLeft w:val="0"/>
      <w:marRight w:val="0"/>
      <w:marTop w:val="0"/>
      <w:marBottom w:val="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54807877">
      <w:marLeft w:val="0"/>
      <w:marRight w:val="0"/>
      <w:marTop w:val="0"/>
      <w:marBottom w:val="0"/>
      <w:divBdr>
        <w:top w:val="none" w:sz="0" w:space="0" w:color="auto"/>
        <w:left w:val="none" w:sz="0" w:space="0" w:color="auto"/>
        <w:bottom w:val="none" w:sz="0" w:space="0" w:color="auto"/>
        <w:right w:val="none" w:sz="0" w:space="0" w:color="auto"/>
      </w:divBdr>
    </w:div>
    <w:div w:id="1854807878">
      <w:marLeft w:val="0"/>
      <w:marRight w:val="0"/>
      <w:marTop w:val="0"/>
      <w:marBottom w:val="0"/>
      <w:divBdr>
        <w:top w:val="none" w:sz="0" w:space="0" w:color="auto"/>
        <w:left w:val="none" w:sz="0" w:space="0" w:color="auto"/>
        <w:bottom w:val="none" w:sz="0" w:space="0" w:color="auto"/>
        <w:right w:val="none" w:sz="0" w:space="0" w:color="auto"/>
      </w:divBdr>
    </w:div>
    <w:div w:id="1854807879">
      <w:marLeft w:val="0"/>
      <w:marRight w:val="0"/>
      <w:marTop w:val="0"/>
      <w:marBottom w:val="0"/>
      <w:divBdr>
        <w:top w:val="none" w:sz="0" w:space="0" w:color="auto"/>
        <w:left w:val="none" w:sz="0" w:space="0" w:color="auto"/>
        <w:bottom w:val="none" w:sz="0" w:space="0" w:color="auto"/>
        <w:right w:val="none" w:sz="0" w:space="0" w:color="auto"/>
      </w:divBdr>
    </w:div>
    <w:div w:id="1854807880">
      <w:marLeft w:val="0"/>
      <w:marRight w:val="0"/>
      <w:marTop w:val="0"/>
      <w:marBottom w:val="0"/>
      <w:divBdr>
        <w:top w:val="none" w:sz="0" w:space="0" w:color="auto"/>
        <w:left w:val="none" w:sz="0" w:space="0" w:color="auto"/>
        <w:bottom w:val="none" w:sz="0" w:space="0" w:color="auto"/>
        <w:right w:val="none" w:sz="0" w:space="0" w:color="auto"/>
      </w:divBdr>
    </w:div>
    <w:div w:id="1854807881">
      <w:marLeft w:val="0"/>
      <w:marRight w:val="0"/>
      <w:marTop w:val="0"/>
      <w:marBottom w:val="0"/>
      <w:divBdr>
        <w:top w:val="none" w:sz="0" w:space="0" w:color="auto"/>
        <w:left w:val="none" w:sz="0" w:space="0" w:color="auto"/>
        <w:bottom w:val="none" w:sz="0" w:space="0" w:color="auto"/>
        <w:right w:val="none" w:sz="0" w:space="0" w:color="auto"/>
      </w:divBdr>
    </w:div>
    <w:div w:id="1854807882">
      <w:marLeft w:val="0"/>
      <w:marRight w:val="0"/>
      <w:marTop w:val="0"/>
      <w:marBottom w:val="0"/>
      <w:divBdr>
        <w:top w:val="none" w:sz="0" w:space="0" w:color="auto"/>
        <w:left w:val="none" w:sz="0" w:space="0" w:color="auto"/>
        <w:bottom w:val="none" w:sz="0" w:space="0" w:color="auto"/>
        <w:right w:val="none" w:sz="0" w:space="0" w:color="auto"/>
      </w:divBdr>
    </w:div>
    <w:div w:id="1854807883">
      <w:marLeft w:val="0"/>
      <w:marRight w:val="0"/>
      <w:marTop w:val="0"/>
      <w:marBottom w:val="0"/>
      <w:divBdr>
        <w:top w:val="none" w:sz="0" w:space="0" w:color="auto"/>
        <w:left w:val="none" w:sz="0" w:space="0" w:color="auto"/>
        <w:bottom w:val="none" w:sz="0" w:space="0" w:color="auto"/>
        <w:right w:val="none" w:sz="0" w:space="0" w:color="auto"/>
      </w:divBdr>
    </w:div>
    <w:div w:id="1854807884">
      <w:marLeft w:val="0"/>
      <w:marRight w:val="0"/>
      <w:marTop w:val="0"/>
      <w:marBottom w:val="0"/>
      <w:divBdr>
        <w:top w:val="none" w:sz="0" w:space="0" w:color="auto"/>
        <w:left w:val="none" w:sz="0" w:space="0" w:color="auto"/>
        <w:bottom w:val="none" w:sz="0" w:space="0" w:color="auto"/>
        <w:right w:val="none" w:sz="0" w:space="0" w:color="auto"/>
      </w:divBdr>
    </w:div>
    <w:div w:id="1854807885">
      <w:marLeft w:val="0"/>
      <w:marRight w:val="0"/>
      <w:marTop w:val="0"/>
      <w:marBottom w:val="0"/>
      <w:divBdr>
        <w:top w:val="none" w:sz="0" w:space="0" w:color="auto"/>
        <w:left w:val="none" w:sz="0" w:space="0" w:color="auto"/>
        <w:bottom w:val="none" w:sz="0" w:space="0" w:color="auto"/>
        <w:right w:val="none" w:sz="0" w:space="0" w:color="auto"/>
      </w:divBdr>
    </w:div>
    <w:div w:id="1854807886">
      <w:marLeft w:val="0"/>
      <w:marRight w:val="0"/>
      <w:marTop w:val="0"/>
      <w:marBottom w:val="0"/>
      <w:divBdr>
        <w:top w:val="none" w:sz="0" w:space="0" w:color="auto"/>
        <w:left w:val="none" w:sz="0" w:space="0" w:color="auto"/>
        <w:bottom w:val="none" w:sz="0" w:space="0" w:color="auto"/>
        <w:right w:val="none" w:sz="0" w:space="0" w:color="auto"/>
      </w:divBdr>
    </w:div>
    <w:div w:id="1854807887">
      <w:marLeft w:val="0"/>
      <w:marRight w:val="0"/>
      <w:marTop w:val="0"/>
      <w:marBottom w:val="0"/>
      <w:divBdr>
        <w:top w:val="none" w:sz="0" w:space="0" w:color="auto"/>
        <w:left w:val="none" w:sz="0" w:space="0" w:color="auto"/>
        <w:bottom w:val="none" w:sz="0" w:space="0" w:color="auto"/>
        <w:right w:val="none" w:sz="0" w:space="0" w:color="auto"/>
      </w:divBdr>
    </w:div>
    <w:div w:id="1854807888">
      <w:marLeft w:val="0"/>
      <w:marRight w:val="0"/>
      <w:marTop w:val="0"/>
      <w:marBottom w:val="0"/>
      <w:divBdr>
        <w:top w:val="none" w:sz="0" w:space="0" w:color="auto"/>
        <w:left w:val="none" w:sz="0" w:space="0" w:color="auto"/>
        <w:bottom w:val="none" w:sz="0" w:space="0" w:color="auto"/>
        <w:right w:val="none" w:sz="0" w:space="0" w:color="auto"/>
      </w:divBdr>
    </w:div>
    <w:div w:id="1854807889">
      <w:marLeft w:val="0"/>
      <w:marRight w:val="0"/>
      <w:marTop w:val="0"/>
      <w:marBottom w:val="0"/>
      <w:divBdr>
        <w:top w:val="none" w:sz="0" w:space="0" w:color="auto"/>
        <w:left w:val="none" w:sz="0" w:space="0" w:color="auto"/>
        <w:bottom w:val="none" w:sz="0" w:space="0" w:color="auto"/>
        <w:right w:val="none" w:sz="0" w:space="0" w:color="auto"/>
      </w:divBdr>
    </w:div>
    <w:div w:id="1854807890">
      <w:marLeft w:val="0"/>
      <w:marRight w:val="0"/>
      <w:marTop w:val="0"/>
      <w:marBottom w:val="0"/>
      <w:divBdr>
        <w:top w:val="none" w:sz="0" w:space="0" w:color="auto"/>
        <w:left w:val="none" w:sz="0" w:space="0" w:color="auto"/>
        <w:bottom w:val="none" w:sz="0" w:space="0" w:color="auto"/>
        <w:right w:val="none" w:sz="0" w:space="0" w:color="auto"/>
      </w:divBdr>
    </w:div>
    <w:div w:id="1854807891">
      <w:marLeft w:val="0"/>
      <w:marRight w:val="0"/>
      <w:marTop w:val="0"/>
      <w:marBottom w:val="0"/>
      <w:divBdr>
        <w:top w:val="none" w:sz="0" w:space="0" w:color="auto"/>
        <w:left w:val="none" w:sz="0" w:space="0" w:color="auto"/>
        <w:bottom w:val="none" w:sz="0" w:space="0" w:color="auto"/>
        <w:right w:val="none" w:sz="0" w:space="0" w:color="auto"/>
      </w:divBdr>
    </w:div>
    <w:div w:id="1854807892">
      <w:marLeft w:val="0"/>
      <w:marRight w:val="0"/>
      <w:marTop w:val="0"/>
      <w:marBottom w:val="0"/>
      <w:divBdr>
        <w:top w:val="none" w:sz="0" w:space="0" w:color="auto"/>
        <w:left w:val="none" w:sz="0" w:space="0" w:color="auto"/>
        <w:bottom w:val="none" w:sz="0" w:space="0" w:color="auto"/>
        <w:right w:val="none" w:sz="0" w:space="0" w:color="auto"/>
      </w:divBdr>
    </w:div>
    <w:div w:id="1854807893">
      <w:marLeft w:val="0"/>
      <w:marRight w:val="0"/>
      <w:marTop w:val="0"/>
      <w:marBottom w:val="0"/>
      <w:divBdr>
        <w:top w:val="none" w:sz="0" w:space="0" w:color="auto"/>
        <w:left w:val="none" w:sz="0" w:space="0" w:color="auto"/>
        <w:bottom w:val="none" w:sz="0" w:space="0" w:color="auto"/>
        <w:right w:val="none" w:sz="0" w:space="0" w:color="auto"/>
      </w:divBdr>
    </w:div>
    <w:div w:id="1854807894">
      <w:marLeft w:val="0"/>
      <w:marRight w:val="0"/>
      <w:marTop w:val="0"/>
      <w:marBottom w:val="0"/>
      <w:divBdr>
        <w:top w:val="none" w:sz="0" w:space="0" w:color="auto"/>
        <w:left w:val="none" w:sz="0" w:space="0" w:color="auto"/>
        <w:bottom w:val="none" w:sz="0" w:space="0" w:color="auto"/>
        <w:right w:val="none" w:sz="0" w:space="0" w:color="auto"/>
      </w:divBdr>
    </w:div>
    <w:div w:id="1854807895">
      <w:marLeft w:val="0"/>
      <w:marRight w:val="0"/>
      <w:marTop w:val="0"/>
      <w:marBottom w:val="0"/>
      <w:divBdr>
        <w:top w:val="none" w:sz="0" w:space="0" w:color="auto"/>
        <w:left w:val="none" w:sz="0" w:space="0" w:color="auto"/>
        <w:bottom w:val="none" w:sz="0" w:space="0" w:color="auto"/>
        <w:right w:val="none" w:sz="0" w:space="0" w:color="auto"/>
      </w:divBdr>
    </w:div>
    <w:div w:id="1854807896">
      <w:marLeft w:val="0"/>
      <w:marRight w:val="0"/>
      <w:marTop w:val="0"/>
      <w:marBottom w:val="0"/>
      <w:divBdr>
        <w:top w:val="none" w:sz="0" w:space="0" w:color="auto"/>
        <w:left w:val="none" w:sz="0" w:space="0" w:color="auto"/>
        <w:bottom w:val="none" w:sz="0" w:space="0" w:color="auto"/>
        <w:right w:val="none" w:sz="0" w:space="0" w:color="auto"/>
      </w:divBdr>
    </w:div>
    <w:div w:id="1854807897">
      <w:marLeft w:val="0"/>
      <w:marRight w:val="0"/>
      <w:marTop w:val="0"/>
      <w:marBottom w:val="0"/>
      <w:divBdr>
        <w:top w:val="none" w:sz="0" w:space="0" w:color="auto"/>
        <w:left w:val="none" w:sz="0" w:space="0" w:color="auto"/>
        <w:bottom w:val="none" w:sz="0" w:space="0" w:color="auto"/>
        <w:right w:val="none" w:sz="0" w:space="0" w:color="auto"/>
      </w:divBdr>
    </w:div>
    <w:div w:id="1854807898">
      <w:marLeft w:val="0"/>
      <w:marRight w:val="0"/>
      <w:marTop w:val="0"/>
      <w:marBottom w:val="0"/>
      <w:divBdr>
        <w:top w:val="none" w:sz="0" w:space="0" w:color="auto"/>
        <w:left w:val="none" w:sz="0" w:space="0" w:color="auto"/>
        <w:bottom w:val="none" w:sz="0" w:space="0" w:color="auto"/>
        <w:right w:val="none" w:sz="0" w:space="0" w:color="auto"/>
      </w:divBdr>
    </w:div>
    <w:div w:id="1854807899">
      <w:marLeft w:val="0"/>
      <w:marRight w:val="0"/>
      <w:marTop w:val="0"/>
      <w:marBottom w:val="0"/>
      <w:divBdr>
        <w:top w:val="none" w:sz="0" w:space="0" w:color="auto"/>
        <w:left w:val="none" w:sz="0" w:space="0" w:color="auto"/>
        <w:bottom w:val="none" w:sz="0" w:space="0" w:color="auto"/>
        <w:right w:val="none" w:sz="0" w:space="0" w:color="auto"/>
      </w:divBdr>
    </w:div>
    <w:div w:id="1854807900">
      <w:marLeft w:val="0"/>
      <w:marRight w:val="0"/>
      <w:marTop w:val="0"/>
      <w:marBottom w:val="0"/>
      <w:divBdr>
        <w:top w:val="none" w:sz="0" w:space="0" w:color="auto"/>
        <w:left w:val="none" w:sz="0" w:space="0" w:color="auto"/>
        <w:bottom w:val="none" w:sz="0" w:space="0" w:color="auto"/>
        <w:right w:val="none" w:sz="0" w:space="0" w:color="auto"/>
      </w:divBdr>
    </w:div>
    <w:div w:id="1854807901">
      <w:marLeft w:val="0"/>
      <w:marRight w:val="0"/>
      <w:marTop w:val="0"/>
      <w:marBottom w:val="0"/>
      <w:divBdr>
        <w:top w:val="none" w:sz="0" w:space="0" w:color="auto"/>
        <w:left w:val="none" w:sz="0" w:space="0" w:color="auto"/>
        <w:bottom w:val="none" w:sz="0" w:space="0" w:color="auto"/>
        <w:right w:val="none" w:sz="0" w:space="0" w:color="auto"/>
      </w:divBdr>
    </w:div>
    <w:div w:id="1854807902">
      <w:marLeft w:val="0"/>
      <w:marRight w:val="0"/>
      <w:marTop w:val="0"/>
      <w:marBottom w:val="0"/>
      <w:divBdr>
        <w:top w:val="none" w:sz="0" w:space="0" w:color="auto"/>
        <w:left w:val="none" w:sz="0" w:space="0" w:color="auto"/>
        <w:bottom w:val="none" w:sz="0" w:space="0" w:color="auto"/>
        <w:right w:val="none" w:sz="0" w:space="0" w:color="auto"/>
      </w:divBdr>
    </w:div>
    <w:div w:id="1854807903">
      <w:marLeft w:val="0"/>
      <w:marRight w:val="0"/>
      <w:marTop w:val="0"/>
      <w:marBottom w:val="0"/>
      <w:divBdr>
        <w:top w:val="none" w:sz="0" w:space="0" w:color="auto"/>
        <w:left w:val="none" w:sz="0" w:space="0" w:color="auto"/>
        <w:bottom w:val="none" w:sz="0" w:space="0" w:color="auto"/>
        <w:right w:val="none" w:sz="0" w:space="0" w:color="auto"/>
      </w:divBdr>
    </w:div>
    <w:div w:id="1854807904">
      <w:marLeft w:val="0"/>
      <w:marRight w:val="0"/>
      <w:marTop w:val="0"/>
      <w:marBottom w:val="0"/>
      <w:divBdr>
        <w:top w:val="none" w:sz="0" w:space="0" w:color="auto"/>
        <w:left w:val="none" w:sz="0" w:space="0" w:color="auto"/>
        <w:bottom w:val="none" w:sz="0" w:space="0" w:color="auto"/>
        <w:right w:val="none" w:sz="0" w:space="0" w:color="auto"/>
      </w:divBdr>
    </w:div>
    <w:div w:id="1854807905">
      <w:marLeft w:val="0"/>
      <w:marRight w:val="0"/>
      <w:marTop w:val="0"/>
      <w:marBottom w:val="0"/>
      <w:divBdr>
        <w:top w:val="none" w:sz="0" w:space="0" w:color="auto"/>
        <w:left w:val="none" w:sz="0" w:space="0" w:color="auto"/>
        <w:bottom w:val="none" w:sz="0" w:space="0" w:color="auto"/>
        <w:right w:val="none" w:sz="0" w:space="0" w:color="auto"/>
      </w:divBdr>
    </w:div>
    <w:div w:id="1854807906">
      <w:marLeft w:val="0"/>
      <w:marRight w:val="0"/>
      <w:marTop w:val="0"/>
      <w:marBottom w:val="0"/>
      <w:divBdr>
        <w:top w:val="none" w:sz="0" w:space="0" w:color="auto"/>
        <w:left w:val="none" w:sz="0" w:space="0" w:color="auto"/>
        <w:bottom w:val="none" w:sz="0" w:space="0" w:color="auto"/>
        <w:right w:val="none" w:sz="0" w:space="0" w:color="auto"/>
      </w:divBdr>
    </w:div>
    <w:div w:id="1854807907">
      <w:marLeft w:val="0"/>
      <w:marRight w:val="0"/>
      <w:marTop w:val="0"/>
      <w:marBottom w:val="0"/>
      <w:divBdr>
        <w:top w:val="none" w:sz="0" w:space="0" w:color="auto"/>
        <w:left w:val="none" w:sz="0" w:space="0" w:color="auto"/>
        <w:bottom w:val="none" w:sz="0" w:space="0" w:color="auto"/>
        <w:right w:val="none" w:sz="0" w:space="0" w:color="auto"/>
      </w:divBdr>
    </w:div>
    <w:div w:id="1854807908">
      <w:marLeft w:val="0"/>
      <w:marRight w:val="0"/>
      <w:marTop w:val="0"/>
      <w:marBottom w:val="0"/>
      <w:divBdr>
        <w:top w:val="none" w:sz="0" w:space="0" w:color="auto"/>
        <w:left w:val="none" w:sz="0" w:space="0" w:color="auto"/>
        <w:bottom w:val="none" w:sz="0" w:space="0" w:color="auto"/>
        <w:right w:val="none" w:sz="0" w:space="0" w:color="auto"/>
      </w:divBdr>
    </w:div>
    <w:div w:id="1854807909">
      <w:marLeft w:val="0"/>
      <w:marRight w:val="0"/>
      <w:marTop w:val="0"/>
      <w:marBottom w:val="0"/>
      <w:divBdr>
        <w:top w:val="none" w:sz="0" w:space="0" w:color="auto"/>
        <w:left w:val="none" w:sz="0" w:space="0" w:color="auto"/>
        <w:bottom w:val="none" w:sz="0" w:space="0" w:color="auto"/>
        <w:right w:val="none" w:sz="0" w:space="0" w:color="auto"/>
      </w:divBdr>
    </w:div>
    <w:div w:id="1854807910">
      <w:marLeft w:val="0"/>
      <w:marRight w:val="0"/>
      <w:marTop w:val="0"/>
      <w:marBottom w:val="0"/>
      <w:divBdr>
        <w:top w:val="none" w:sz="0" w:space="0" w:color="auto"/>
        <w:left w:val="none" w:sz="0" w:space="0" w:color="auto"/>
        <w:bottom w:val="none" w:sz="0" w:space="0" w:color="auto"/>
        <w:right w:val="none" w:sz="0" w:space="0" w:color="auto"/>
      </w:divBdr>
    </w:div>
    <w:div w:id="1854807911">
      <w:marLeft w:val="0"/>
      <w:marRight w:val="0"/>
      <w:marTop w:val="0"/>
      <w:marBottom w:val="0"/>
      <w:divBdr>
        <w:top w:val="none" w:sz="0" w:space="0" w:color="auto"/>
        <w:left w:val="none" w:sz="0" w:space="0" w:color="auto"/>
        <w:bottom w:val="none" w:sz="0" w:space="0" w:color="auto"/>
        <w:right w:val="none" w:sz="0" w:space="0" w:color="auto"/>
      </w:divBdr>
    </w:div>
    <w:div w:id="1854807912">
      <w:marLeft w:val="0"/>
      <w:marRight w:val="0"/>
      <w:marTop w:val="0"/>
      <w:marBottom w:val="0"/>
      <w:divBdr>
        <w:top w:val="none" w:sz="0" w:space="0" w:color="auto"/>
        <w:left w:val="none" w:sz="0" w:space="0" w:color="auto"/>
        <w:bottom w:val="none" w:sz="0" w:space="0" w:color="auto"/>
        <w:right w:val="none" w:sz="0" w:space="0" w:color="auto"/>
      </w:divBdr>
    </w:div>
    <w:div w:id="1854807913">
      <w:marLeft w:val="0"/>
      <w:marRight w:val="0"/>
      <w:marTop w:val="0"/>
      <w:marBottom w:val="0"/>
      <w:divBdr>
        <w:top w:val="none" w:sz="0" w:space="0" w:color="auto"/>
        <w:left w:val="none" w:sz="0" w:space="0" w:color="auto"/>
        <w:bottom w:val="none" w:sz="0" w:space="0" w:color="auto"/>
        <w:right w:val="none" w:sz="0" w:space="0" w:color="auto"/>
      </w:divBdr>
    </w:div>
    <w:div w:id="1854807914">
      <w:marLeft w:val="0"/>
      <w:marRight w:val="0"/>
      <w:marTop w:val="0"/>
      <w:marBottom w:val="0"/>
      <w:divBdr>
        <w:top w:val="none" w:sz="0" w:space="0" w:color="auto"/>
        <w:left w:val="none" w:sz="0" w:space="0" w:color="auto"/>
        <w:bottom w:val="none" w:sz="0" w:space="0" w:color="auto"/>
        <w:right w:val="none" w:sz="0" w:space="0" w:color="auto"/>
      </w:divBdr>
    </w:div>
    <w:div w:id="1854807915">
      <w:marLeft w:val="0"/>
      <w:marRight w:val="0"/>
      <w:marTop w:val="0"/>
      <w:marBottom w:val="0"/>
      <w:divBdr>
        <w:top w:val="none" w:sz="0" w:space="0" w:color="auto"/>
        <w:left w:val="none" w:sz="0" w:space="0" w:color="auto"/>
        <w:bottom w:val="none" w:sz="0" w:space="0" w:color="auto"/>
        <w:right w:val="none" w:sz="0" w:space="0" w:color="auto"/>
      </w:divBdr>
    </w:div>
    <w:div w:id="1854807916">
      <w:marLeft w:val="0"/>
      <w:marRight w:val="0"/>
      <w:marTop w:val="0"/>
      <w:marBottom w:val="0"/>
      <w:divBdr>
        <w:top w:val="none" w:sz="0" w:space="0" w:color="auto"/>
        <w:left w:val="none" w:sz="0" w:space="0" w:color="auto"/>
        <w:bottom w:val="none" w:sz="0" w:space="0" w:color="auto"/>
        <w:right w:val="none" w:sz="0" w:space="0" w:color="auto"/>
      </w:divBdr>
    </w:div>
    <w:div w:id="1854807917">
      <w:marLeft w:val="0"/>
      <w:marRight w:val="0"/>
      <w:marTop w:val="0"/>
      <w:marBottom w:val="0"/>
      <w:divBdr>
        <w:top w:val="none" w:sz="0" w:space="0" w:color="auto"/>
        <w:left w:val="none" w:sz="0" w:space="0" w:color="auto"/>
        <w:bottom w:val="none" w:sz="0" w:space="0" w:color="auto"/>
        <w:right w:val="none" w:sz="0" w:space="0" w:color="auto"/>
      </w:divBdr>
    </w:div>
    <w:div w:id="1854807918">
      <w:marLeft w:val="0"/>
      <w:marRight w:val="0"/>
      <w:marTop w:val="0"/>
      <w:marBottom w:val="0"/>
      <w:divBdr>
        <w:top w:val="none" w:sz="0" w:space="0" w:color="auto"/>
        <w:left w:val="none" w:sz="0" w:space="0" w:color="auto"/>
        <w:bottom w:val="none" w:sz="0" w:space="0" w:color="auto"/>
        <w:right w:val="none" w:sz="0" w:space="0" w:color="auto"/>
      </w:divBdr>
    </w:div>
    <w:div w:id="1854807919">
      <w:marLeft w:val="0"/>
      <w:marRight w:val="0"/>
      <w:marTop w:val="0"/>
      <w:marBottom w:val="0"/>
      <w:divBdr>
        <w:top w:val="none" w:sz="0" w:space="0" w:color="auto"/>
        <w:left w:val="none" w:sz="0" w:space="0" w:color="auto"/>
        <w:bottom w:val="none" w:sz="0" w:space="0" w:color="auto"/>
        <w:right w:val="none" w:sz="0" w:space="0" w:color="auto"/>
      </w:divBdr>
    </w:div>
    <w:div w:id="1854807920">
      <w:marLeft w:val="0"/>
      <w:marRight w:val="0"/>
      <w:marTop w:val="0"/>
      <w:marBottom w:val="0"/>
      <w:divBdr>
        <w:top w:val="none" w:sz="0" w:space="0" w:color="auto"/>
        <w:left w:val="none" w:sz="0" w:space="0" w:color="auto"/>
        <w:bottom w:val="none" w:sz="0" w:space="0" w:color="auto"/>
        <w:right w:val="none" w:sz="0" w:space="0" w:color="auto"/>
      </w:divBdr>
    </w:div>
    <w:div w:id="1854807921">
      <w:marLeft w:val="0"/>
      <w:marRight w:val="0"/>
      <w:marTop w:val="0"/>
      <w:marBottom w:val="0"/>
      <w:divBdr>
        <w:top w:val="none" w:sz="0" w:space="0" w:color="auto"/>
        <w:left w:val="none" w:sz="0" w:space="0" w:color="auto"/>
        <w:bottom w:val="none" w:sz="0" w:space="0" w:color="auto"/>
        <w:right w:val="none" w:sz="0" w:space="0" w:color="auto"/>
      </w:divBdr>
    </w:div>
    <w:div w:id="1854807922">
      <w:marLeft w:val="0"/>
      <w:marRight w:val="0"/>
      <w:marTop w:val="0"/>
      <w:marBottom w:val="0"/>
      <w:divBdr>
        <w:top w:val="none" w:sz="0" w:space="0" w:color="auto"/>
        <w:left w:val="none" w:sz="0" w:space="0" w:color="auto"/>
        <w:bottom w:val="none" w:sz="0" w:space="0" w:color="auto"/>
        <w:right w:val="none" w:sz="0" w:space="0" w:color="auto"/>
      </w:divBdr>
    </w:div>
    <w:div w:id="1854807923">
      <w:marLeft w:val="0"/>
      <w:marRight w:val="0"/>
      <w:marTop w:val="0"/>
      <w:marBottom w:val="0"/>
      <w:divBdr>
        <w:top w:val="none" w:sz="0" w:space="0" w:color="auto"/>
        <w:left w:val="none" w:sz="0" w:space="0" w:color="auto"/>
        <w:bottom w:val="none" w:sz="0" w:space="0" w:color="auto"/>
        <w:right w:val="none" w:sz="0" w:space="0" w:color="auto"/>
      </w:divBdr>
    </w:div>
    <w:div w:id="1854807924">
      <w:marLeft w:val="0"/>
      <w:marRight w:val="0"/>
      <w:marTop w:val="0"/>
      <w:marBottom w:val="0"/>
      <w:divBdr>
        <w:top w:val="none" w:sz="0" w:space="0" w:color="auto"/>
        <w:left w:val="none" w:sz="0" w:space="0" w:color="auto"/>
        <w:bottom w:val="none" w:sz="0" w:space="0" w:color="auto"/>
        <w:right w:val="none" w:sz="0" w:space="0" w:color="auto"/>
      </w:divBdr>
    </w:div>
    <w:div w:id="1854807925">
      <w:marLeft w:val="0"/>
      <w:marRight w:val="0"/>
      <w:marTop w:val="0"/>
      <w:marBottom w:val="0"/>
      <w:divBdr>
        <w:top w:val="none" w:sz="0" w:space="0" w:color="auto"/>
        <w:left w:val="none" w:sz="0" w:space="0" w:color="auto"/>
        <w:bottom w:val="none" w:sz="0" w:space="0" w:color="auto"/>
        <w:right w:val="none" w:sz="0" w:space="0" w:color="auto"/>
      </w:divBdr>
    </w:div>
    <w:div w:id="1854807926">
      <w:marLeft w:val="0"/>
      <w:marRight w:val="0"/>
      <w:marTop w:val="0"/>
      <w:marBottom w:val="0"/>
      <w:divBdr>
        <w:top w:val="none" w:sz="0" w:space="0" w:color="auto"/>
        <w:left w:val="none" w:sz="0" w:space="0" w:color="auto"/>
        <w:bottom w:val="none" w:sz="0" w:space="0" w:color="auto"/>
        <w:right w:val="none" w:sz="0" w:space="0" w:color="auto"/>
      </w:divBdr>
    </w:div>
    <w:div w:id="1854807927">
      <w:marLeft w:val="0"/>
      <w:marRight w:val="0"/>
      <w:marTop w:val="0"/>
      <w:marBottom w:val="0"/>
      <w:divBdr>
        <w:top w:val="none" w:sz="0" w:space="0" w:color="auto"/>
        <w:left w:val="none" w:sz="0" w:space="0" w:color="auto"/>
        <w:bottom w:val="none" w:sz="0" w:space="0" w:color="auto"/>
        <w:right w:val="none" w:sz="0" w:space="0" w:color="auto"/>
      </w:divBdr>
    </w:div>
    <w:div w:id="1854807928">
      <w:marLeft w:val="0"/>
      <w:marRight w:val="0"/>
      <w:marTop w:val="0"/>
      <w:marBottom w:val="0"/>
      <w:divBdr>
        <w:top w:val="none" w:sz="0" w:space="0" w:color="auto"/>
        <w:left w:val="none" w:sz="0" w:space="0" w:color="auto"/>
        <w:bottom w:val="none" w:sz="0" w:space="0" w:color="auto"/>
        <w:right w:val="none" w:sz="0" w:space="0" w:color="auto"/>
      </w:divBdr>
    </w:div>
    <w:div w:id="1854807929">
      <w:marLeft w:val="0"/>
      <w:marRight w:val="0"/>
      <w:marTop w:val="0"/>
      <w:marBottom w:val="0"/>
      <w:divBdr>
        <w:top w:val="none" w:sz="0" w:space="0" w:color="auto"/>
        <w:left w:val="none" w:sz="0" w:space="0" w:color="auto"/>
        <w:bottom w:val="none" w:sz="0" w:space="0" w:color="auto"/>
        <w:right w:val="none" w:sz="0" w:space="0" w:color="auto"/>
      </w:divBdr>
    </w:div>
    <w:div w:id="1854807930">
      <w:marLeft w:val="0"/>
      <w:marRight w:val="0"/>
      <w:marTop w:val="0"/>
      <w:marBottom w:val="0"/>
      <w:divBdr>
        <w:top w:val="none" w:sz="0" w:space="0" w:color="auto"/>
        <w:left w:val="none" w:sz="0" w:space="0" w:color="auto"/>
        <w:bottom w:val="none" w:sz="0" w:space="0" w:color="auto"/>
        <w:right w:val="none" w:sz="0" w:space="0" w:color="auto"/>
      </w:divBdr>
    </w:div>
    <w:div w:id="1854807931">
      <w:marLeft w:val="0"/>
      <w:marRight w:val="0"/>
      <w:marTop w:val="0"/>
      <w:marBottom w:val="0"/>
      <w:divBdr>
        <w:top w:val="none" w:sz="0" w:space="0" w:color="auto"/>
        <w:left w:val="none" w:sz="0" w:space="0" w:color="auto"/>
        <w:bottom w:val="none" w:sz="0" w:space="0" w:color="auto"/>
        <w:right w:val="none" w:sz="0" w:space="0" w:color="auto"/>
      </w:divBdr>
    </w:div>
    <w:div w:id="1854807932">
      <w:marLeft w:val="0"/>
      <w:marRight w:val="0"/>
      <w:marTop w:val="0"/>
      <w:marBottom w:val="0"/>
      <w:divBdr>
        <w:top w:val="none" w:sz="0" w:space="0" w:color="auto"/>
        <w:left w:val="none" w:sz="0" w:space="0" w:color="auto"/>
        <w:bottom w:val="none" w:sz="0" w:space="0" w:color="auto"/>
        <w:right w:val="none" w:sz="0" w:space="0" w:color="auto"/>
      </w:divBdr>
    </w:div>
    <w:div w:id="1854807933">
      <w:marLeft w:val="0"/>
      <w:marRight w:val="0"/>
      <w:marTop w:val="0"/>
      <w:marBottom w:val="0"/>
      <w:divBdr>
        <w:top w:val="none" w:sz="0" w:space="0" w:color="auto"/>
        <w:left w:val="none" w:sz="0" w:space="0" w:color="auto"/>
        <w:bottom w:val="none" w:sz="0" w:space="0" w:color="auto"/>
        <w:right w:val="none" w:sz="0" w:space="0" w:color="auto"/>
      </w:divBdr>
    </w:div>
    <w:div w:id="1854807934">
      <w:marLeft w:val="0"/>
      <w:marRight w:val="0"/>
      <w:marTop w:val="0"/>
      <w:marBottom w:val="0"/>
      <w:divBdr>
        <w:top w:val="none" w:sz="0" w:space="0" w:color="auto"/>
        <w:left w:val="none" w:sz="0" w:space="0" w:color="auto"/>
        <w:bottom w:val="none" w:sz="0" w:space="0" w:color="auto"/>
        <w:right w:val="none" w:sz="0" w:space="0" w:color="auto"/>
      </w:divBdr>
    </w:div>
    <w:div w:id="1854807935">
      <w:marLeft w:val="0"/>
      <w:marRight w:val="0"/>
      <w:marTop w:val="0"/>
      <w:marBottom w:val="0"/>
      <w:divBdr>
        <w:top w:val="none" w:sz="0" w:space="0" w:color="auto"/>
        <w:left w:val="none" w:sz="0" w:space="0" w:color="auto"/>
        <w:bottom w:val="none" w:sz="0" w:space="0" w:color="auto"/>
        <w:right w:val="none" w:sz="0" w:space="0" w:color="auto"/>
      </w:divBdr>
    </w:div>
    <w:div w:id="1854807936">
      <w:marLeft w:val="0"/>
      <w:marRight w:val="0"/>
      <w:marTop w:val="0"/>
      <w:marBottom w:val="0"/>
      <w:divBdr>
        <w:top w:val="none" w:sz="0" w:space="0" w:color="auto"/>
        <w:left w:val="none" w:sz="0" w:space="0" w:color="auto"/>
        <w:bottom w:val="none" w:sz="0" w:space="0" w:color="auto"/>
        <w:right w:val="none" w:sz="0" w:space="0" w:color="auto"/>
      </w:divBdr>
    </w:div>
    <w:div w:id="1854807937">
      <w:marLeft w:val="0"/>
      <w:marRight w:val="0"/>
      <w:marTop w:val="0"/>
      <w:marBottom w:val="0"/>
      <w:divBdr>
        <w:top w:val="none" w:sz="0" w:space="0" w:color="auto"/>
        <w:left w:val="none" w:sz="0" w:space="0" w:color="auto"/>
        <w:bottom w:val="none" w:sz="0" w:space="0" w:color="auto"/>
        <w:right w:val="none" w:sz="0" w:space="0" w:color="auto"/>
      </w:divBdr>
    </w:div>
    <w:div w:id="1854807938">
      <w:marLeft w:val="0"/>
      <w:marRight w:val="0"/>
      <w:marTop w:val="0"/>
      <w:marBottom w:val="0"/>
      <w:divBdr>
        <w:top w:val="none" w:sz="0" w:space="0" w:color="auto"/>
        <w:left w:val="none" w:sz="0" w:space="0" w:color="auto"/>
        <w:bottom w:val="none" w:sz="0" w:space="0" w:color="auto"/>
        <w:right w:val="none" w:sz="0" w:space="0" w:color="auto"/>
      </w:divBdr>
    </w:div>
    <w:div w:id="1854807939">
      <w:marLeft w:val="0"/>
      <w:marRight w:val="0"/>
      <w:marTop w:val="0"/>
      <w:marBottom w:val="0"/>
      <w:divBdr>
        <w:top w:val="none" w:sz="0" w:space="0" w:color="auto"/>
        <w:left w:val="none" w:sz="0" w:space="0" w:color="auto"/>
        <w:bottom w:val="none" w:sz="0" w:space="0" w:color="auto"/>
        <w:right w:val="none" w:sz="0" w:space="0" w:color="auto"/>
      </w:divBdr>
    </w:div>
    <w:div w:id="1854807940">
      <w:marLeft w:val="0"/>
      <w:marRight w:val="0"/>
      <w:marTop w:val="0"/>
      <w:marBottom w:val="0"/>
      <w:divBdr>
        <w:top w:val="none" w:sz="0" w:space="0" w:color="auto"/>
        <w:left w:val="none" w:sz="0" w:space="0" w:color="auto"/>
        <w:bottom w:val="none" w:sz="0" w:space="0" w:color="auto"/>
        <w:right w:val="none" w:sz="0" w:space="0" w:color="auto"/>
      </w:divBdr>
    </w:div>
    <w:div w:id="1854807941">
      <w:marLeft w:val="0"/>
      <w:marRight w:val="0"/>
      <w:marTop w:val="0"/>
      <w:marBottom w:val="0"/>
      <w:divBdr>
        <w:top w:val="none" w:sz="0" w:space="0" w:color="auto"/>
        <w:left w:val="none" w:sz="0" w:space="0" w:color="auto"/>
        <w:bottom w:val="none" w:sz="0" w:space="0" w:color="auto"/>
        <w:right w:val="none" w:sz="0" w:space="0" w:color="auto"/>
      </w:divBdr>
    </w:div>
    <w:div w:id="1854807942">
      <w:marLeft w:val="0"/>
      <w:marRight w:val="0"/>
      <w:marTop w:val="0"/>
      <w:marBottom w:val="0"/>
      <w:divBdr>
        <w:top w:val="none" w:sz="0" w:space="0" w:color="auto"/>
        <w:left w:val="none" w:sz="0" w:space="0" w:color="auto"/>
        <w:bottom w:val="none" w:sz="0" w:space="0" w:color="auto"/>
        <w:right w:val="none" w:sz="0" w:space="0" w:color="auto"/>
      </w:divBdr>
    </w:div>
    <w:div w:id="1854807943">
      <w:marLeft w:val="0"/>
      <w:marRight w:val="0"/>
      <w:marTop w:val="0"/>
      <w:marBottom w:val="0"/>
      <w:divBdr>
        <w:top w:val="none" w:sz="0" w:space="0" w:color="auto"/>
        <w:left w:val="none" w:sz="0" w:space="0" w:color="auto"/>
        <w:bottom w:val="none" w:sz="0" w:space="0" w:color="auto"/>
        <w:right w:val="none" w:sz="0" w:space="0" w:color="auto"/>
      </w:divBdr>
    </w:div>
    <w:div w:id="1854807944">
      <w:marLeft w:val="0"/>
      <w:marRight w:val="0"/>
      <w:marTop w:val="0"/>
      <w:marBottom w:val="0"/>
      <w:divBdr>
        <w:top w:val="none" w:sz="0" w:space="0" w:color="auto"/>
        <w:left w:val="none" w:sz="0" w:space="0" w:color="auto"/>
        <w:bottom w:val="none" w:sz="0" w:space="0" w:color="auto"/>
        <w:right w:val="none" w:sz="0" w:space="0" w:color="auto"/>
      </w:divBdr>
    </w:div>
    <w:div w:id="1854807945">
      <w:marLeft w:val="0"/>
      <w:marRight w:val="0"/>
      <w:marTop w:val="0"/>
      <w:marBottom w:val="0"/>
      <w:divBdr>
        <w:top w:val="none" w:sz="0" w:space="0" w:color="auto"/>
        <w:left w:val="none" w:sz="0" w:space="0" w:color="auto"/>
        <w:bottom w:val="none" w:sz="0" w:space="0" w:color="auto"/>
        <w:right w:val="none" w:sz="0" w:space="0" w:color="auto"/>
      </w:divBdr>
    </w:div>
    <w:div w:id="1854807946">
      <w:marLeft w:val="0"/>
      <w:marRight w:val="0"/>
      <w:marTop w:val="0"/>
      <w:marBottom w:val="0"/>
      <w:divBdr>
        <w:top w:val="none" w:sz="0" w:space="0" w:color="auto"/>
        <w:left w:val="none" w:sz="0" w:space="0" w:color="auto"/>
        <w:bottom w:val="none" w:sz="0" w:space="0" w:color="auto"/>
        <w:right w:val="none" w:sz="0" w:space="0" w:color="auto"/>
      </w:divBdr>
    </w:div>
    <w:div w:id="1854807947">
      <w:marLeft w:val="0"/>
      <w:marRight w:val="0"/>
      <w:marTop w:val="0"/>
      <w:marBottom w:val="0"/>
      <w:divBdr>
        <w:top w:val="none" w:sz="0" w:space="0" w:color="auto"/>
        <w:left w:val="none" w:sz="0" w:space="0" w:color="auto"/>
        <w:bottom w:val="none" w:sz="0" w:space="0" w:color="auto"/>
        <w:right w:val="none" w:sz="0" w:space="0" w:color="auto"/>
      </w:divBdr>
    </w:div>
    <w:div w:id="1854807948">
      <w:marLeft w:val="0"/>
      <w:marRight w:val="0"/>
      <w:marTop w:val="0"/>
      <w:marBottom w:val="0"/>
      <w:divBdr>
        <w:top w:val="none" w:sz="0" w:space="0" w:color="auto"/>
        <w:left w:val="none" w:sz="0" w:space="0" w:color="auto"/>
        <w:bottom w:val="none" w:sz="0" w:space="0" w:color="auto"/>
        <w:right w:val="none" w:sz="0" w:space="0" w:color="auto"/>
      </w:divBdr>
    </w:div>
    <w:div w:id="1854807949">
      <w:marLeft w:val="0"/>
      <w:marRight w:val="0"/>
      <w:marTop w:val="0"/>
      <w:marBottom w:val="0"/>
      <w:divBdr>
        <w:top w:val="none" w:sz="0" w:space="0" w:color="auto"/>
        <w:left w:val="none" w:sz="0" w:space="0" w:color="auto"/>
        <w:bottom w:val="none" w:sz="0" w:space="0" w:color="auto"/>
        <w:right w:val="none" w:sz="0" w:space="0" w:color="auto"/>
      </w:divBdr>
    </w:div>
    <w:div w:id="1854807950">
      <w:marLeft w:val="0"/>
      <w:marRight w:val="0"/>
      <w:marTop w:val="0"/>
      <w:marBottom w:val="0"/>
      <w:divBdr>
        <w:top w:val="none" w:sz="0" w:space="0" w:color="auto"/>
        <w:left w:val="none" w:sz="0" w:space="0" w:color="auto"/>
        <w:bottom w:val="none" w:sz="0" w:space="0" w:color="auto"/>
        <w:right w:val="none" w:sz="0" w:space="0" w:color="auto"/>
      </w:divBdr>
    </w:div>
    <w:div w:id="1854807951">
      <w:marLeft w:val="0"/>
      <w:marRight w:val="0"/>
      <w:marTop w:val="0"/>
      <w:marBottom w:val="0"/>
      <w:divBdr>
        <w:top w:val="none" w:sz="0" w:space="0" w:color="auto"/>
        <w:left w:val="none" w:sz="0" w:space="0" w:color="auto"/>
        <w:bottom w:val="none" w:sz="0" w:space="0" w:color="auto"/>
        <w:right w:val="none" w:sz="0" w:space="0" w:color="auto"/>
      </w:divBdr>
    </w:div>
    <w:div w:id="1854807952">
      <w:marLeft w:val="0"/>
      <w:marRight w:val="0"/>
      <w:marTop w:val="0"/>
      <w:marBottom w:val="0"/>
      <w:divBdr>
        <w:top w:val="none" w:sz="0" w:space="0" w:color="auto"/>
        <w:left w:val="none" w:sz="0" w:space="0" w:color="auto"/>
        <w:bottom w:val="none" w:sz="0" w:space="0" w:color="auto"/>
        <w:right w:val="none" w:sz="0" w:space="0" w:color="auto"/>
      </w:divBdr>
    </w:div>
    <w:div w:id="1854807953">
      <w:marLeft w:val="0"/>
      <w:marRight w:val="0"/>
      <w:marTop w:val="0"/>
      <w:marBottom w:val="0"/>
      <w:divBdr>
        <w:top w:val="none" w:sz="0" w:space="0" w:color="auto"/>
        <w:left w:val="none" w:sz="0" w:space="0" w:color="auto"/>
        <w:bottom w:val="none" w:sz="0" w:space="0" w:color="auto"/>
        <w:right w:val="none" w:sz="0" w:space="0" w:color="auto"/>
      </w:divBdr>
    </w:div>
    <w:div w:id="1854807954">
      <w:marLeft w:val="0"/>
      <w:marRight w:val="0"/>
      <w:marTop w:val="0"/>
      <w:marBottom w:val="0"/>
      <w:divBdr>
        <w:top w:val="none" w:sz="0" w:space="0" w:color="auto"/>
        <w:left w:val="none" w:sz="0" w:space="0" w:color="auto"/>
        <w:bottom w:val="none" w:sz="0" w:space="0" w:color="auto"/>
        <w:right w:val="none" w:sz="0" w:space="0" w:color="auto"/>
      </w:divBdr>
    </w:div>
    <w:div w:id="1854807955">
      <w:marLeft w:val="0"/>
      <w:marRight w:val="0"/>
      <w:marTop w:val="0"/>
      <w:marBottom w:val="0"/>
      <w:divBdr>
        <w:top w:val="none" w:sz="0" w:space="0" w:color="auto"/>
        <w:left w:val="none" w:sz="0" w:space="0" w:color="auto"/>
        <w:bottom w:val="none" w:sz="0" w:space="0" w:color="auto"/>
        <w:right w:val="none" w:sz="0" w:space="0" w:color="auto"/>
      </w:divBdr>
    </w:div>
    <w:div w:id="1854807956">
      <w:marLeft w:val="0"/>
      <w:marRight w:val="0"/>
      <w:marTop w:val="0"/>
      <w:marBottom w:val="0"/>
      <w:divBdr>
        <w:top w:val="none" w:sz="0" w:space="0" w:color="auto"/>
        <w:left w:val="none" w:sz="0" w:space="0" w:color="auto"/>
        <w:bottom w:val="none" w:sz="0" w:space="0" w:color="auto"/>
        <w:right w:val="none" w:sz="0" w:space="0" w:color="auto"/>
      </w:divBdr>
    </w:div>
    <w:div w:id="1854807957">
      <w:marLeft w:val="0"/>
      <w:marRight w:val="0"/>
      <w:marTop w:val="0"/>
      <w:marBottom w:val="0"/>
      <w:divBdr>
        <w:top w:val="none" w:sz="0" w:space="0" w:color="auto"/>
        <w:left w:val="none" w:sz="0" w:space="0" w:color="auto"/>
        <w:bottom w:val="none" w:sz="0" w:space="0" w:color="auto"/>
        <w:right w:val="none" w:sz="0" w:space="0" w:color="auto"/>
      </w:divBdr>
    </w:div>
    <w:div w:id="1854807958">
      <w:marLeft w:val="0"/>
      <w:marRight w:val="0"/>
      <w:marTop w:val="0"/>
      <w:marBottom w:val="0"/>
      <w:divBdr>
        <w:top w:val="none" w:sz="0" w:space="0" w:color="auto"/>
        <w:left w:val="none" w:sz="0" w:space="0" w:color="auto"/>
        <w:bottom w:val="none" w:sz="0" w:space="0" w:color="auto"/>
        <w:right w:val="none" w:sz="0" w:space="0" w:color="auto"/>
      </w:divBdr>
    </w:div>
    <w:div w:id="1854807959">
      <w:marLeft w:val="0"/>
      <w:marRight w:val="0"/>
      <w:marTop w:val="0"/>
      <w:marBottom w:val="0"/>
      <w:divBdr>
        <w:top w:val="none" w:sz="0" w:space="0" w:color="auto"/>
        <w:left w:val="none" w:sz="0" w:space="0" w:color="auto"/>
        <w:bottom w:val="none" w:sz="0" w:space="0" w:color="auto"/>
        <w:right w:val="none" w:sz="0" w:space="0" w:color="auto"/>
      </w:divBdr>
    </w:div>
    <w:div w:id="1854807960">
      <w:marLeft w:val="0"/>
      <w:marRight w:val="0"/>
      <w:marTop w:val="0"/>
      <w:marBottom w:val="0"/>
      <w:divBdr>
        <w:top w:val="none" w:sz="0" w:space="0" w:color="auto"/>
        <w:left w:val="none" w:sz="0" w:space="0" w:color="auto"/>
        <w:bottom w:val="none" w:sz="0" w:space="0" w:color="auto"/>
        <w:right w:val="none" w:sz="0" w:space="0" w:color="auto"/>
      </w:divBdr>
    </w:div>
    <w:div w:id="1854807961">
      <w:marLeft w:val="0"/>
      <w:marRight w:val="0"/>
      <w:marTop w:val="0"/>
      <w:marBottom w:val="0"/>
      <w:divBdr>
        <w:top w:val="none" w:sz="0" w:space="0" w:color="auto"/>
        <w:left w:val="none" w:sz="0" w:space="0" w:color="auto"/>
        <w:bottom w:val="none" w:sz="0" w:space="0" w:color="auto"/>
        <w:right w:val="none" w:sz="0" w:space="0" w:color="auto"/>
      </w:divBdr>
    </w:div>
    <w:div w:id="1854807962">
      <w:marLeft w:val="0"/>
      <w:marRight w:val="0"/>
      <w:marTop w:val="0"/>
      <w:marBottom w:val="0"/>
      <w:divBdr>
        <w:top w:val="none" w:sz="0" w:space="0" w:color="auto"/>
        <w:left w:val="none" w:sz="0" w:space="0" w:color="auto"/>
        <w:bottom w:val="none" w:sz="0" w:space="0" w:color="auto"/>
        <w:right w:val="none" w:sz="0" w:space="0" w:color="auto"/>
      </w:divBdr>
    </w:div>
    <w:div w:id="1854807963">
      <w:marLeft w:val="0"/>
      <w:marRight w:val="0"/>
      <w:marTop w:val="0"/>
      <w:marBottom w:val="0"/>
      <w:divBdr>
        <w:top w:val="none" w:sz="0" w:space="0" w:color="auto"/>
        <w:left w:val="none" w:sz="0" w:space="0" w:color="auto"/>
        <w:bottom w:val="none" w:sz="0" w:space="0" w:color="auto"/>
        <w:right w:val="none" w:sz="0" w:space="0" w:color="auto"/>
      </w:divBdr>
    </w:div>
    <w:div w:id="1854807964">
      <w:marLeft w:val="0"/>
      <w:marRight w:val="0"/>
      <w:marTop w:val="0"/>
      <w:marBottom w:val="0"/>
      <w:divBdr>
        <w:top w:val="none" w:sz="0" w:space="0" w:color="auto"/>
        <w:left w:val="none" w:sz="0" w:space="0" w:color="auto"/>
        <w:bottom w:val="none" w:sz="0" w:space="0" w:color="auto"/>
        <w:right w:val="none" w:sz="0" w:space="0" w:color="auto"/>
      </w:divBdr>
    </w:div>
    <w:div w:id="1854807965">
      <w:marLeft w:val="0"/>
      <w:marRight w:val="0"/>
      <w:marTop w:val="0"/>
      <w:marBottom w:val="0"/>
      <w:divBdr>
        <w:top w:val="none" w:sz="0" w:space="0" w:color="auto"/>
        <w:left w:val="none" w:sz="0" w:space="0" w:color="auto"/>
        <w:bottom w:val="none" w:sz="0" w:space="0" w:color="auto"/>
        <w:right w:val="none" w:sz="0" w:space="0" w:color="auto"/>
      </w:divBdr>
    </w:div>
    <w:div w:id="1854807966">
      <w:marLeft w:val="0"/>
      <w:marRight w:val="0"/>
      <w:marTop w:val="0"/>
      <w:marBottom w:val="0"/>
      <w:divBdr>
        <w:top w:val="none" w:sz="0" w:space="0" w:color="auto"/>
        <w:left w:val="none" w:sz="0" w:space="0" w:color="auto"/>
        <w:bottom w:val="none" w:sz="0" w:space="0" w:color="auto"/>
        <w:right w:val="none" w:sz="0" w:space="0" w:color="auto"/>
      </w:divBdr>
    </w:div>
    <w:div w:id="1854807967">
      <w:marLeft w:val="0"/>
      <w:marRight w:val="0"/>
      <w:marTop w:val="0"/>
      <w:marBottom w:val="0"/>
      <w:divBdr>
        <w:top w:val="none" w:sz="0" w:space="0" w:color="auto"/>
        <w:left w:val="none" w:sz="0" w:space="0" w:color="auto"/>
        <w:bottom w:val="none" w:sz="0" w:space="0" w:color="auto"/>
        <w:right w:val="none" w:sz="0" w:space="0" w:color="auto"/>
      </w:divBdr>
    </w:div>
    <w:div w:id="1854807968">
      <w:marLeft w:val="0"/>
      <w:marRight w:val="0"/>
      <w:marTop w:val="0"/>
      <w:marBottom w:val="0"/>
      <w:divBdr>
        <w:top w:val="none" w:sz="0" w:space="0" w:color="auto"/>
        <w:left w:val="none" w:sz="0" w:space="0" w:color="auto"/>
        <w:bottom w:val="none" w:sz="0" w:space="0" w:color="auto"/>
        <w:right w:val="none" w:sz="0" w:space="0" w:color="auto"/>
      </w:divBdr>
    </w:div>
    <w:div w:id="1854807969">
      <w:marLeft w:val="0"/>
      <w:marRight w:val="0"/>
      <w:marTop w:val="0"/>
      <w:marBottom w:val="0"/>
      <w:divBdr>
        <w:top w:val="none" w:sz="0" w:space="0" w:color="auto"/>
        <w:left w:val="none" w:sz="0" w:space="0" w:color="auto"/>
        <w:bottom w:val="none" w:sz="0" w:space="0" w:color="auto"/>
        <w:right w:val="none" w:sz="0" w:space="0" w:color="auto"/>
      </w:divBdr>
    </w:div>
    <w:div w:id="1854807970">
      <w:marLeft w:val="0"/>
      <w:marRight w:val="0"/>
      <w:marTop w:val="0"/>
      <w:marBottom w:val="0"/>
      <w:divBdr>
        <w:top w:val="none" w:sz="0" w:space="0" w:color="auto"/>
        <w:left w:val="none" w:sz="0" w:space="0" w:color="auto"/>
        <w:bottom w:val="none" w:sz="0" w:space="0" w:color="auto"/>
        <w:right w:val="none" w:sz="0" w:space="0" w:color="auto"/>
      </w:divBdr>
    </w:div>
    <w:div w:id="1854807971">
      <w:marLeft w:val="0"/>
      <w:marRight w:val="0"/>
      <w:marTop w:val="0"/>
      <w:marBottom w:val="0"/>
      <w:divBdr>
        <w:top w:val="none" w:sz="0" w:space="0" w:color="auto"/>
        <w:left w:val="none" w:sz="0" w:space="0" w:color="auto"/>
        <w:bottom w:val="none" w:sz="0" w:space="0" w:color="auto"/>
        <w:right w:val="none" w:sz="0" w:space="0" w:color="auto"/>
      </w:divBdr>
    </w:div>
    <w:div w:id="1854807972">
      <w:marLeft w:val="0"/>
      <w:marRight w:val="0"/>
      <w:marTop w:val="0"/>
      <w:marBottom w:val="0"/>
      <w:divBdr>
        <w:top w:val="none" w:sz="0" w:space="0" w:color="auto"/>
        <w:left w:val="none" w:sz="0" w:space="0" w:color="auto"/>
        <w:bottom w:val="none" w:sz="0" w:space="0" w:color="auto"/>
        <w:right w:val="none" w:sz="0" w:space="0" w:color="auto"/>
      </w:divBdr>
    </w:div>
    <w:div w:id="1854807973">
      <w:marLeft w:val="0"/>
      <w:marRight w:val="0"/>
      <w:marTop w:val="0"/>
      <w:marBottom w:val="0"/>
      <w:divBdr>
        <w:top w:val="none" w:sz="0" w:space="0" w:color="auto"/>
        <w:left w:val="none" w:sz="0" w:space="0" w:color="auto"/>
        <w:bottom w:val="none" w:sz="0" w:space="0" w:color="auto"/>
        <w:right w:val="none" w:sz="0" w:space="0" w:color="auto"/>
      </w:divBdr>
    </w:div>
    <w:div w:id="1854807974">
      <w:marLeft w:val="0"/>
      <w:marRight w:val="0"/>
      <w:marTop w:val="0"/>
      <w:marBottom w:val="0"/>
      <w:divBdr>
        <w:top w:val="none" w:sz="0" w:space="0" w:color="auto"/>
        <w:left w:val="none" w:sz="0" w:space="0" w:color="auto"/>
        <w:bottom w:val="none" w:sz="0" w:space="0" w:color="auto"/>
        <w:right w:val="none" w:sz="0" w:space="0" w:color="auto"/>
      </w:divBdr>
    </w:div>
    <w:div w:id="1854807975">
      <w:marLeft w:val="0"/>
      <w:marRight w:val="0"/>
      <w:marTop w:val="0"/>
      <w:marBottom w:val="0"/>
      <w:divBdr>
        <w:top w:val="none" w:sz="0" w:space="0" w:color="auto"/>
        <w:left w:val="none" w:sz="0" w:space="0" w:color="auto"/>
        <w:bottom w:val="none" w:sz="0" w:space="0" w:color="auto"/>
        <w:right w:val="none" w:sz="0" w:space="0" w:color="auto"/>
      </w:divBdr>
    </w:div>
    <w:div w:id="1854807976">
      <w:marLeft w:val="0"/>
      <w:marRight w:val="0"/>
      <w:marTop w:val="0"/>
      <w:marBottom w:val="0"/>
      <w:divBdr>
        <w:top w:val="none" w:sz="0" w:space="0" w:color="auto"/>
        <w:left w:val="none" w:sz="0" w:space="0" w:color="auto"/>
        <w:bottom w:val="none" w:sz="0" w:space="0" w:color="auto"/>
        <w:right w:val="none" w:sz="0" w:space="0" w:color="auto"/>
      </w:divBdr>
    </w:div>
    <w:div w:id="1854807977">
      <w:marLeft w:val="0"/>
      <w:marRight w:val="0"/>
      <w:marTop w:val="0"/>
      <w:marBottom w:val="0"/>
      <w:divBdr>
        <w:top w:val="none" w:sz="0" w:space="0" w:color="auto"/>
        <w:left w:val="none" w:sz="0" w:space="0" w:color="auto"/>
        <w:bottom w:val="none" w:sz="0" w:space="0" w:color="auto"/>
        <w:right w:val="none" w:sz="0" w:space="0" w:color="auto"/>
      </w:divBdr>
    </w:div>
    <w:div w:id="1854807978">
      <w:marLeft w:val="0"/>
      <w:marRight w:val="0"/>
      <w:marTop w:val="0"/>
      <w:marBottom w:val="0"/>
      <w:divBdr>
        <w:top w:val="none" w:sz="0" w:space="0" w:color="auto"/>
        <w:left w:val="none" w:sz="0" w:space="0" w:color="auto"/>
        <w:bottom w:val="none" w:sz="0" w:space="0" w:color="auto"/>
        <w:right w:val="none" w:sz="0" w:space="0" w:color="auto"/>
      </w:divBdr>
    </w:div>
    <w:div w:id="1854807979">
      <w:marLeft w:val="0"/>
      <w:marRight w:val="0"/>
      <w:marTop w:val="0"/>
      <w:marBottom w:val="0"/>
      <w:divBdr>
        <w:top w:val="none" w:sz="0" w:space="0" w:color="auto"/>
        <w:left w:val="none" w:sz="0" w:space="0" w:color="auto"/>
        <w:bottom w:val="none" w:sz="0" w:space="0" w:color="auto"/>
        <w:right w:val="none" w:sz="0" w:space="0" w:color="auto"/>
      </w:divBdr>
    </w:div>
    <w:div w:id="1854807980">
      <w:marLeft w:val="0"/>
      <w:marRight w:val="0"/>
      <w:marTop w:val="0"/>
      <w:marBottom w:val="0"/>
      <w:divBdr>
        <w:top w:val="none" w:sz="0" w:space="0" w:color="auto"/>
        <w:left w:val="none" w:sz="0" w:space="0" w:color="auto"/>
        <w:bottom w:val="none" w:sz="0" w:space="0" w:color="auto"/>
        <w:right w:val="none" w:sz="0" w:space="0" w:color="auto"/>
      </w:divBdr>
    </w:div>
    <w:div w:id="1854807981">
      <w:marLeft w:val="0"/>
      <w:marRight w:val="0"/>
      <w:marTop w:val="0"/>
      <w:marBottom w:val="0"/>
      <w:divBdr>
        <w:top w:val="none" w:sz="0" w:space="0" w:color="auto"/>
        <w:left w:val="none" w:sz="0" w:space="0" w:color="auto"/>
        <w:bottom w:val="none" w:sz="0" w:space="0" w:color="auto"/>
        <w:right w:val="none" w:sz="0" w:space="0" w:color="auto"/>
      </w:divBdr>
    </w:div>
    <w:div w:id="1854807982">
      <w:marLeft w:val="0"/>
      <w:marRight w:val="0"/>
      <w:marTop w:val="0"/>
      <w:marBottom w:val="0"/>
      <w:divBdr>
        <w:top w:val="none" w:sz="0" w:space="0" w:color="auto"/>
        <w:left w:val="none" w:sz="0" w:space="0" w:color="auto"/>
        <w:bottom w:val="none" w:sz="0" w:space="0" w:color="auto"/>
        <w:right w:val="none" w:sz="0" w:space="0" w:color="auto"/>
      </w:divBdr>
    </w:div>
    <w:div w:id="1854807983">
      <w:marLeft w:val="0"/>
      <w:marRight w:val="0"/>
      <w:marTop w:val="0"/>
      <w:marBottom w:val="0"/>
      <w:divBdr>
        <w:top w:val="none" w:sz="0" w:space="0" w:color="auto"/>
        <w:left w:val="none" w:sz="0" w:space="0" w:color="auto"/>
        <w:bottom w:val="none" w:sz="0" w:space="0" w:color="auto"/>
        <w:right w:val="none" w:sz="0" w:space="0" w:color="auto"/>
      </w:divBdr>
    </w:div>
    <w:div w:id="1854807984">
      <w:marLeft w:val="0"/>
      <w:marRight w:val="0"/>
      <w:marTop w:val="0"/>
      <w:marBottom w:val="0"/>
      <w:divBdr>
        <w:top w:val="none" w:sz="0" w:space="0" w:color="auto"/>
        <w:left w:val="none" w:sz="0" w:space="0" w:color="auto"/>
        <w:bottom w:val="none" w:sz="0" w:space="0" w:color="auto"/>
        <w:right w:val="none" w:sz="0" w:space="0" w:color="auto"/>
      </w:divBdr>
    </w:div>
    <w:div w:id="1854807985">
      <w:marLeft w:val="0"/>
      <w:marRight w:val="0"/>
      <w:marTop w:val="0"/>
      <w:marBottom w:val="0"/>
      <w:divBdr>
        <w:top w:val="none" w:sz="0" w:space="0" w:color="auto"/>
        <w:left w:val="none" w:sz="0" w:space="0" w:color="auto"/>
        <w:bottom w:val="none" w:sz="0" w:space="0" w:color="auto"/>
        <w:right w:val="none" w:sz="0" w:space="0" w:color="auto"/>
      </w:divBdr>
    </w:div>
    <w:div w:id="1854807986">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1854807988">
      <w:marLeft w:val="0"/>
      <w:marRight w:val="0"/>
      <w:marTop w:val="0"/>
      <w:marBottom w:val="0"/>
      <w:divBdr>
        <w:top w:val="none" w:sz="0" w:space="0" w:color="auto"/>
        <w:left w:val="none" w:sz="0" w:space="0" w:color="auto"/>
        <w:bottom w:val="none" w:sz="0" w:space="0" w:color="auto"/>
        <w:right w:val="none" w:sz="0" w:space="0" w:color="auto"/>
      </w:divBdr>
    </w:div>
    <w:div w:id="1854807989">
      <w:marLeft w:val="0"/>
      <w:marRight w:val="0"/>
      <w:marTop w:val="0"/>
      <w:marBottom w:val="0"/>
      <w:divBdr>
        <w:top w:val="none" w:sz="0" w:space="0" w:color="auto"/>
        <w:left w:val="none" w:sz="0" w:space="0" w:color="auto"/>
        <w:bottom w:val="none" w:sz="0" w:space="0" w:color="auto"/>
        <w:right w:val="none" w:sz="0" w:space="0" w:color="auto"/>
      </w:divBdr>
    </w:div>
    <w:div w:id="1854807990">
      <w:marLeft w:val="0"/>
      <w:marRight w:val="0"/>
      <w:marTop w:val="0"/>
      <w:marBottom w:val="0"/>
      <w:divBdr>
        <w:top w:val="none" w:sz="0" w:space="0" w:color="auto"/>
        <w:left w:val="none" w:sz="0" w:space="0" w:color="auto"/>
        <w:bottom w:val="none" w:sz="0" w:space="0" w:color="auto"/>
        <w:right w:val="none" w:sz="0" w:space="0" w:color="auto"/>
      </w:divBdr>
    </w:div>
    <w:div w:id="1854807991">
      <w:marLeft w:val="0"/>
      <w:marRight w:val="0"/>
      <w:marTop w:val="0"/>
      <w:marBottom w:val="0"/>
      <w:divBdr>
        <w:top w:val="none" w:sz="0" w:space="0" w:color="auto"/>
        <w:left w:val="none" w:sz="0" w:space="0" w:color="auto"/>
        <w:bottom w:val="none" w:sz="0" w:space="0" w:color="auto"/>
        <w:right w:val="none" w:sz="0" w:space="0" w:color="auto"/>
      </w:divBdr>
    </w:div>
    <w:div w:id="1854807992">
      <w:marLeft w:val="0"/>
      <w:marRight w:val="0"/>
      <w:marTop w:val="0"/>
      <w:marBottom w:val="0"/>
      <w:divBdr>
        <w:top w:val="none" w:sz="0" w:space="0" w:color="auto"/>
        <w:left w:val="none" w:sz="0" w:space="0" w:color="auto"/>
        <w:bottom w:val="none" w:sz="0" w:space="0" w:color="auto"/>
        <w:right w:val="none" w:sz="0" w:space="0" w:color="auto"/>
      </w:divBdr>
    </w:div>
    <w:div w:id="1854807993">
      <w:marLeft w:val="0"/>
      <w:marRight w:val="0"/>
      <w:marTop w:val="0"/>
      <w:marBottom w:val="0"/>
      <w:divBdr>
        <w:top w:val="none" w:sz="0" w:space="0" w:color="auto"/>
        <w:left w:val="none" w:sz="0" w:space="0" w:color="auto"/>
        <w:bottom w:val="none" w:sz="0" w:space="0" w:color="auto"/>
        <w:right w:val="none" w:sz="0" w:space="0" w:color="auto"/>
      </w:divBdr>
    </w:div>
    <w:div w:id="1854807994">
      <w:marLeft w:val="0"/>
      <w:marRight w:val="0"/>
      <w:marTop w:val="0"/>
      <w:marBottom w:val="0"/>
      <w:divBdr>
        <w:top w:val="none" w:sz="0" w:space="0" w:color="auto"/>
        <w:left w:val="none" w:sz="0" w:space="0" w:color="auto"/>
        <w:bottom w:val="none" w:sz="0" w:space="0" w:color="auto"/>
        <w:right w:val="none" w:sz="0" w:space="0" w:color="auto"/>
      </w:divBdr>
    </w:div>
    <w:div w:id="1854807995">
      <w:marLeft w:val="0"/>
      <w:marRight w:val="0"/>
      <w:marTop w:val="0"/>
      <w:marBottom w:val="0"/>
      <w:divBdr>
        <w:top w:val="none" w:sz="0" w:space="0" w:color="auto"/>
        <w:left w:val="none" w:sz="0" w:space="0" w:color="auto"/>
        <w:bottom w:val="none" w:sz="0" w:space="0" w:color="auto"/>
        <w:right w:val="none" w:sz="0" w:space="0" w:color="auto"/>
      </w:divBdr>
    </w:div>
    <w:div w:id="1854807996">
      <w:marLeft w:val="0"/>
      <w:marRight w:val="0"/>
      <w:marTop w:val="0"/>
      <w:marBottom w:val="0"/>
      <w:divBdr>
        <w:top w:val="none" w:sz="0" w:space="0" w:color="auto"/>
        <w:left w:val="none" w:sz="0" w:space="0" w:color="auto"/>
        <w:bottom w:val="none" w:sz="0" w:space="0" w:color="auto"/>
        <w:right w:val="none" w:sz="0" w:space="0" w:color="auto"/>
      </w:divBdr>
    </w:div>
    <w:div w:id="1854807997">
      <w:marLeft w:val="0"/>
      <w:marRight w:val="0"/>
      <w:marTop w:val="0"/>
      <w:marBottom w:val="0"/>
      <w:divBdr>
        <w:top w:val="none" w:sz="0" w:space="0" w:color="auto"/>
        <w:left w:val="none" w:sz="0" w:space="0" w:color="auto"/>
        <w:bottom w:val="none" w:sz="0" w:space="0" w:color="auto"/>
        <w:right w:val="none" w:sz="0" w:space="0" w:color="auto"/>
      </w:divBdr>
    </w:div>
    <w:div w:id="1854807998">
      <w:marLeft w:val="0"/>
      <w:marRight w:val="0"/>
      <w:marTop w:val="0"/>
      <w:marBottom w:val="0"/>
      <w:divBdr>
        <w:top w:val="none" w:sz="0" w:space="0" w:color="auto"/>
        <w:left w:val="none" w:sz="0" w:space="0" w:color="auto"/>
        <w:bottom w:val="none" w:sz="0" w:space="0" w:color="auto"/>
        <w:right w:val="none" w:sz="0" w:space="0" w:color="auto"/>
      </w:divBdr>
    </w:div>
    <w:div w:id="1854807999">
      <w:marLeft w:val="0"/>
      <w:marRight w:val="0"/>
      <w:marTop w:val="0"/>
      <w:marBottom w:val="0"/>
      <w:divBdr>
        <w:top w:val="none" w:sz="0" w:space="0" w:color="auto"/>
        <w:left w:val="none" w:sz="0" w:space="0" w:color="auto"/>
        <w:bottom w:val="none" w:sz="0" w:space="0" w:color="auto"/>
        <w:right w:val="none" w:sz="0" w:space="0" w:color="auto"/>
      </w:divBdr>
    </w:div>
    <w:div w:id="1854808000">
      <w:marLeft w:val="0"/>
      <w:marRight w:val="0"/>
      <w:marTop w:val="0"/>
      <w:marBottom w:val="0"/>
      <w:divBdr>
        <w:top w:val="none" w:sz="0" w:space="0" w:color="auto"/>
        <w:left w:val="none" w:sz="0" w:space="0" w:color="auto"/>
        <w:bottom w:val="none" w:sz="0" w:space="0" w:color="auto"/>
        <w:right w:val="none" w:sz="0" w:space="0" w:color="auto"/>
      </w:divBdr>
    </w:div>
    <w:div w:id="1854808001">
      <w:marLeft w:val="0"/>
      <w:marRight w:val="0"/>
      <w:marTop w:val="0"/>
      <w:marBottom w:val="0"/>
      <w:divBdr>
        <w:top w:val="none" w:sz="0" w:space="0" w:color="auto"/>
        <w:left w:val="none" w:sz="0" w:space="0" w:color="auto"/>
        <w:bottom w:val="none" w:sz="0" w:space="0" w:color="auto"/>
        <w:right w:val="none" w:sz="0" w:space="0" w:color="auto"/>
      </w:divBdr>
    </w:div>
    <w:div w:id="1854808002">
      <w:marLeft w:val="0"/>
      <w:marRight w:val="0"/>
      <w:marTop w:val="0"/>
      <w:marBottom w:val="0"/>
      <w:divBdr>
        <w:top w:val="none" w:sz="0" w:space="0" w:color="auto"/>
        <w:left w:val="none" w:sz="0" w:space="0" w:color="auto"/>
        <w:bottom w:val="none" w:sz="0" w:space="0" w:color="auto"/>
        <w:right w:val="none" w:sz="0" w:space="0" w:color="auto"/>
      </w:divBdr>
    </w:div>
    <w:div w:id="1854808003">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1854808005">
      <w:marLeft w:val="0"/>
      <w:marRight w:val="0"/>
      <w:marTop w:val="0"/>
      <w:marBottom w:val="0"/>
      <w:divBdr>
        <w:top w:val="none" w:sz="0" w:space="0" w:color="auto"/>
        <w:left w:val="none" w:sz="0" w:space="0" w:color="auto"/>
        <w:bottom w:val="none" w:sz="0" w:space="0" w:color="auto"/>
        <w:right w:val="none" w:sz="0" w:space="0" w:color="auto"/>
      </w:divBdr>
    </w:div>
    <w:div w:id="1854808006">
      <w:marLeft w:val="0"/>
      <w:marRight w:val="0"/>
      <w:marTop w:val="0"/>
      <w:marBottom w:val="0"/>
      <w:divBdr>
        <w:top w:val="none" w:sz="0" w:space="0" w:color="auto"/>
        <w:left w:val="none" w:sz="0" w:space="0" w:color="auto"/>
        <w:bottom w:val="none" w:sz="0" w:space="0" w:color="auto"/>
        <w:right w:val="none" w:sz="0" w:space="0" w:color="auto"/>
      </w:divBdr>
    </w:div>
    <w:div w:id="1854808007">
      <w:marLeft w:val="0"/>
      <w:marRight w:val="0"/>
      <w:marTop w:val="0"/>
      <w:marBottom w:val="0"/>
      <w:divBdr>
        <w:top w:val="none" w:sz="0" w:space="0" w:color="auto"/>
        <w:left w:val="none" w:sz="0" w:space="0" w:color="auto"/>
        <w:bottom w:val="none" w:sz="0" w:space="0" w:color="auto"/>
        <w:right w:val="none" w:sz="0" w:space="0" w:color="auto"/>
      </w:divBdr>
    </w:div>
    <w:div w:id="1854808008">
      <w:marLeft w:val="0"/>
      <w:marRight w:val="0"/>
      <w:marTop w:val="0"/>
      <w:marBottom w:val="0"/>
      <w:divBdr>
        <w:top w:val="none" w:sz="0" w:space="0" w:color="auto"/>
        <w:left w:val="none" w:sz="0" w:space="0" w:color="auto"/>
        <w:bottom w:val="none" w:sz="0" w:space="0" w:color="auto"/>
        <w:right w:val="none" w:sz="0" w:space="0" w:color="auto"/>
      </w:divBdr>
    </w:div>
    <w:div w:id="1854808009">
      <w:marLeft w:val="0"/>
      <w:marRight w:val="0"/>
      <w:marTop w:val="0"/>
      <w:marBottom w:val="0"/>
      <w:divBdr>
        <w:top w:val="none" w:sz="0" w:space="0" w:color="auto"/>
        <w:left w:val="none" w:sz="0" w:space="0" w:color="auto"/>
        <w:bottom w:val="none" w:sz="0" w:space="0" w:color="auto"/>
        <w:right w:val="none" w:sz="0" w:space="0" w:color="auto"/>
      </w:divBdr>
    </w:div>
    <w:div w:id="1854808010">
      <w:marLeft w:val="0"/>
      <w:marRight w:val="0"/>
      <w:marTop w:val="0"/>
      <w:marBottom w:val="0"/>
      <w:divBdr>
        <w:top w:val="none" w:sz="0" w:space="0" w:color="auto"/>
        <w:left w:val="none" w:sz="0" w:space="0" w:color="auto"/>
        <w:bottom w:val="none" w:sz="0" w:space="0" w:color="auto"/>
        <w:right w:val="none" w:sz="0" w:space="0" w:color="auto"/>
      </w:divBdr>
    </w:div>
    <w:div w:id="1854808011">
      <w:marLeft w:val="0"/>
      <w:marRight w:val="0"/>
      <w:marTop w:val="0"/>
      <w:marBottom w:val="0"/>
      <w:divBdr>
        <w:top w:val="none" w:sz="0" w:space="0" w:color="auto"/>
        <w:left w:val="none" w:sz="0" w:space="0" w:color="auto"/>
        <w:bottom w:val="none" w:sz="0" w:space="0" w:color="auto"/>
        <w:right w:val="none" w:sz="0" w:space="0" w:color="auto"/>
      </w:divBdr>
    </w:div>
    <w:div w:id="1854808012">
      <w:marLeft w:val="0"/>
      <w:marRight w:val="0"/>
      <w:marTop w:val="0"/>
      <w:marBottom w:val="0"/>
      <w:divBdr>
        <w:top w:val="none" w:sz="0" w:space="0" w:color="auto"/>
        <w:left w:val="none" w:sz="0" w:space="0" w:color="auto"/>
        <w:bottom w:val="none" w:sz="0" w:space="0" w:color="auto"/>
        <w:right w:val="none" w:sz="0" w:space="0" w:color="auto"/>
      </w:divBdr>
    </w:div>
    <w:div w:id="1854808013">
      <w:marLeft w:val="0"/>
      <w:marRight w:val="0"/>
      <w:marTop w:val="0"/>
      <w:marBottom w:val="0"/>
      <w:divBdr>
        <w:top w:val="none" w:sz="0" w:space="0" w:color="auto"/>
        <w:left w:val="none" w:sz="0" w:space="0" w:color="auto"/>
        <w:bottom w:val="none" w:sz="0" w:space="0" w:color="auto"/>
        <w:right w:val="none" w:sz="0" w:space="0" w:color="auto"/>
      </w:divBdr>
    </w:div>
    <w:div w:id="1854808014">
      <w:marLeft w:val="0"/>
      <w:marRight w:val="0"/>
      <w:marTop w:val="0"/>
      <w:marBottom w:val="0"/>
      <w:divBdr>
        <w:top w:val="none" w:sz="0" w:space="0" w:color="auto"/>
        <w:left w:val="none" w:sz="0" w:space="0" w:color="auto"/>
        <w:bottom w:val="none" w:sz="0" w:space="0" w:color="auto"/>
        <w:right w:val="none" w:sz="0" w:space="0" w:color="auto"/>
      </w:divBdr>
    </w:div>
    <w:div w:id="1854808015">
      <w:marLeft w:val="0"/>
      <w:marRight w:val="0"/>
      <w:marTop w:val="0"/>
      <w:marBottom w:val="0"/>
      <w:divBdr>
        <w:top w:val="none" w:sz="0" w:space="0" w:color="auto"/>
        <w:left w:val="none" w:sz="0" w:space="0" w:color="auto"/>
        <w:bottom w:val="none" w:sz="0" w:space="0" w:color="auto"/>
        <w:right w:val="none" w:sz="0" w:space="0" w:color="auto"/>
      </w:divBdr>
    </w:div>
    <w:div w:id="1854808016">
      <w:marLeft w:val="0"/>
      <w:marRight w:val="0"/>
      <w:marTop w:val="0"/>
      <w:marBottom w:val="0"/>
      <w:divBdr>
        <w:top w:val="none" w:sz="0" w:space="0" w:color="auto"/>
        <w:left w:val="none" w:sz="0" w:space="0" w:color="auto"/>
        <w:bottom w:val="none" w:sz="0" w:space="0" w:color="auto"/>
        <w:right w:val="none" w:sz="0" w:space="0" w:color="auto"/>
      </w:divBdr>
    </w:div>
    <w:div w:id="1854808017">
      <w:marLeft w:val="0"/>
      <w:marRight w:val="0"/>
      <w:marTop w:val="0"/>
      <w:marBottom w:val="0"/>
      <w:divBdr>
        <w:top w:val="none" w:sz="0" w:space="0" w:color="auto"/>
        <w:left w:val="none" w:sz="0" w:space="0" w:color="auto"/>
        <w:bottom w:val="none" w:sz="0" w:space="0" w:color="auto"/>
        <w:right w:val="none" w:sz="0" w:space="0" w:color="auto"/>
      </w:divBdr>
    </w:div>
    <w:div w:id="1854808018">
      <w:marLeft w:val="0"/>
      <w:marRight w:val="0"/>
      <w:marTop w:val="0"/>
      <w:marBottom w:val="0"/>
      <w:divBdr>
        <w:top w:val="none" w:sz="0" w:space="0" w:color="auto"/>
        <w:left w:val="none" w:sz="0" w:space="0" w:color="auto"/>
        <w:bottom w:val="none" w:sz="0" w:space="0" w:color="auto"/>
        <w:right w:val="none" w:sz="0" w:space="0" w:color="auto"/>
      </w:divBdr>
    </w:div>
    <w:div w:id="1854808019">
      <w:marLeft w:val="0"/>
      <w:marRight w:val="0"/>
      <w:marTop w:val="0"/>
      <w:marBottom w:val="0"/>
      <w:divBdr>
        <w:top w:val="none" w:sz="0" w:space="0" w:color="auto"/>
        <w:left w:val="none" w:sz="0" w:space="0" w:color="auto"/>
        <w:bottom w:val="none" w:sz="0" w:space="0" w:color="auto"/>
        <w:right w:val="none" w:sz="0" w:space="0" w:color="auto"/>
      </w:divBdr>
    </w:div>
    <w:div w:id="1854808020">
      <w:marLeft w:val="0"/>
      <w:marRight w:val="0"/>
      <w:marTop w:val="0"/>
      <w:marBottom w:val="0"/>
      <w:divBdr>
        <w:top w:val="none" w:sz="0" w:space="0" w:color="auto"/>
        <w:left w:val="none" w:sz="0" w:space="0" w:color="auto"/>
        <w:bottom w:val="none" w:sz="0" w:space="0" w:color="auto"/>
        <w:right w:val="none" w:sz="0" w:space="0" w:color="auto"/>
      </w:divBdr>
    </w:div>
    <w:div w:id="1854808021">
      <w:marLeft w:val="0"/>
      <w:marRight w:val="0"/>
      <w:marTop w:val="0"/>
      <w:marBottom w:val="0"/>
      <w:divBdr>
        <w:top w:val="none" w:sz="0" w:space="0" w:color="auto"/>
        <w:left w:val="none" w:sz="0" w:space="0" w:color="auto"/>
        <w:bottom w:val="none" w:sz="0" w:space="0" w:color="auto"/>
        <w:right w:val="none" w:sz="0" w:space="0" w:color="auto"/>
      </w:divBdr>
    </w:div>
    <w:div w:id="1854808022">
      <w:marLeft w:val="0"/>
      <w:marRight w:val="0"/>
      <w:marTop w:val="0"/>
      <w:marBottom w:val="0"/>
      <w:divBdr>
        <w:top w:val="none" w:sz="0" w:space="0" w:color="auto"/>
        <w:left w:val="none" w:sz="0" w:space="0" w:color="auto"/>
        <w:bottom w:val="none" w:sz="0" w:space="0" w:color="auto"/>
        <w:right w:val="none" w:sz="0" w:space="0" w:color="auto"/>
      </w:divBdr>
    </w:div>
    <w:div w:id="1854808023">
      <w:marLeft w:val="0"/>
      <w:marRight w:val="0"/>
      <w:marTop w:val="0"/>
      <w:marBottom w:val="0"/>
      <w:divBdr>
        <w:top w:val="none" w:sz="0" w:space="0" w:color="auto"/>
        <w:left w:val="none" w:sz="0" w:space="0" w:color="auto"/>
        <w:bottom w:val="none" w:sz="0" w:space="0" w:color="auto"/>
        <w:right w:val="none" w:sz="0" w:space="0" w:color="auto"/>
      </w:divBdr>
    </w:div>
    <w:div w:id="1854808024">
      <w:marLeft w:val="0"/>
      <w:marRight w:val="0"/>
      <w:marTop w:val="0"/>
      <w:marBottom w:val="0"/>
      <w:divBdr>
        <w:top w:val="none" w:sz="0" w:space="0" w:color="auto"/>
        <w:left w:val="none" w:sz="0" w:space="0" w:color="auto"/>
        <w:bottom w:val="none" w:sz="0" w:space="0" w:color="auto"/>
        <w:right w:val="none" w:sz="0" w:space="0" w:color="auto"/>
      </w:divBdr>
    </w:div>
    <w:div w:id="1854808025">
      <w:marLeft w:val="0"/>
      <w:marRight w:val="0"/>
      <w:marTop w:val="0"/>
      <w:marBottom w:val="0"/>
      <w:divBdr>
        <w:top w:val="none" w:sz="0" w:space="0" w:color="auto"/>
        <w:left w:val="none" w:sz="0" w:space="0" w:color="auto"/>
        <w:bottom w:val="none" w:sz="0" w:space="0" w:color="auto"/>
        <w:right w:val="none" w:sz="0" w:space="0" w:color="auto"/>
      </w:divBdr>
    </w:div>
    <w:div w:id="1854808026">
      <w:marLeft w:val="0"/>
      <w:marRight w:val="0"/>
      <w:marTop w:val="0"/>
      <w:marBottom w:val="0"/>
      <w:divBdr>
        <w:top w:val="none" w:sz="0" w:space="0" w:color="auto"/>
        <w:left w:val="none" w:sz="0" w:space="0" w:color="auto"/>
        <w:bottom w:val="none" w:sz="0" w:space="0" w:color="auto"/>
        <w:right w:val="none" w:sz="0" w:space="0" w:color="auto"/>
      </w:divBdr>
    </w:div>
    <w:div w:id="1854808027">
      <w:marLeft w:val="0"/>
      <w:marRight w:val="0"/>
      <w:marTop w:val="0"/>
      <w:marBottom w:val="0"/>
      <w:divBdr>
        <w:top w:val="none" w:sz="0" w:space="0" w:color="auto"/>
        <w:left w:val="none" w:sz="0" w:space="0" w:color="auto"/>
        <w:bottom w:val="none" w:sz="0" w:space="0" w:color="auto"/>
        <w:right w:val="none" w:sz="0" w:space="0" w:color="auto"/>
      </w:divBdr>
    </w:div>
    <w:div w:id="1854808028">
      <w:marLeft w:val="0"/>
      <w:marRight w:val="0"/>
      <w:marTop w:val="0"/>
      <w:marBottom w:val="0"/>
      <w:divBdr>
        <w:top w:val="none" w:sz="0" w:space="0" w:color="auto"/>
        <w:left w:val="none" w:sz="0" w:space="0" w:color="auto"/>
        <w:bottom w:val="none" w:sz="0" w:space="0" w:color="auto"/>
        <w:right w:val="none" w:sz="0" w:space="0" w:color="auto"/>
      </w:divBdr>
    </w:div>
    <w:div w:id="1854808029">
      <w:marLeft w:val="0"/>
      <w:marRight w:val="0"/>
      <w:marTop w:val="0"/>
      <w:marBottom w:val="0"/>
      <w:divBdr>
        <w:top w:val="none" w:sz="0" w:space="0" w:color="auto"/>
        <w:left w:val="none" w:sz="0" w:space="0" w:color="auto"/>
        <w:bottom w:val="none" w:sz="0" w:space="0" w:color="auto"/>
        <w:right w:val="none" w:sz="0" w:space="0" w:color="auto"/>
      </w:divBdr>
    </w:div>
    <w:div w:id="1854808030">
      <w:marLeft w:val="0"/>
      <w:marRight w:val="0"/>
      <w:marTop w:val="0"/>
      <w:marBottom w:val="0"/>
      <w:divBdr>
        <w:top w:val="none" w:sz="0" w:space="0" w:color="auto"/>
        <w:left w:val="none" w:sz="0" w:space="0" w:color="auto"/>
        <w:bottom w:val="none" w:sz="0" w:space="0" w:color="auto"/>
        <w:right w:val="none" w:sz="0" w:space="0" w:color="auto"/>
      </w:divBdr>
    </w:div>
    <w:div w:id="1854808031">
      <w:marLeft w:val="0"/>
      <w:marRight w:val="0"/>
      <w:marTop w:val="0"/>
      <w:marBottom w:val="0"/>
      <w:divBdr>
        <w:top w:val="none" w:sz="0" w:space="0" w:color="auto"/>
        <w:left w:val="none" w:sz="0" w:space="0" w:color="auto"/>
        <w:bottom w:val="none" w:sz="0" w:space="0" w:color="auto"/>
        <w:right w:val="none" w:sz="0" w:space="0" w:color="auto"/>
      </w:divBdr>
    </w:div>
    <w:div w:id="1854808032">
      <w:marLeft w:val="0"/>
      <w:marRight w:val="0"/>
      <w:marTop w:val="0"/>
      <w:marBottom w:val="0"/>
      <w:divBdr>
        <w:top w:val="none" w:sz="0" w:space="0" w:color="auto"/>
        <w:left w:val="none" w:sz="0" w:space="0" w:color="auto"/>
        <w:bottom w:val="none" w:sz="0" w:space="0" w:color="auto"/>
        <w:right w:val="none" w:sz="0" w:space="0" w:color="auto"/>
      </w:divBdr>
    </w:div>
    <w:div w:id="1854808033">
      <w:marLeft w:val="0"/>
      <w:marRight w:val="0"/>
      <w:marTop w:val="0"/>
      <w:marBottom w:val="0"/>
      <w:divBdr>
        <w:top w:val="none" w:sz="0" w:space="0" w:color="auto"/>
        <w:left w:val="none" w:sz="0" w:space="0" w:color="auto"/>
        <w:bottom w:val="none" w:sz="0" w:space="0" w:color="auto"/>
        <w:right w:val="none" w:sz="0" w:space="0" w:color="auto"/>
      </w:divBdr>
    </w:div>
    <w:div w:id="1854808034">
      <w:marLeft w:val="0"/>
      <w:marRight w:val="0"/>
      <w:marTop w:val="0"/>
      <w:marBottom w:val="0"/>
      <w:divBdr>
        <w:top w:val="none" w:sz="0" w:space="0" w:color="auto"/>
        <w:left w:val="none" w:sz="0" w:space="0" w:color="auto"/>
        <w:bottom w:val="none" w:sz="0" w:space="0" w:color="auto"/>
        <w:right w:val="none" w:sz="0" w:space="0" w:color="auto"/>
      </w:divBdr>
    </w:div>
    <w:div w:id="1854808035">
      <w:marLeft w:val="0"/>
      <w:marRight w:val="0"/>
      <w:marTop w:val="0"/>
      <w:marBottom w:val="0"/>
      <w:divBdr>
        <w:top w:val="none" w:sz="0" w:space="0" w:color="auto"/>
        <w:left w:val="none" w:sz="0" w:space="0" w:color="auto"/>
        <w:bottom w:val="none" w:sz="0" w:space="0" w:color="auto"/>
        <w:right w:val="none" w:sz="0" w:space="0" w:color="auto"/>
      </w:divBdr>
    </w:div>
    <w:div w:id="1854808036">
      <w:marLeft w:val="0"/>
      <w:marRight w:val="0"/>
      <w:marTop w:val="0"/>
      <w:marBottom w:val="0"/>
      <w:divBdr>
        <w:top w:val="none" w:sz="0" w:space="0" w:color="auto"/>
        <w:left w:val="none" w:sz="0" w:space="0" w:color="auto"/>
        <w:bottom w:val="none" w:sz="0" w:space="0" w:color="auto"/>
        <w:right w:val="none" w:sz="0" w:space="0" w:color="auto"/>
      </w:divBdr>
    </w:div>
    <w:div w:id="1854808037">
      <w:marLeft w:val="0"/>
      <w:marRight w:val="0"/>
      <w:marTop w:val="0"/>
      <w:marBottom w:val="0"/>
      <w:divBdr>
        <w:top w:val="none" w:sz="0" w:space="0" w:color="auto"/>
        <w:left w:val="none" w:sz="0" w:space="0" w:color="auto"/>
        <w:bottom w:val="none" w:sz="0" w:space="0" w:color="auto"/>
        <w:right w:val="none" w:sz="0" w:space="0" w:color="auto"/>
      </w:divBdr>
    </w:div>
    <w:div w:id="1854808038">
      <w:marLeft w:val="0"/>
      <w:marRight w:val="0"/>
      <w:marTop w:val="0"/>
      <w:marBottom w:val="0"/>
      <w:divBdr>
        <w:top w:val="none" w:sz="0" w:space="0" w:color="auto"/>
        <w:left w:val="none" w:sz="0" w:space="0" w:color="auto"/>
        <w:bottom w:val="none" w:sz="0" w:space="0" w:color="auto"/>
        <w:right w:val="none" w:sz="0" w:space="0" w:color="auto"/>
      </w:divBdr>
    </w:div>
    <w:div w:id="1854808039">
      <w:marLeft w:val="0"/>
      <w:marRight w:val="0"/>
      <w:marTop w:val="0"/>
      <w:marBottom w:val="0"/>
      <w:divBdr>
        <w:top w:val="none" w:sz="0" w:space="0" w:color="auto"/>
        <w:left w:val="none" w:sz="0" w:space="0" w:color="auto"/>
        <w:bottom w:val="none" w:sz="0" w:space="0" w:color="auto"/>
        <w:right w:val="none" w:sz="0" w:space="0" w:color="auto"/>
      </w:divBdr>
    </w:div>
    <w:div w:id="1854808040">
      <w:marLeft w:val="0"/>
      <w:marRight w:val="0"/>
      <w:marTop w:val="0"/>
      <w:marBottom w:val="0"/>
      <w:divBdr>
        <w:top w:val="none" w:sz="0" w:space="0" w:color="auto"/>
        <w:left w:val="none" w:sz="0" w:space="0" w:color="auto"/>
        <w:bottom w:val="none" w:sz="0" w:space="0" w:color="auto"/>
        <w:right w:val="none" w:sz="0" w:space="0" w:color="auto"/>
      </w:divBdr>
    </w:div>
    <w:div w:id="1854808041">
      <w:marLeft w:val="0"/>
      <w:marRight w:val="0"/>
      <w:marTop w:val="0"/>
      <w:marBottom w:val="0"/>
      <w:divBdr>
        <w:top w:val="none" w:sz="0" w:space="0" w:color="auto"/>
        <w:left w:val="none" w:sz="0" w:space="0" w:color="auto"/>
        <w:bottom w:val="none" w:sz="0" w:space="0" w:color="auto"/>
        <w:right w:val="none" w:sz="0" w:space="0" w:color="auto"/>
      </w:divBdr>
    </w:div>
    <w:div w:id="1854808042">
      <w:marLeft w:val="0"/>
      <w:marRight w:val="0"/>
      <w:marTop w:val="0"/>
      <w:marBottom w:val="0"/>
      <w:divBdr>
        <w:top w:val="none" w:sz="0" w:space="0" w:color="auto"/>
        <w:left w:val="none" w:sz="0" w:space="0" w:color="auto"/>
        <w:bottom w:val="none" w:sz="0" w:space="0" w:color="auto"/>
        <w:right w:val="none" w:sz="0" w:space="0" w:color="auto"/>
      </w:divBdr>
    </w:div>
    <w:div w:id="1854808043">
      <w:marLeft w:val="0"/>
      <w:marRight w:val="0"/>
      <w:marTop w:val="0"/>
      <w:marBottom w:val="0"/>
      <w:divBdr>
        <w:top w:val="none" w:sz="0" w:space="0" w:color="auto"/>
        <w:left w:val="none" w:sz="0" w:space="0" w:color="auto"/>
        <w:bottom w:val="none" w:sz="0" w:space="0" w:color="auto"/>
        <w:right w:val="none" w:sz="0" w:space="0" w:color="auto"/>
      </w:divBdr>
    </w:div>
    <w:div w:id="1854808044">
      <w:marLeft w:val="0"/>
      <w:marRight w:val="0"/>
      <w:marTop w:val="0"/>
      <w:marBottom w:val="0"/>
      <w:divBdr>
        <w:top w:val="none" w:sz="0" w:space="0" w:color="auto"/>
        <w:left w:val="none" w:sz="0" w:space="0" w:color="auto"/>
        <w:bottom w:val="none" w:sz="0" w:space="0" w:color="auto"/>
        <w:right w:val="none" w:sz="0" w:space="0" w:color="auto"/>
      </w:divBdr>
    </w:div>
    <w:div w:id="1854808045">
      <w:marLeft w:val="0"/>
      <w:marRight w:val="0"/>
      <w:marTop w:val="0"/>
      <w:marBottom w:val="0"/>
      <w:divBdr>
        <w:top w:val="none" w:sz="0" w:space="0" w:color="auto"/>
        <w:left w:val="none" w:sz="0" w:space="0" w:color="auto"/>
        <w:bottom w:val="none" w:sz="0" w:space="0" w:color="auto"/>
        <w:right w:val="none" w:sz="0" w:space="0" w:color="auto"/>
      </w:divBdr>
    </w:div>
    <w:div w:id="1854808046">
      <w:marLeft w:val="0"/>
      <w:marRight w:val="0"/>
      <w:marTop w:val="0"/>
      <w:marBottom w:val="0"/>
      <w:divBdr>
        <w:top w:val="none" w:sz="0" w:space="0" w:color="auto"/>
        <w:left w:val="none" w:sz="0" w:space="0" w:color="auto"/>
        <w:bottom w:val="none" w:sz="0" w:space="0" w:color="auto"/>
        <w:right w:val="none" w:sz="0" w:space="0" w:color="auto"/>
      </w:divBdr>
    </w:div>
    <w:div w:id="1854808047">
      <w:marLeft w:val="0"/>
      <w:marRight w:val="0"/>
      <w:marTop w:val="0"/>
      <w:marBottom w:val="0"/>
      <w:divBdr>
        <w:top w:val="none" w:sz="0" w:space="0" w:color="auto"/>
        <w:left w:val="none" w:sz="0" w:space="0" w:color="auto"/>
        <w:bottom w:val="none" w:sz="0" w:space="0" w:color="auto"/>
        <w:right w:val="none" w:sz="0" w:space="0" w:color="auto"/>
      </w:divBdr>
    </w:div>
    <w:div w:id="1854808048">
      <w:marLeft w:val="0"/>
      <w:marRight w:val="0"/>
      <w:marTop w:val="0"/>
      <w:marBottom w:val="0"/>
      <w:divBdr>
        <w:top w:val="none" w:sz="0" w:space="0" w:color="auto"/>
        <w:left w:val="none" w:sz="0" w:space="0" w:color="auto"/>
        <w:bottom w:val="none" w:sz="0" w:space="0" w:color="auto"/>
        <w:right w:val="none" w:sz="0" w:space="0" w:color="auto"/>
      </w:divBdr>
    </w:div>
    <w:div w:id="1854808049">
      <w:marLeft w:val="0"/>
      <w:marRight w:val="0"/>
      <w:marTop w:val="0"/>
      <w:marBottom w:val="0"/>
      <w:divBdr>
        <w:top w:val="none" w:sz="0" w:space="0" w:color="auto"/>
        <w:left w:val="none" w:sz="0" w:space="0" w:color="auto"/>
        <w:bottom w:val="none" w:sz="0" w:space="0" w:color="auto"/>
        <w:right w:val="none" w:sz="0" w:space="0" w:color="auto"/>
      </w:divBdr>
    </w:div>
    <w:div w:id="1854808050">
      <w:marLeft w:val="0"/>
      <w:marRight w:val="0"/>
      <w:marTop w:val="0"/>
      <w:marBottom w:val="0"/>
      <w:divBdr>
        <w:top w:val="none" w:sz="0" w:space="0" w:color="auto"/>
        <w:left w:val="none" w:sz="0" w:space="0" w:color="auto"/>
        <w:bottom w:val="none" w:sz="0" w:space="0" w:color="auto"/>
        <w:right w:val="none" w:sz="0" w:space="0" w:color="auto"/>
      </w:divBdr>
    </w:div>
    <w:div w:id="1854808051">
      <w:marLeft w:val="0"/>
      <w:marRight w:val="0"/>
      <w:marTop w:val="0"/>
      <w:marBottom w:val="0"/>
      <w:divBdr>
        <w:top w:val="none" w:sz="0" w:space="0" w:color="auto"/>
        <w:left w:val="none" w:sz="0" w:space="0" w:color="auto"/>
        <w:bottom w:val="none" w:sz="0" w:space="0" w:color="auto"/>
        <w:right w:val="none" w:sz="0" w:space="0" w:color="auto"/>
      </w:divBdr>
    </w:div>
    <w:div w:id="1854808052">
      <w:marLeft w:val="0"/>
      <w:marRight w:val="0"/>
      <w:marTop w:val="0"/>
      <w:marBottom w:val="0"/>
      <w:divBdr>
        <w:top w:val="none" w:sz="0" w:space="0" w:color="auto"/>
        <w:left w:val="none" w:sz="0" w:space="0" w:color="auto"/>
        <w:bottom w:val="none" w:sz="0" w:space="0" w:color="auto"/>
        <w:right w:val="none" w:sz="0" w:space="0" w:color="auto"/>
      </w:divBdr>
    </w:div>
    <w:div w:id="1854808053">
      <w:marLeft w:val="0"/>
      <w:marRight w:val="0"/>
      <w:marTop w:val="0"/>
      <w:marBottom w:val="0"/>
      <w:divBdr>
        <w:top w:val="none" w:sz="0" w:space="0" w:color="auto"/>
        <w:left w:val="none" w:sz="0" w:space="0" w:color="auto"/>
        <w:bottom w:val="none" w:sz="0" w:space="0" w:color="auto"/>
        <w:right w:val="none" w:sz="0" w:space="0" w:color="auto"/>
      </w:divBdr>
    </w:div>
    <w:div w:id="1854808054">
      <w:marLeft w:val="0"/>
      <w:marRight w:val="0"/>
      <w:marTop w:val="0"/>
      <w:marBottom w:val="0"/>
      <w:divBdr>
        <w:top w:val="none" w:sz="0" w:space="0" w:color="auto"/>
        <w:left w:val="none" w:sz="0" w:space="0" w:color="auto"/>
        <w:bottom w:val="none" w:sz="0" w:space="0" w:color="auto"/>
        <w:right w:val="none" w:sz="0" w:space="0" w:color="auto"/>
      </w:divBdr>
    </w:div>
    <w:div w:id="1854808055">
      <w:marLeft w:val="0"/>
      <w:marRight w:val="0"/>
      <w:marTop w:val="0"/>
      <w:marBottom w:val="0"/>
      <w:divBdr>
        <w:top w:val="none" w:sz="0" w:space="0" w:color="auto"/>
        <w:left w:val="none" w:sz="0" w:space="0" w:color="auto"/>
        <w:bottom w:val="none" w:sz="0" w:space="0" w:color="auto"/>
        <w:right w:val="none" w:sz="0" w:space="0" w:color="auto"/>
      </w:divBdr>
    </w:div>
    <w:div w:id="1854808056">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
    <w:div w:id="1854808058">
      <w:marLeft w:val="0"/>
      <w:marRight w:val="0"/>
      <w:marTop w:val="0"/>
      <w:marBottom w:val="0"/>
      <w:divBdr>
        <w:top w:val="none" w:sz="0" w:space="0" w:color="auto"/>
        <w:left w:val="none" w:sz="0" w:space="0" w:color="auto"/>
        <w:bottom w:val="none" w:sz="0" w:space="0" w:color="auto"/>
        <w:right w:val="none" w:sz="0" w:space="0" w:color="auto"/>
      </w:divBdr>
    </w:div>
    <w:div w:id="1854808059">
      <w:marLeft w:val="0"/>
      <w:marRight w:val="0"/>
      <w:marTop w:val="0"/>
      <w:marBottom w:val="0"/>
      <w:divBdr>
        <w:top w:val="none" w:sz="0" w:space="0" w:color="auto"/>
        <w:left w:val="none" w:sz="0" w:space="0" w:color="auto"/>
        <w:bottom w:val="none" w:sz="0" w:space="0" w:color="auto"/>
        <w:right w:val="none" w:sz="0" w:space="0" w:color="auto"/>
      </w:divBdr>
    </w:div>
    <w:div w:id="1854808060">
      <w:marLeft w:val="0"/>
      <w:marRight w:val="0"/>
      <w:marTop w:val="0"/>
      <w:marBottom w:val="0"/>
      <w:divBdr>
        <w:top w:val="none" w:sz="0" w:space="0" w:color="auto"/>
        <w:left w:val="none" w:sz="0" w:space="0" w:color="auto"/>
        <w:bottom w:val="none" w:sz="0" w:space="0" w:color="auto"/>
        <w:right w:val="none" w:sz="0" w:space="0" w:color="auto"/>
      </w:divBdr>
    </w:div>
    <w:div w:id="1854808061">
      <w:marLeft w:val="0"/>
      <w:marRight w:val="0"/>
      <w:marTop w:val="0"/>
      <w:marBottom w:val="0"/>
      <w:divBdr>
        <w:top w:val="none" w:sz="0" w:space="0" w:color="auto"/>
        <w:left w:val="none" w:sz="0" w:space="0" w:color="auto"/>
        <w:bottom w:val="none" w:sz="0" w:space="0" w:color="auto"/>
        <w:right w:val="none" w:sz="0" w:space="0" w:color="auto"/>
      </w:divBdr>
    </w:div>
    <w:div w:id="1854808062">
      <w:marLeft w:val="0"/>
      <w:marRight w:val="0"/>
      <w:marTop w:val="0"/>
      <w:marBottom w:val="0"/>
      <w:divBdr>
        <w:top w:val="none" w:sz="0" w:space="0" w:color="auto"/>
        <w:left w:val="none" w:sz="0" w:space="0" w:color="auto"/>
        <w:bottom w:val="none" w:sz="0" w:space="0" w:color="auto"/>
        <w:right w:val="none" w:sz="0" w:space="0" w:color="auto"/>
      </w:divBdr>
    </w:div>
    <w:div w:id="1854808063">
      <w:marLeft w:val="0"/>
      <w:marRight w:val="0"/>
      <w:marTop w:val="0"/>
      <w:marBottom w:val="0"/>
      <w:divBdr>
        <w:top w:val="none" w:sz="0" w:space="0" w:color="auto"/>
        <w:left w:val="none" w:sz="0" w:space="0" w:color="auto"/>
        <w:bottom w:val="none" w:sz="0" w:space="0" w:color="auto"/>
        <w:right w:val="none" w:sz="0" w:space="0" w:color="auto"/>
      </w:divBdr>
    </w:div>
    <w:div w:id="1854808064">
      <w:marLeft w:val="0"/>
      <w:marRight w:val="0"/>
      <w:marTop w:val="0"/>
      <w:marBottom w:val="0"/>
      <w:divBdr>
        <w:top w:val="none" w:sz="0" w:space="0" w:color="auto"/>
        <w:left w:val="none" w:sz="0" w:space="0" w:color="auto"/>
        <w:bottom w:val="none" w:sz="0" w:space="0" w:color="auto"/>
        <w:right w:val="none" w:sz="0" w:space="0" w:color="auto"/>
      </w:divBdr>
    </w:div>
    <w:div w:id="1854808065">
      <w:marLeft w:val="0"/>
      <w:marRight w:val="0"/>
      <w:marTop w:val="0"/>
      <w:marBottom w:val="0"/>
      <w:divBdr>
        <w:top w:val="none" w:sz="0" w:space="0" w:color="auto"/>
        <w:left w:val="none" w:sz="0" w:space="0" w:color="auto"/>
        <w:bottom w:val="none" w:sz="0" w:space="0" w:color="auto"/>
        <w:right w:val="none" w:sz="0" w:space="0" w:color="auto"/>
      </w:divBdr>
    </w:div>
    <w:div w:id="1854808066">
      <w:marLeft w:val="0"/>
      <w:marRight w:val="0"/>
      <w:marTop w:val="0"/>
      <w:marBottom w:val="0"/>
      <w:divBdr>
        <w:top w:val="none" w:sz="0" w:space="0" w:color="auto"/>
        <w:left w:val="none" w:sz="0" w:space="0" w:color="auto"/>
        <w:bottom w:val="none" w:sz="0" w:space="0" w:color="auto"/>
        <w:right w:val="none" w:sz="0" w:space="0" w:color="auto"/>
      </w:divBdr>
    </w:div>
    <w:div w:id="1854808067">
      <w:marLeft w:val="0"/>
      <w:marRight w:val="0"/>
      <w:marTop w:val="0"/>
      <w:marBottom w:val="0"/>
      <w:divBdr>
        <w:top w:val="none" w:sz="0" w:space="0" w:color="auto"/>
        <w:left w:val="none" w:sz="0" w:space="0" w:color="auto"/>
        <w:bottom w:val="none" w:sz="0" w:space="0" w:color="auto"/>
        <w:right w:val="none" w:sz="0" w:space="0" w:color="auto"/>
      </w:divBdr>
    </w:div>
    <w:div w:id="1854808068">
      <w:marLeft w:val="0"/>
      <w:marRight w:val="0"/>
      <w:marTop w:val="0"/>
      <w:marBottom w:val="0"/>
      <w:divBdr>
        <w:top w:val="none" w:sz="0" w:space="0" w:color="auto"/>
        <w:left w:val="none" w:sz="0" w:space="0" w:color="auto"/>
        <w:bottom w:val="none" w:sz="0" w:space="0" w:color="auto"/>
        <w:right w:val="none" w:sz="0" w:space="0" w:color="auto"/>
      </w:divBdr>
    </w:div>
    <w:div w:id="1854808069">
      <w:marLeft w:val="0"/>
      <w:marRight w:val="0"/>
      <w:marTop w:val="0"/>
      <w:marBottom w:val="0"/>
      <w:divBdr>
        <w:top w:val="none" w:sz="0" w:space="0" w:color="auto"/>
        <w:left w:val="none" w:sz="0" w:space="0" w:color="auto"/>
        <w:bottom w:val="none" w:sz="0" w:space="0" w:color="auto"/>
        <w:right w:val="none" w:sz="0" w:space="0" w:color="auto"/>
      </w:divBdr>
    </w:div>
    <w:div w:id="1854808070">
      <w:marLeft w:val="0"/>
      <w:marRight w:val="0"/>
      <w:marTop w:val="0"/>
      <w:marBottom w:val="0"/>
      <w:divBdr>
        <w:top w:val="none" w:sz="0" w:space="0" w:color="auto"/>
        <w:left w:val="none" w:sz="0" w:space="0" w:color="auto"/>
        <w:bottom w:val="none" w:sz="0" w:space="0" w:color="auto"/>
        <w:right w:val="none" w:sz="0" w:space="0" w:color="auto"/>
      </w:divBdr>
    </w:div>
    <w:div w:id="1854808071">
      <w:marLeft w:val="0"/>
      <w:marRight w:val="0"/>
      <w:marTop w:val="0"/>
      <w:marBottom w:val="0"/>
      <w:divBdr>
        <w:top w:val="none" w:sz="0" w:space="0" w:color="auto"/>
        <w:left w:val="none" w:sz="0" w:space="0" w:color="auto"/>
        <w:bottom w:val="none" w:sz="0" w:space="0" w:color="auto"/>
        <w:right w:val="none" w:sz="0" w:space="0" w:color="auto"/>
      </w:divBdr>
    </w:div>
    <w:div w:id="1854808072">
      <w:marLeft w:val="0"/>
      <w:marRight w:val="0"/>
      <w:marTop w:val="0"/>
      <w:marBottom w:val="0"/>
      <w:divBdr>
        <w:top w:val="none" w:sz="0" w:space="0" w:color="auto"/>
        <w:left w:val="none" w:sz="0" w:space="0" w:color="auto"/>
        <w:bottom w:val="none" w:sz="0" w:space="0" w:color="auto"/>
        <w:right w:val="none" w:sz="0" w:space="0" w:color="auto"/>
      </w:divBdr>
    </w:div>
    <w:div w:id="1854808073">
      <w:marLeft w:val="0"/>
      <w:marRight w:val="0"/>
      <w:marTop w:val="0"/>
      <w:marBottom w:val="0"/>
      <w:divBdr>
        <w:top w:val="none" w:sz="0" w:space="0" w:color="auto"/>
        <w:left w:val="none" w:sz="0" w:space="0" w:color="auto"/>
        <w:bottom w:val="none" w:sz="0" w:space="0" w:color="auto"/>
        <w:right w:val="none" w:sz="0" w:space="0" w:color="auto"/>
      </w:divBdr>
    </w:div>
    <w:div w:id="1854808074">
      <w:marLeft w:val="0"/>
      <w:marRight w:val="0"/>
      <w:marTop w:val="0"/>
      <w:marBottom w:val="0"/>
      <w:divBdr>
        <w:top w:val="none" w:sz="0" w:space="0" w:color="auto"/>
        <w:left w:val="none" w:sz="0" w:space="0" w:color="auto"/>
        <w:bottom w:val="none" w:sz="0" w:space="0" w:color="auto"/>
        <w:right w:val="none" w:sz="0" w:space="0" w:color="auto"/>
      </w:divBdr>
    </w:div>
    <w:div w:id="1854808075">
      <w:marLeft w:val="0"/>
      <w:marRight w:val="0"/>
      <w:marTop w:val="0"/>
      <w:marBottom w:val="0"/>
      <w:divBdr>
        <w:top w:val="none" w:sz="0" w:space="0" w:color="auto"/>
        <w:left w:val="none" w:sz="0" w:space="0" w:color="auto"/>
        <w:bottom w:val="none" w:sz="0" w:space="0" w:color="auto"/>
        <w:right w:val="none" w:sz="0" w:space="0" w:color="auto"/>
      </w:divBdr>
    </w:div>
    <w:div w:id="1854808076">
      <w:marLeft w:val="0"/>
      <w:marRight w:val="0"/>
      <w:marTop w:val="0"/>
      <w:marBottom w:val="0"/>
      <w:divBdr>
        <w:top w:val="none" w:sz="0" w:space="0" w:color="auto"/>
        <w:left w:val="none" w:sz="0" w:space="0" w:color="auto"/>
        <w:bottom w:val="none" w:sz="0" w:space="0" w:color="auto"/>
        <w:right w:val="none" w:sz="0" w:space="0" w:color="auto"/>
      </w:divBdr>
    </w:div>
    <w:div w:id="1854808077">
      <w:marLeft w:val="0"/>
      <w:marRight w:val="0"/>
      <w:marTop w:val="0"/>
      <w:marBottom w:val="0"/>
      <w:divBdr>
        <w:top w:val="none" w:sz="0" w:space="0" w:color="auto"/>
        <w:left w:val="none" w:sz="0" w:space="0" w:color="auto"/>
        <w:bottom w:val="none" w:sz="0" w:space="0" w:color="auto"/>
        <w:right w:val="none" w:sz="0" w:space="0" w:color="auto"/>
      </w:divBdr>
    </w:div>
    <w:div w:id="1854808078">
      <w:marLeft w:val="0"/>
      <w:marRight w:val="0"/>
      <w:marTop w:val="0"/>
      <w:marBottom w:val="0"/>
      <w:divBdr>
        <w:top w:val="none" w:sz="0" w:space="0" w:color="auto"/>
        <w:left w:val="none" w:sz="0" w:space="0" w:color="auto"/>
        <w:bottom w:val="none" w:sz="0" w:space="0" w:color="auto"/>
        <w:right w:val="none" w:sz="0" w:space="0" w:color="auto"/>
      </w:divBdr>
    </w:div>
    <w:div w:id="1854808079">
      <w:marLeft w:val="0"/>
      <w:marRight w:val="0"/>
      <w:marTop w:val="0"/>
      <w:marBottom w:val="0"/>
      <w:divBdr>
        <w:top w:val="none" w:sz="0" w:space="0" w:color="auto"/>
        <w:left w:val="none" w:sz="0" w:space="0" w:color="auto"/>
        <w:bottom w:val="none" w:sz="0" w:space="0" w:color="auto"/>
        <w:right w:val="none" w:sz="0" w:space="0" w:color="auto"/>
      </w:divBdr>
    </w:div>
    <w:div w:id="1854808080">
      <w:marLeft w:val="0"/>
      <w:marRight w:val="0"/>
      <w:marTop w:val="0"/>
      <w:marBottom w:val="0"/>
      <w:divBdr>
        <w:top w:val="none" w:sz="0" w:space="0" w:color="auto"/>
        <w:left w:val="none" w:sz="0" w:space="0" w:color="auto"/>
        <w:bottom w:val="none" w:sz="0" w:space="0" w:color="auto"/>
        <w:right w:val="none" w:sz="0" w:space="0" w:color="auto"/>
      </w:divBdr>
    </w:div>
    <w:div w:id="1854808081">
      <w:marLeft w:val="0"/>
      <w:marRight w:val="0"/>
      <w:marTop w:val="0"/>
      <w:marBottom w:val="0"/>
      <w:divBdr>
        <w:top w:val="none" w:sz="0" w:space="0" w:color="auto"/>
        <w:left w:val="none" w:sz="0" w:space="0" w:color="auto"/>
        <w:bottom w:val="none" w:sz="0" w:space="0" w:color="auto"/>
        <w:right w:val="none" w:sz="0" w:space="0" w:color="auto"/>
      </w:divBdr>
    </w:div>
    <w:div w:id="1854808082">
      <w:marLeft w:val="0"/>
      <w:marRight w:val="0"/>
      <w:marTop w:val="0"/>
      <w:marBottom w:val="0"/>
      <w:divBdr>
        <w:top w:val="none" w:sz="0" w:space="0" w:color="auto"/>
        <w:left w:val="none" w:sz="0" w:space="0" w:color="auto"/>
        <w:bottom w:val="none" w:sz="0" w:space="0" w:color="auto"/>
        <w:right w:val="none" w:sz="0" w:space="0" w:color="auto"/>
      </w:divBdr>
    </w:div>
    <w:div w:id="1854808083">
      <w:marLeft w:val="0"/>
      <w:marRight w:val="0"/>
      <w:marTop w:val="0"/>
      <w:marBottom w:val="0"/>
      <w:divBdr>
        <w:top w:val="none" w:sz="0" w:space="0" w:color="auto"/>
        <w:left w:val="none" w:sz="0" w:space="0" w:color="auto"/>
        <w:bottom w:val="none" w:sz="0" w:space="0" w:color="auto"/>
        <w:right w:val="none" w:sz="0" w:space="0" w:color="auto"/>
      </w:divBdr>
    </w:div>
    <w:div w:id="1854808084">
      <w:marLeft w:val="0"/>
      <w:marRight w:val="0"/>
      <w:marTop w:val="0"/>
      <w:marBottom w:val="0"/>
      <w:divBdr>
        <w:top w:val="none" w:sz="0" w:space="0" w:color="auto"/>
        <w:left w:val="none" w:sz="0" w:space="0" w:color="auto"/>
        <w:bottom w:val="none" w:sz="0" w:space="0" w:color="auto"/>
        <w:right w:val="none" w:sz="0" w:space="0" w:color="auto"/>
      </w:divBdr>
    </w:div>
    <w:div w:id="1910262387">
      <w:bodyDiv w:val="1"/>
      <w:marLeft w:val="0"/>
      <w:marRight w:val="0"/>
      <w:marTop w:val="0"/>
      <w:marBottom w:val="0"/>
      <w:divBdr>
        <w:top w:val="none" w:sz="0" w:space="0" w:color="auto"/>
        <w:left w:val="none" w:sz="0" w:space="0" w:color="auto"/>
        <w:bottom w:val="none" w:sz="0" w:space="0" w:color="auto"/>
        <w:right w:val="none" w:sz="0" w:space="0" w:color="auto"/>
      </w:divBdr>
    </w:div>
    <w:div w:id="1979678340">
      <w:bodyDiv w:val="1"/>
      <w:marLeft w:val="0"/>
      <w:marRight w:val="0"/>
      <w:marTop w:val="0"/>
      <w:marBottom w:val="0"/>
      <w:divBdr>
        <w:top w:val="none" w:sz="0" w:space="0" w:color="auto"/>
        <w:left w:val="none" w:sz="0" w:space="0" w:color="auto"/>
        <w:bottom w:val="none" w:sz="0" w:space="0" w:color="auto"/>
        <w:right w:val="none" w:sz="0" w:space="0" w:color="auto"/>
      </w:divBdr>
    </w:div>
    <w:div w:id="19928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liseevaTV\Downloads\&#1060;3_&#1057;&#1090;&#1072;&#1090;&#1080;&#1089;&#1090;&#1080;&#1082;&#1072;%20&#1087;&#1086;%20&#1086;&#1090;&#1084;&#1077;&#1090;&#1082;&#1072;&#1084;%20&#1086;&#1073;&#1083;&#1072;&#1089;&#1090;&#1100;%20&#1080;%20&#1056;&#1086;&#1089;&#1089;&#1080;&#1103;.xlsx" TargetMode="External"/><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41;&#1080;&#1086;&#1083;&#1086;&#1075;&#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41;&#1080;&#1086;&#1083;&#1086;&#1075;&#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41;&#1080;&#1086;&#1083;&#1086;&#1075;&#1080;&#1103;.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OshegaEN\Desktop\&#1042;&#1055;&#1056;\&#1042;&#1055;&#1056;%206%20&#1082;&#1083;&#1072;&#1089;&#1089;\&#1043;&#1088;&#1072;&#1092;&#1080;&#1082;&#1080;\&#1048;&#1089;&#1090;&#1086;&#1088;&#1080;&#1103;.xlsx" TargetMode="External"/><Relationship Id="rId1" Type="http://schemas.openxmlformats.org/officeDocument/2006/relationships/image" Target="../media/image1.jpeg"/></Relationships>
</file>

<file path=word/charts/_rels/chart14.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48;&#1089;&#1090;&#1086;&#1088;&#1080;&#1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48;&#1089;&#1090;&#1086;&#1088;&#1080;&#1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48;&#1089;&#1090;&#1086;&#1088;&#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6%20&#1082;&#1083;&#1072;&#1089;&#1089;\&#1043;&#1088;&#1072;&#1092;&#1080;&#1082;&#1080;\&#1056;&#1091;&#1089;&#1089;&#1082;&#1080;&#1081;%20&#1103;&#1079;&#1099;&#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6%20&#1082;&#1083;&#1072;&#1089;&#1089;\&#1043;&#1088;&#1072;&#1092;&#1080;&#1082;&#1080;\&#1056;&#1091;&#1089;&#1089;&#1082;&#1080;&#1081;%20&#1103;&#1079;&#1099;&#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56;&#1091;&#1089;&#1089;&#1082;&#1080;&#1081;%20&#1103;&#1079;&#1099;&#108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OshegaEN\Desktop\&#1042;&#1055;&#1056;\&#1042;&#1055;&#1056;%206%20&#1082;&#1083;&#1072;&#1089;&#1089;\&#1052;&#1072;&#1090;&#1077;&#1084;&#1072;&#1090;&#1080;&#1082;&#1072;%206%20&#1082;&#1083;&#1072;&#1089;&#1089;\&#1052;&#1072;&#1090;&#1077;&#1084;&#1072;&#1090;&#1080;&#1082;&#1072;.xlsx" TargetMode="External"/><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52;&#1072;&#1090;&#1077;&#1084;&#1072;&#1090;&#1080;&#1082;&#1072;%206%20&#1082;&#1083;&#1072;&#1089;&#1089;\&#1052;&#1072;&#1090;&#1077;&#1084;&#1072;&#1090;&#1080;&#1082;&#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52;&#1072;&#1090;&#1077;&#1084;&#1072;&#1090;&#1080;&#1082;&#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shegaEN\Desktop\&#1042;&#1055;&#1056;\&#1042;&#1055;&#1056;%206%20&#1082;&#1083;&#1072;&#1089;&#1089;\&#1043;&#1088;&#1072;&#1092;&#1080;&#1082;&#1080;\&#1052;&#1072;&#1090;&#1077;&#1084;&#1072;&#1090;&#1080;&#1082;&#1072;.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OshegaEN\Desktop\&#1042;&#1055;&#1056;\&#1042;&#1055;&#1056;%206%20&#1082;&#1083;&#1072;&#1089;&#1089;\&#1043;&#1088;&#1072;&#1092;&#1080;&#1082;&#1080;\&#1041;&#1080;&#1086;&#1083;&#1086;&#1075;&#1080;&#1103;.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423421289044617E-2"/>
          <c:y val="8.2650299895755314E-2"/>
          <c:w val="0.91401932558377375"/>
          <c:h val="0.64006415603809153"/>
        </c:manualLayout>
      </c:layout>
      <c:barChart>
        <c:barDir val="col"/>
        <c:grouping val="clustered"/>
        <c:ser>
          <c:idx val="0"/>
          <c:order val="0"/>
          <c:tx>
            <c:strRef>
              <c:f>'Гист. отм РЯ'!$I$5</c:f>
              <c:strCache>
                <c:ptCount val="1"/>
                <c:pt idx="0">
                  <c:v>Россия</c:v>
                </c:pt>
              </c:strCache>
            </c:strRef>
          </c:tx>
          <c:dLbls>
            <c:txPr>
              <a:bodyPr/>
              <a:lstStyle/>
              <a:p>
                <a:pPr>
                  <a:defRPr b="1">
                    <a:latin typeface="Times New Roman" pitchFamily="18" charset="0"/>
                    <a:cs typeface="Times New Roman" pitchFamily="18" charset="0"/>
                  </a:defRPr>
                </a:pPr>
                <a:endParaRPr lang="ru-RU"/>
              </a:p>
            </c:txPr>
            <c:showVal val="1"/>
          </c:dLbls>
          <c:cat>
            <c:strRef>
              <c:f>'Гист. отм РЯ'!$J$4:$M$4</c:f>
              <c:strCache>
                <c:ptCount val="4"/>
                <c:pt idx="0">
                  <c:v>"2"</c:v>
                </c:pt>
                <c:pt idx="1">
                  <c:v>"3"</c:v>
                </c:pt>
                <c:pt idx="2">
                  <c:v>"4"</c:v>
                </c:pt>
                <c:pt idx="3">
                  <c:v>"5"</c:v>
                </c:pt>
              </c:strCache>
            </c:strRef>
          </c:cat>
          <c:val>
            <c:numRef>
              <c:f>'Гист. отм РЯ'!$J$5:$M$5</c:f>
              <c:numCache>
                <c:formatCode>0.0%</c:formatCode>
                <c:ptCount val="4"/>
                <c:pt idx="0">
                  <c:v>0.19800000000000084</c:v>
                </c:pt>
                <c:pt idx="1">
                  <c:v>0.40200000000000002</c:v>
                </c:pt>
                <c:pt idx="2">
                  <c:v>0.30400000000000038</c:v>
                </c:pt>
                <c:pt idx="3">
                  <c:v>9.6000000000000224E-2</c:v>
                </c:pt>
              </c:numCache>
            </c:numRef>
          </c:val>
        </c:ser>
        <c:ser>
          <c:idx val="1"/>
          <c:order val="1"/>
          <c:tx>
            <c:strRef>
              <c:f>'Гист. отм РЯ'!$I$6</c:f>
              <c:strCache>
                <c:ptCount val="1"/>
                <c:pt idx="0">
                  <c:v>Брянская область</c:v>
                </c:pt>
              </c:strCache>
            </c:strRef>
          </c:tx>
          <c:spPr>
            <a:blipFill>
              <a:blip xmlns:r="http://schemas.openxmlformats.org/officeDocument/2006/relationships" r:embed="rId1"/>
              <a:tile tx="0" ty="0" sx="100000" sy="100000" flip="none" algn="tl"/>
            </a:blipFill>
            <a:ln w="25400" cap="flat" cmpd="sng" algn="ctr">
              <a:solidFill>
                <a:schemeClr val="dk1"/>
              </a:solidFill>
              <a:prstDash val="solid"/>
            </a:ln>
            <a:effectLst/>
          </c:spPr>
          <c:dLbls>
            <c:txPr>
              <a:bodyPr/>
              <a:lstStyle/>
              <a:p>
                <a:pPr>
                  <a:defRPr b="1">
                    <a:latin typeface="Times New Roman" pitchFamily="18" charset="0"/>
                    <a:cs typeface="Times New Roman" pitchFamily="18" charset="0"/>
                  </a:defRPr>
                </a:pPr>
                <a:endParaRPr lang="ru-RU"/>
              </a:p>
            </c:txPr>
            <c:showVal val="1"/>
          </c:dLbls>
          <c:cat>
            <c:strRef>
              <c:f>'Гист. отм РЯ'!$J$4:$M$4</c:f>
              <c:strCache>
                <c:ptCount val="4"/>
                <c:pt idx="0">
                  <c:v>"2"</c:v>
                </c:pt>
                <c:pt idx="1">
                  <c:v>"3"</c:v>
                </c:pt>
                <c:pt idx="2">
                  <c:v>"4"</c:v>
                </c:pt>
                <c:pt idx="3">
                  <c:v>"5"</c:v>
                </c:pt>
              </c:strCache>
            </c:strRef>
          </c:cat>
          <c:val>
            <c:numRef>
              <c:f>'Гист. отм РЯ'!$J$6:$M$6</c:f>
              <c:numCache>
                <c:formatCode>0.0%</c:formatCode>
                <c:ptCount val="4"/>
                <c:pt idx="0">
                  <c:v>8.4000000000000227E-2</c:v>
                </c:pt>
                <c:pt idx="1">
                  <c:v>0.40400000000000008</c:v>
                </c:pt>
                <c:pt idx="2">
                  <c:v>0.37900000000000311</c:v>
                </c:pt>
                <c:pt idx="3">
                  <c:v>0.13400000000000001</c:v>
                </c:pt>
              </c:numCache>
            </c:numRef>
          </c:val>
        </c:ser>
        <c:dLbls>
          <c:showVal val="1"/>
        </c:dLbls>
        <c:axId val="114586368"/>
        <c:axId val="114588672"/>
      </c:barChart>
      <c:catAx>
        <c:axId val="11458636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14588672"/>
        <c:crosses val="autoZero"/>
        <c:auto val="1"/>
        <c:lblAlgn val="ctr"/>
        <c:lblOffset val="100"/>
      </c:catAx>
      <c:valAx>
        <c:axId val="114588672"/>
        <c:scaling>
          <c:orientation val="minMax"/>
        </c:scaling>
        <c:axPos val="l"/>
        <c:majorGridlines/>
        <c:numFmt formatCode="0%" sourceLinked="0"/>
        <c:tickLblPos val="nextTo"/>
        <c:txPr>
          <a:bodyPr/>
          <a:lstStyle/>
          <a:p>
            <a:pPr>
              <a:defRPr b="1">
                <a:latin typeface="Times New Roman" pitchFamily="18" charset="0"/>
                <a:cs typeface="Times New Roman" pitchFamily="18" charset="0"/>
              </a:defRPr>
            </a:pPr>
            <a:endParaRPr lang="ru-RU"/>
          </a:p>
        </c:txPr>
        <c:crossAx val="114586368"/>
        <c:crosses val="autoZero"/>
        <c:crossBetween val="between"/>
      </c:valAx>
    </c:plotArea>
    <c:legend>
      <c:legendPos val="b"/>
      <c:layout>
        <c:manualLayout>
          <c:xMode val="edge"/>
          <c:yMode val="edge"/>
          <c:x val="0.21604319230449612"/>
          <c:y val="0.82621851460609785"/>
          <c:w val="0.59730959446092957"/>
          <c:h val="0.12786125635555365"/>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0.45200000000000001</c:v>
                </c:pt>
                <c:pt idx="1">
                  <c:v>0.52700000000000002</c:v>
                </c:pt>
                <c:pt idx="2">
                  <c:v>2.1000000000000012E-2</c:v>
                </c:pt>
              </c:numCache>
            </c:numRef>
          </c:val>
        </c:ser>
        <c:dLbls>
          <c:showVal val="1"/>
        </c:dLbls>
        <c:axId val="125286272"/>
        <c:axId val="125287808"/>
      </c:barChart>
      <c:catAx>
        <c:axId val="125286272"/>
        <c:scaling>
          <c:orientation val="minMax"/>
        </c:scaling>
        <c:axPos val="b"/>
        <c:tickLblPos val="nextTo"/>
        <c:crossAx val="125287808"/>
        <c:crosses val="autoZero"/>
        <c:auto val="1"/>
        <c:lblAlgn val="ctr"/>
        <c:lblOffset val="100"/>
      </c:catAx>
      <c:valAx>
        <c:axId val="125287808"/>
        <c:scaling>
          <c:orientation val="minMax"/>
        </c:scaling>
        <c:axPos val="l"/>
        <c:majorGridlines/>
        <c:numFmt formatCode="0%" sourceLinked="0"/>
        <c:tickLblPos val="nextTo"/>
        <c:crossAx val="125286272"/>
        <c:crosses val="autoZero"/>
        <c:crossBetween val="between"/>
        <c:majorUnit val="0.2"/>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'Ги 3'!$A$3</c:f>
              <c:strCache>
                <c:ptCount val="1"/>
                <c:pt idx="0">
                  <c:v>Вся выборка</c:v>
                </c:pt>
              </c:strCache>
            </c:strRef>
          </c:tx>
          <c:dLbls>
            <c:txPr>
              <a:bodyPr rot="-5400000" vert="horz"/>
              <a:lstStyle/>
              <a:p>
                <a:pPr>
                  <a:defRPr sz="800"/>
                </a:pPr>
                <a:endParaRPr lang="ru-RU"/>
              </a:p>
            </c:txPr>
            <c:showVal val="1"/>
          </c:dLbls>
          <c:cat>
            <c:numRef>
              <c:f>'Ги 3'!$B$2:$AE$2</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'Ги 3'!$B$3:$AE$3</c:f>
              <c:numCache>
                <c:formatCode>General</c:formatCode>
                <c:ptCount val="30"/>
                <c:pt idx="0">
                  <c:v>0</c:v>
                </c:pt>
                <c:pt idx="1">
                  <c:v>0.1</c:v>
                </c:pt>
                <c:pt idx="2">
                  <c:v>0.2</c:v>
                </c:pt>
                <c:pt idx="3">
                  <c:v>0.4</c:v>
                </c:pt>
                <c:pt idx="4">
                  <c:v>0.60000000000000064</c:v>
                </c:pt>
                <c:pt idx="5">
                  <c:v>0.9</c:v>
                </c:pt>
                <c:pt idx="6">
                  <c:v>1.3</c:v>
                </c:pt>
                <c:pt idx="7">
                  <c:v>1.7</c:v>
                </c:pt>
                <c:pt idx="8">
                  <c:v>2.1</c:v>
                </c:pt>
                <c:pt idx="9">
                  <c:v>2.4</c:v>
                </c:pt>
                <c:pt idx="10">
                  <c:v>2.6</c:v>
                </c:pt>
                <c:pt idx="11">
                  <c:v>2.6</c:v>
                </c:pt>
                <c:pt idx="12">
                  <c:v>10.8</c:v>
                </c:pt>
                <c:pt idx="13">
                  <c:v>8.9</c:v>
                </c:pt>
                <c:pt idx="14">
                  <c:v>7.7</c:v>
                </c:pt>
                <c:pt idx="15">
                  <c:v>6.9</c:v>
                </c:pt>
                <c:pt idx="16">
                  <c:v>6.1</c:v>
                </c:pt>
                <c:pt idx="17">
                  <c:v>4.9000000000000004</c:v>
                </c:pt>
                <c:pt idx="18">
                  <c:v>10.5</c:v>
                </c:pt>
                <c:pt idx="19">
                  <c:v>7.6</c:v>
                </c:pt>
                <c:pt idx="20">
                  <c:v>5.6</c:v>
                </c:pt>
                <c:pt idx="21">
                  <c:v>4.0999999999999996</c:v>
                </c:pt>
                <c:pt idx="22">
                  <c:v>3.1</c:v>
                </c:pt>
                <c:pt idx="23">
                  <c:v>2.1</c:v>
                </c:pt>
                <c:pt idx="24">
                  <c:v>3</c:v>
                </c:pt>
                <c:pt idx="25">
                  <c:v>1.8</c:v>
                </c:pt>
                <c:pt idx="26">
                  <c:v>1</c:v>
                </c:pt>
                <c:pt idx="27">
                  <c:v>0.5</c:v>
                </c:pt>
                <c:pt idx="28">
                  <c:v>0.2</c:v>
                </c:pt>
                <c:pt idx="29">
                  <c:v>0.1</c:v>
                </c:pt>
              </c:numCache>
            </c:numRef>
          </c:val>
        </c:ser>
        <c:ser>
          <c:idx val="1"/>
          <c:order val="1"/>
          <c:tx>
            <c:strRef>
              <c:f>'Ги 3'!$A$4</c:f>
              <c:strCache>
                <c:ptCount val="1"/>
                <c:pt idx="0">
                  <c:v>Брянская обл.</c:v>
                </c:pt>
              </c:strCache>
            </c:strRef>
          </c:tx>
          <c:spPr>
            <a:solidFill>
              <a:schemeClr val="lt1"/>
            </a:solidFill>
            <a:ln w="25400" cap="flat" cmpd="sng" algn="ctr">
              <a:solidFill>
                <a:schemeClr val="accent2"/>
              </a:solidFill>
              <a:prstDash val="solid"/>
            </a:ln>
            <a:effectLst/>
          </c:spPr>
          <c:dLbls>
            <c:txPr>
              <a:bodyPr rot="-5400000" vert="horz"/>
              <a:lstStyle/>
              <a:p>
                <a:pPr>
                  <a:defRPr sz="800"/>
                </a:pPr>
                <a:endParaRPr lang="ru-RU"/>
              </a:p>
            </c:txPr>
            <c:showVal val="1"/>
          </c:dLbls>
          <c:cat>
            <c:numRef>
              <c:f>'Ги 3'!$B$2:$AE$2</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'Ги 3'!$B$4:$AE$4</c:f>
              <c:numCache>
                <c:formatCode>General</c:formatCode>
                <c:ptCount val="30"/>
                <c:pt idx="0">
                  <c:v>0</c:v>
                </c:pt>
                <c:pt idx="1">
                  <c:v>0</c:v>
                </c:pt>
                <c:pt idx="2">
                  <c:v>0.1</c:v>
                </c:pt>
                <c:pt idx="3">
                  <c:v>0.1</c:v>
                </c:pt>
                <c:pt idx="4">
                  <c:v>0.2</c:v>
                </c:pt>
                <c:pt idx="5">
                  <c:v>0.30000000000000032</c:v>
                </c:pt>
                <c:pt idx="6">
                  <c:v>0.30000000000000032</c:v>
                </c:pt>
                <c:pt idx="7">
                  <c:v>0.5</c:v>
                </c:pt>
                <c:pt idx="8">
                  <c:v>0.60000000000000064</c:v>
                </c:pt>
                <c:pt idx="9">
                  <c:v>0.8</c:v>
                </c:pt>
                <c:pt idx="10">
                  <c:v>0.8</c:v>
                </c:pt>
                <c:pt idx="11">
                  <c:v>1</c:v>
                </c:pt>
                <c:pt idx="12">
                  <c:v>9.6</c:v>
                </c:pt>
                <c:pt idx="13">
                  <c:v>7.8</c:v>
                </c:pt>
                <c:pt idx="14">
                  <c:v>6.5</c:v>
                </c:pt>
                <c:pt idx="15">
                  <c:v>5.4</c:v>
                </c:pt>
                <c:pt idx="16">
                  <c:v>4.9000000000000004</c:v>
                </c:pt>
                <c:pt idx="17">
                  <c:v>4.4000000000000004</c:v>
                </c:pt>
                <c:pt idx="18">
                  <c:v>14.1</c:v>
                </c:pt>
                <c:pt idx="19">
                  <c:v>9.5</c:v>
                </c:pt>
                <c:pt idx="20">
                  <c:v>6.8</c:v>
                </c:pt>
                <c:pt idx="21">
                  <c:v>5.4</c:v>
                </c:pt>
                <c:pt idx="22">
                  <c:v>4.0999999999999996</c:v>
                </c:pt>
                <c:pt idx="23">
                  <c:v>2.9</c:v>
                </c:pt>
                <c:pt idx="24">
                  <c:v>5.9</c:v>
                </c:pt>
                <c:pt idx="25">
                  <c:v>4</c:v>
                </c:pt>
                <c:pt idx="26">
                  <c:v>2.1</c:v>
                </c:pt>
                <c:pt idx="27">
                  <c:v>1.1000000000000001</c:v>
                </c:pt>
                <c:pt idx="28">
                  <c:v>0.5</c:v>
                </c:pt>
                <c:pt idx="29">
                  <c:v>0.2</c:v>
                </c:pt>
              </c:numCache>
            </c:numRef>
          </c:val>
        </c:ser>
        <c:shape val="box"/>
        <c:axId val="126308736"/>
        <c:axId val="126310656"/>
        <c:axId val="0"/>
      </c:bar3DChart>
      <c:catAx>
        <c:axId val="126308736"/>
        <c:scaling>
          <c:orientation val="minMax"/>
        </c:scaling>
        <c:axPos val="b"/>
        <c:title>
          <c:tx>
            <c:rich>
              <a:bodyPr/>
              <a:lstStyle/>
              <a:p>
                <a:pPr>
                  <a:defRPr sz="900"/>
                </a:pPr>
                <a:r>
                  <a:rPr lang="ru-RU" sz="900"/>
                  <a:t>Баллы</a:t>
                </a:r>
              </a:p>
            </c:rich>
          </c:tx>
        </c:title>
        <c:numFmt formatCode="General" sourceLinked="1"/>
        <c:tickLblPos val="nextTo"/>
        <c:crossAx val="126310656"/>
        <c:crosses val="autoZero"/>
        <c:auto val="1"/>
        <c:lblAlgn val="ctr"/>
        <c:lblOffset val="100"/>
      </c:catAx>
      <c:valAx>
        <c:axId val="126310656"/>
        <c:scaling>
          <c:orientation val="minMax"/>
        </c:scaling>
        <c:axPos val="l"/>
        <c:majorGridlines/>
        <c:title>
          <c:tx>
            <c:rich>
              <a:bodyPr rot="-5400000" vert="horz"/>
              <a:lstStyle/>
              <a:p>
                <a:pPr>
                  <a:defRPr/>
                </a:pPr>
                <a:r>
                  <a:rPr lang="ru-RU" sz="900"/>
                  <a:t>Количество учащихся (%)</a:t>
                </a:r>
              </a:p>
            </c:rich>
          </c:tx>
          <c:layout>
            <c:manualLayout>
              <c:xMode val="edge"/>
              <c:yMode val="edge"/>
              <c:x val="3.8060861204230648E-2"/>
              <c:y val="0.13113261883931177"/>
            </c:manualLayout>
          </c:layout>
        </c:title>
        <c:numFmt formatCode="General" sourceLinked="1"/>
        <c:tickLblPos val="nextTo"/>
        <c:crossAx val="126308736"/>
        <c:crosses val="autoZero"/>
        <c:crossBetween val="between"/>
      </c:valAx>
    </c:plotArea>
    <c:legend>
      <c:legendPos val="b"/>
      <c:txPr>
        <a:bodyPr/>
        <a:lstStyle/>
        <a:p>
          <a:pPr>
            <a:defRPr sz="900"/>
          </a:pPr>
          <a:endParaRPr lang="ru-RU"/>
        </a:p>
      </c:txPr>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150137928182831E-2"/>
          <c:y val="3.6956004424893975E-2"/>
          <c:w val="0.92309642371222556"/>
          <c:h val="0.59419821163591668"/>
        </c:manualLayout>
      </c:layout>
      <c:lineChart>
        <c:grouping val="standard"/>
        <c:ser>
          <c:idx val="0"/>
          <c:order val="0"/>
          <c:tx>
            <c:strRef>
              <c:f>'Ги 4'!$B$3</c:f>
              <c:strCache>
                <c:ptCount val="1"/>
                <c:pt idx="0">
                  <c:v>  Средний % выполнения учащимися, получившими отметку "2" (560 уч-ся)</c:v>
                </c:pt>
              </c:strCache>
            </c:strRef>
          </c:tx>
          <c:cat>
            <c:strRef>
              <c:f>'Ги 4'!$C$2:$V$2</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'Ги 4'!$C$3:$V$3</c:f>
              <c:numCache>
                <c:formatCode>0.0</c:formatCode>
                <c:ptCount val="20"/>
                <c:pt idx="0">
                  <c:v>91.25</c:v>
                </c:pt>
                <c:pt idx="1">
                  <c:v>19.91</c:v>
                </c:pt>
                <c:pt idx="2">
                  <c:v>13.48</c:v>
                </c:pt>
                <c:pt idx="3">
                  <c:v>50.89</c:v>
                </c:pt>
                <c:pt idx="4">
                  <c:v>18.21</c:v>
                </c:pt>
                <c:pt idx="5">
                  <c:v>52.230000000000011</c:v>
                </c:pt>
                <c:pt idx="6">
                  <c:v>11.25</c:v>
                </c:pt>
                <c:pt idx="7">
                  <c:v>29.64</c:v>
                </c:pt>
                <c:pt idx="8">
                  <c:v>23.21</c:v>
                </c:pt>
                <c:pt idx="9">
                  <c:v>33.93</c:v>
                </c:pt>
                <c:pt idx="10">
                  <c:v>32.5</c:v>
                </c:pt>
                <c:pt idx="11">
                  <c:v>40.89</c:v>
                </c:pt>
                <c:pt idx="12">
                  <c:v>15.360000000000024</c:v>
                </c:pt>
                <c:pt idx="13">
                  <c:v>26.34</c:v>
                </c:pt>
                <c:pt idx="14">
                  <c:v>6.9</c:v>
                </c:pt>
                <c:pt idx="15">
                  <c:v>15.27</c:v>
                </c:pt>
                <c:pt idx="16">
                  <c:v>40.36</c:v>
                </c:pt>
                <c:pt idx="17">
                  <c:v>48.04</c:v>
                </c:pt>
                <c:pt idx="18">
                  <c:v>28.21</c:v>
                </c:pt>
                <c:pt idx="19">
                  <c:v>8.2100000000000009</c:v>
                </c:pt>
              </c:numCache>
            </c:numRef>
          </c:val>
        </c:ser>
        <c:ser>
          <c:idx val="1"/>
          <c:order val="1"/>
          <c:tx>
            <c:strRef>
              <c:f>'Ги 4'!$B$4</c:f>
              <c:strCache>
                <c:ptCount val="1"/>
                <c:pt idx="0">
                  <c:v>  Средний % выполнения учащимися, получившими отметку "3" (4514 уч-ся)</c:v>
                </c:pt>
              </c:strCache>
            </c:strRef>
          </c:tx>
          <c:cat>
            <c:strRef>
              <c:f>'Ги 4'!$C$2:$V$2</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'Ги 4'!$C$4:$V$4</c:f>
              <c:numCache>
                <c:formatCode>0.0</c:formatCode>
                <c:ptCount val="20"/>
                <c:pt idx="0">
                  <c:v>97.36</c:v>
                </c:pt>
                <c:pt idx="1">
                  <c:v>31.979999999999986</c:v>
                </c:pt>
                <c:pt idx="2">
                  <c:v>26.24</c:v>
                </c:pt>
                <c:pt idx="3">
                  <c:v>71.290000000000006</c:v>
                </c:pt>
                <c:pt idx="4">
                  <c:v>34.379999999999995</c:v>
                </c:pt>
                <c:pt idx="5">
                  <c:v>67.58</c:v>
                </c:pt>
                <c:pt idx="6">
                  <c:v>30.06</c:v>
                </c:pt>
                <c:pt idx="7">
                  <c:v>57.309999999999995</c:v>
                </c:pt>
                <c:pt idx="8">
                  <c:v>47.1</c:v>
                </c:pt>
                <c:pt idx="9">
                  <c:v>65.88</c:v>
                </c:pt>
                <c:pt idx="10">
                  <c:v>58.99</c:v>
                </c:pt>
                <c:pt idx="11">
                  <c:v>69.34</c:v>
                </c:pt>
                <c:pt idx="12">
                  <c:v>35.270000000000003</c:v>
                </c:pt>
                <c:pt idx="13">
                  <c:v>51.37</c:v>
                </c:pt>
                <c:pt idx="14">
                  <c:v>19.829999999999988</c:v>
                </c:pt>
                <c:pt idx="15">
                  <c:v>38.47</c:v>
                </c:pt>
                <c:pt idx="16">
                  <c:v>59.230000000000011</c:v>
                </c:pt>
                <c:pt idx="17">
                  <c:v>79.709999999999994</c:v>
                </c:pt>
                <c:pt idx="18">
                  <c:v>60.260000000000012</c:v>
                </c:pt>
                <c:pt idx="19">
                  <c:v>26.43</c:v>
                </c:pt>
              </c:numCache>
            </c:numRef>
          </c:val>
        </c:ser>
        <c:ser>
          <c:idx val="2"/>
          <c:order val="2"/>
          <c:tx>
            <c:strRef>
              <c:f>'Ги 4'!$B$5</c:f>
              <c:strCache>
                <c:ptCount val="1"/>
                <c:pt idx="0">
                  <c:v>  Средний % выполнения учащимися, получившими отметку "4" (5037 уч-ся)</c:v>
                </c:pt>
              </c:strCache>
            </c:strRef>
          </c:tx>
          <c:cat>
            <c:strRef>
              <c:f>'Ги 4'!$C$2:$V$2</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'Ги 4'!$C$5:$V$5</c:f>
              <c:numCache>
                <c:formatCode>0.0</c:formatCode>
                <c:ptCount val="20"/>
                <c:pt idx="0">
                  <c:v>99.169999999999987</c:v>
                </c:pt>
                <c:pt idx="1">
                  <c:v>50.4</c:v>
                </c:pt>
                <c:pt idx="2">
                  <c:v>47.65</c:v>
                </c:pt>
                <c:pt idx="3">
                  <c:v>86.98</c:v>
                </c:pt>
                <c:pt idx="4">
                  <c:v>61.620000000000012</c:v>
                </c:pt>
                <c:pt idx="5">
                  <c:v>78.84</c:v>
                </c:pt>
                <c:pt idx="6">
                  <c:v>59</c:v>
                </c:pt>
                <c:pt idx="7">
                  <c:v>78.92</c:v>
                </c:pt>
                <c:pt idx="8">
                  <c:v>70.92</c:v>
                </c:pt>
                <c:pt idx="9">
                  <c:v>82.95</c:v>
                </c:pt>
                <c:pt idx="10">
                  <c:v>78.900000000000006</c:v>
                </c:pt>
                <c:pt idx="11">
                  <c:v>85.169999999999987</c:v>
                </c:pt>
                <c:pt idx="12">
                  <c:v>62.04</c:v>
                </c:pt>
                <c:pt idx="13">
                  <c:v>69.97</c:v>
                </c:pt>
                <c:pt idx="14">
                  <c:v>40.15</c:v>
                </c:pt>
                <c:pt idx="15">
                  <c:v>63.09</c:v>
                </c:pt>
                <c:pt idx="16">
                  <c:v>75.169999999999987</c:v>
                </c:pt>
                <c:pt idx="17">
                  <c:v>92.77</c:v>
                </c:pt>
                <c:pt idx="18">
                  <c:v>82.43</c:v>
                </c:pt>
                <c:pt idx="19">
                  <c:v>52.03</c:v>
                </c:pt>
              </c:numCache>
            </c:numRef>
          </c:val>
        </c:ser>
        <c:ser>
          <c:idx val="3"/>
          <c:order val="3"/>
          <c:tx>
            <c:strRef>
              <c:f>'Ги 4'!$B$6</c:f>
              <c:strCache>
                <c:ptCount val="1"/>
                <c:pt idx="0">
                  <c:v>  Средний % выполнения учащимися, получившими отметку "5" (1617 уч-ся)</c:v>
                </c:pt>
              </c:strCache>
            </c:strRef>
          </c:tx>
          <c:cat>
            <c:strRef>
              <c:f>'Ги 4'!$C$2:$V$2</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'Ги 4'!$C$6:$V$6</c:f>
              <c:numCache>
                <c:formatCode>0.0</c:formatCode>
                <c:ptCount val="20"/>
                <c:pt idx="0">
                  <c:v>99.940000000000026</c:v>
                </c:pt>
                <c:pt idx="1">
                  <c:v>76.38</c:v>
                </c:pt>
                <c:pt idx="2">
                  <c:v>73.25</c:v>
                </c:pt>
                <c:pt idx="3">
                  <c:v>95.73</c:v>
                </c:pt>
                <c:pt idx="4">
                  <c:v>86.64</c:v>
                </c:pt>
                <c:pt idx="5">
                  <c:v>88.710000000000022</c:v>
                </c:pt>
                <c:pt idx="6">
                  <c:v>87.51</c:v>
                </c:pt>
                <c:pt idx="7">
                  <c:v>94.81</c:v>
                </c:pt>
                <c:pt idx="8">
                  <c:v>91.84</c:v>
                </c:pt>
                <c:pt idx="9">
                  <c:v>95.240000000000023</c:v>
                </c:pt>
                <c:pt idx="10">
                  <c:v>91.86999999999999</c:v>
                </c:pt>
                <c:pt idx="11">
                  <c:v>95.490000000000023</c:v>
                </c:pt>
                <c:pt idx="12">
                  <c:v>87.26</c:v>
                </c:pt>
                <c:pt idx="13">
                  <c:v>86.05</c:v>
                </c:pt>
                <c:pt idx="14">
                  <c:v>69.900000000000006</c:v>
                </c:pt>
                <c:pt idx="15">
                  <c:v>86.11999999999999</c:v>
                </c:pt>
                <c:pt idx="16">
                  <c:v>90.2</c:v>
                </c:pt>
                <c:pt idx="17">
                  <c:v>98.89</c:v>
                </c:pt>
                <c:pt idx="18">
                  <c:v>93.440000000000026</c:v>
                </c:pt>
                <c:pt idx="19">
                  <c:v>79.53</c:v>
                </c:pt>
              </c:numCache>
            </c:numRef>
          </c:val>
        </c:ser>
        <c:marker val="1"/>
        <c:axId val="126337408"/>
        <c:axId val="126339328"/>
      </c:lineChart>
      <c:catAx>
        <c:axId val="126337408"/>
        <c:scaling>
          <c:orientation val="minMax"/>
        </c:scaling>
        <c:axPos val="b"/>
        <c:title>
          <c:tx>
            <c:rich>
              <a:bodyPr/>
              <a:lstStyle/>
              <a:p>
                <a:pPr>
                  <a:defRPr/>
                </a:pPr>
                <a:r>
                  <a:rPr lang="ru-RU"/>
                  <a:t>Задания</a:t>
                </a:r>
              </a:p>
            </c:rich>
          </c:tx>
        </c:title>
        <c:tickLblPos val="nextTo"/>
        <c:crossAx val="126339328"/>
        <c:crosses val="autoZero"/>
        <c:auto val="1"/>
        <c:lblAlgn val="ctr"/>
        <c:lblOffset val="100"/>
      </c:catAx>
      <c:valAx>
        <c:axId val="126339328"/>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26337408"/>
        <c:crosses val="autoZero"/>
        <c:crossBetween val="between"/>
      </c:valAx>
    </c:plotArea>
    <c:legend>
      <c:legendPos val="b"/>
      <c:layout>
        <c:manualLayout>
          <c:xMode val="edge"/>
          <c:yMode val="edge"/>
          <c:x val="2.9447395630570125E-2"/>
          <c:y val="0.82870350005132043"/>
          <c:w val="0.95463828086082569"/>
          <c:h val="0.14344821771580243"/>
        </c:manualLayout>
      </c:layout>
      <c:txPr>
        <a:bodyPr/>
        <a:lstStyle/>
        <a:p>
          <a:pPr>
            <a:defRPr sz="900"/>
          </a:pPr>
          <a:endParaRPr lang="ru-RU"/>
        </a:p>
      </c:txPr>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885242650453815E-2"/>
          <c:y val="6.4377682403433723E-2"/>
          <c:w val="0.9094697357045245"/>
          <c:h val="0.66449089250110205"/>
        </c:manualLayout>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0.10600000000000002</c:v>
                </c:pt>
                <c:pt idx="1">
                  <c:v>0.41400000000000031</c:v>
                </c:pt>
                <c:pt idx="2">
                  <c:v>0.35800000000000032</c:v>
                </c:pt>
                <c:pt idx="3">
                  <c:v>0.12200000000000009</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Pt>
            <c:idx val="0"/>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Pt>
            <c:idx val="1"/>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Pt>
            <c:idx val="2"/>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Pt>
            <c:idx val="3"/>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Lbls>
            <c:showVal val="1"/>
          </c:dLbls>
          <c:cat>
            <c:strRef>
              <c:f>'Ги 1'!$J$4:$M$4</c:f>
              <c:strCache>
                <c:ptCount val="4"/>
                <c:pt idx="0">
                  <c:v>"2"</c:v>
                </c:pt>
                <c:pt idx="1">
                  <c:v>"3"</c:v>
                </c:pt>
                <c:pt idx="2">
                  <c:v>"4"</c:v>
                </c:pt>
                <c:pt idx="3">
                  <c:v>"5"</c:v>
                </c:pt>
              </c:strCache>
            </c:strRef>
          </c:cat>
          <c:val>
            <c:numRef>
              <c:f>'Ги 1'!$J$6:$M$6</c:f>
              <c:numCache>
                <c:formatCode>0.0%</c:formatCode>
                <c:ptCount val="4"/>
                <c:pt idx="0">
                  <c:v>2.7000000000000073E-2</c:v>
                </c:pt>
                <c:pt idx="1">
                  <c:v>0.32000000000000095</c:v>
                </c:pt>
                <c:pt idx="2">
                  <c:v>0.44700000000000001</c:v>
                </c:pt>
                <c:pt idx="3">
                  <c:v>0.20700000000000021</c:v>
                </c:pt>
              </c:numCache>
            </c:numRef>
          </c:val>
        </c:ser>
        <c:dLbls>
          <c:showVal val="1"/>
        </c:dLbls>
        <c:axId val="126485632"/>
        <c:axId val="126487168"/>
      </c:barChart>
      <c:catAx>
        <c:axId val="126485632"/>
        <c:scaling>
          <c:orientation val="minMax"/>
        </c:scaling>
        <c:axPos val="b"/>
        <c:tickLblPos val="nextTo"/>
        <c:crossAx val="126487168"/>
        <c:crosses val="autoZero"/>
        <c:auto val="1"/>
        <c:lblAlgn val="ctr"/>
        <c:lblOffset val="100"/>
      </c:catAx>
      <c:valAx>
        <c:axId val="126487168"/>
        <c:scaling>
          <c:orientation val="minMax"/>
          <c:max val="0.5"/>
        </c:scaling>
        <c:axPos val="l"/>
        <c:majorGridlines/>
        <c:numFmt formatCode="0%" sourceLinked="0"/>
        <c:tickLblPos val="nextTo"/>
        <c:crossAx val="126485632"/>
        <c:crosses val="autoZero"/>
        <c:crossBetween val="between"/>
        <c:minorUnit val="0.1"/>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0.31200000000000083</c:v>
                </c:pt>
                <c:pt idx="1">
                  <c:v>0.6350000000000019</c:v>
                </c:pt>
                <c:pt idx="2">
                  <c:v>5.3000000000000012E-2</c:v>
                </c:pt>
              </c:numCache>
            </c:numRef>
          </c:val>
        </c:ser>
        <c:dLbls>
          <c:showVal val="1"/>
        </c:dLbls>
        <c:axId val="126527744"/>
        <c:axId val="126574592"/>
      </c:barChart>
      <c:catAx>
        <c:axId val="126527744"/>
        <c:scaling>
          <c:orientation val="minMax"/>
        </c:scaling>
        <c:axPos val="b"/>
        <c:tickLblPos val="nextTo"/>
        <c:crossAx val="126574592"/>
        <c:crosses val="autoZero"/>
        <c:auto val="1"/>
        <c:lblAlgn val="ctr"/>
        <c:lblOffset val="100"/>
      </c:catAx>
      <c:valAx>
        <c:axId val="126574592"/>
        <c:scaling>
          <c:orientation val="minMax"/>
        </c:scaling>
        <c:axPos val="l"/>
        <c:majorGridlines/>
        <c:numFmt formatCode="0%" sourceLinked="0"/>
        <c:tickLblPos val="nextTo"/>
        <c:crossAx val="126527744"/>
        <c:crosses val="autoZero"/>
        <c:crossBetween val="between"/>
        <c:majorUnit val="0.2"/>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2352794268618765E-2"/>
          <c:y val="4.9415992812219492E-2"/>
          <c:w val="0.94262603676213774"/>
          <c:h val="0.68371889834525401"/>
        </c:manualLayout>
      </c:layout>
      <c:bar3DChart>
        <c:barDir val="col"/>
        <c:grouping val="clustered"/>
        <c:ser>
          <c:idx val="0"/>
          <c:order val="0"/>
          <c:tx>
            <c:strRef>
              <c:f>'Ги 3'!$C$9</c:f>
              <c:strCache>
                <c:ptCount val="1"/>
                <c:pt idx="0">
                  <c:v>Вся выборка</c:v>
                </c:pt>
              </c:strCache>
            </c:strRef>
          </c:tx>
          <c:dLbls>
            <c:txPr>
              <a:bodyPr rot="-5400000" vert="horz"/>
              <a:lstStyle/>
              <a:p>
                <a:pPr>
                  <a:defRPr/>
                </a:pPr>
                <a:endParaRPr lang="ru-RU"/>
              </a:p>
            </c:txPr>
            <c:showVal val="1"/>
          </c:dLbls>
          <c:cat>
            <c:numRef>
              <c:f>'Ги 3'!$D$8:$S$8</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'Ги 3'!$D$9:$S$9</c:f>
              <c:numCache>
                <c:formatCode>0.0</c:formatCode>
                <c:ptCount val="16"/>
                <c:pt idx="0">
                  <c:v>1.1000000000000001</c:v>
                </c:pt>
                <c:pt idx="1">
                  <c:v>2.1</c:v>
                </c:pt>
                <c:pt idx="2">
                  <c:v>3.2</c:v>
                </c:pt>
                <c:pt idx="3">
                  <c:v>4.0999999999999996</c:v>
                </c:pt>
                <c:pt idx="4">
                  <c:v>11.4</c:v>
                </c:pt>
                <c:pt idx="5">
                  <c:v>10.7</c:v>
                </c:pt>
                <c:pt idx="6">
                  <c:v>10.200000000000001</c:v>
                </c:pt>
                <c:pt idx="7">
                  <c:v>9.1</c:v>
                </c:pt>
                <c:pt idx="8">
                  <c:v>12.6</c:v>
                </c:pt>
                <c:pt idx="9">
                  <c:v>10</c:v>
                </c:pt>
                <c:pt idx="10">
                  <c:v>7.6</c:v>
                </c:pt>
                <c:pt idx="11">
                  <c:v>5.6</c:v>
                </c:pt>
                <c:pt idx="12">
                  <c:v>5.6</c:v>
                </c:pt>
                <c:pt idx="13">
                  <c:v>3.5</c:v>
                </c:pt>
                <c:pt idx="14">
                  <c:v>2</c:v>
                </c:pt>
                <c:pt idx="15">
                  <c:v>1.1000000000000001</c:v>
                </c:pt>
              </c:numCache>
            </c:numRef>
          </c:val>
        </c:ser>
        <c:ser>
          <c:idx val="1"/>
          <c:order val="1"/>
          <c:tx>
            <c:strRef>
              <c:f>'Ги 3'!$C$10</c:f>
              <c:strCache>
                <c:ptCount val="1"/>
                <c:pt idx="0">
                  <c:v>Брянская обл.</c:v>
                </c:pt>
              </c:strCache>
            </c:strRef>
          </c:tx>
          <c:spPr>
            <a:solidFill>
              <a:schemeClr val="lt1"/>
            </a:solidFill>
            <a:ln w="25400" cap="flat" cmpd="sng" algn="ctr">
              <a:solidFill>
                <a:schemeClr val="accent2"/>
              </a:solidFill>
              <a:prstDash val="solid"/>
            </a:ln>
            <a:effectLst/>
          </c:spPr>
          <c:dLbls>
            <c:txPr>
              <a:bodyPr rot="-5400000" vert="horz"/>
              <a:lstStyle/>
              <a:p>
                <a:pPr>
                  <a:defRPr/>
                </a:pPr>
                <a:endParaRPr lang="ru-RU"/>
              </a:p>
            </c:txPr>
            <c:showVal val="1"/>
          </c:dLbls>
          <c:cat>
            <c:numRef>
              <c:f>'Ги 3'!$D$8:$S$8</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'Ги 3'!$D$10:$S$10</c:f>
              <c:numCache>
                <c:formatCode>0.0</c:formatCode>
                <c:ptCount val="16"/>
                <c:pt idx="0">
                  <c:v>0.2</c:v>
                </c:pt>
                <c:pt idx="1">
                  <c:v>0.5</c:v>
                </c:pt>
                <c:pt idx="2">
                  <c:v>1</c:v>
                </c:pt>
                <c:pt idx="3">
                  <c:v>1.1000000000000001</c:v>
                </c:pt>
                <c:pt idx="4">
                  <c:v>7.4</c:v>
                </c:pt>
                <c:pt idx="5">
                  <c:v>8.1</c:v>
                </c:pt>
                <c:pt idx="6">
                  <c:v>8.6</c:v>
                </c:pt>
                <c:pt idx="7">
                  <c:v>7.8</c:v>
                </c:pt>
                <c:pt idx="8">
                  <c:v>14.7</c:v>
                </c:pt>
                <c:pt idx="9">
                  <c:v>12.3</c:v>
                </c:pt>
                <c:pt idx="10">
                  <c:v>9.7000000000000011</c:v>
                </c:pt>
                <c:pt idx="11">
                  <c:v>8.1</c:v>
                </c:pt>
                <c:pt idx="12">
                  <c:v>8.5</c:v>
                </c:pt>
                <c:pt idx="13">
                  <c:v>6</c:v>
                </c:pt>
                <c:pt idx="14">
                  <c:v>3.8</c:v>
                </c:pt>
                <c:pt idx="15">
                  <c:v>2.2999999999999998</c:v>
                </c:pt>
              </c:numCache>
            </c:numRef>
          </c:val>
        </c:ser>
        <c:shape val="box"/>
        <c:axId val="129372928"/>
        <c:axId val="129374848"/>
        <c:axId val="0"/>
      </c:bar3DChart>
      <c:catAx>
        <c:axId val="129372928"/>
        <c:scaling>
          <c:orientation val="minMax"/>
        </c:scaling>
        <c:axPos val="b"/>
        <c:title>
          <c:tx>
            <c:rich>
              <a:bodyPr/>
              <a:lstStyle/>
              <a:p>
                <a:pPr>
                  <a:defRPr/>
                </a:pPr>
                <a:r>
                  <a:rPr lang="ru-RU"/>
                  <a:t>Баллы</a:t>
                </a:r>
              </a:p>
            </c:rich>
          </c:tx>
          <c:layout>
            <c:manualLayout>
              <c:xMode val="edge"/>
              <c:yMode val="edge"/>
              <c:x val="0.49184303318906286"/>
              <c:y val="0.82571021297115732"/>
            </c:manualLayout>
          </c:layout>
        </c:title>
        <c:numFmt formatCode="General" sourceLinked="1"/>
        <c:tickLblPos val="nextTo"/>
        <c:crossAx val="129374848"/>
        <c:crosses val="autoZero"/>
        <c:auto val="1"/>
        <c:lblAlgn val="ctr"/>
        <c:lblOffset val="100"/>
      </c:catAx>
      <c:valAx>
        <c:axId val="129374848"/>
        <c:scaling>
          <c:orientation val="minMax"/>
        </c:scaling>
        <c:axPos val="l"/>
        <c:majorGridlines/>
        <c:title>
          <c:tx>
            <c:rich>
              <a:bodyPr rot="-5400000" vert="horz"/>
              <a:lstStyle/>
              <a:p>
                <a:pPr>
                  <a:defRPr/>
                </a:pPr>
                <a:r>
                  <a:rPr lang="ru-RU"/>
                  <a:t>Количество учащихся (%)</a:t>
                </a:r>
              </a:p>
            </c:rich>
          </c:tx>
        </c:title>
        <c:numFmt formatCode="0" sourceLinked="0"/>
        <c:tickLblPos val="nextTo"/>
        <c:crossAx val="129372928"/>
        <c:crosses val="autoZero"/>
        <c:crossBetween val="between"/>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675592933636713E-2"/>
          <c:y val="5.0925925925925923E-2"/>
          <c:w val="0.92245653011225037"/>
          <c:h val="0.56047617425028551"/>
        </c:manualLayout>
      </c:layout>
      <c:lineChart>
        <c:grouping val="standard"/>
        <c:ser>
          <c:idx val="0"/>
          <c:order val="0"/>
          <c:tx>
            <c:strRef>
              <c:f>'Ги 4'!$B$8</c:f>
              <c:strCache>
                <c:ptCount val="1"/>
                <c:pt idx="0">
                  <c:v>  Средний % выполнения учащимися, получившими отметку "2" (323 уч-ся)</c:v>
                </c:pt>
              </c:strCache>
            </c:strRef>
          </c:tx>
          <c:cat>
            <c:numRef>
              <c:f>'Ги 4'!$C$7:$J$7</c:f>
              <c:numCache>
                <c:formatCode>General</c:formatCode>
                <c:ptCount val="8"/>
                <c:pt idx="0">
                  <c:v>1</c:v>
                </c:pt>
                <c:pt idx="1">
                  <c:v>2</c:v>
                </c:pt>
                <c:pt idx="2">
                  <c:v>3</c:v>
                </c:pt>
                <c:pt idx="3">
                  <c:v>4</c:v>
                </c:pt>
                <c:pt idx="4">
                  <c:v>5</c:v>
                </c:pt>
                <c:pt idx="5">
                  <c:v>6</c:v>
                </c:pt>
                <c:pt idx="6">
                  <c:v>7</c:v>
                </c:pt>
                <c:pt idx="7">
                  <c:v>8</c:v>
                </c:pt>
              </c:numCache>
            </c:numRef>
          </c:cat>
          <c:val>
            <c:numRef>
              <c:f>'Ги 4'!$C$8:$J$8</c:f>
              <c:numCache>
                <c:formatCode>0.0</c:formatCode>
                <c:ptCount val="8"/>
                <c:pt idx="0">
                  <c:v>27.86</c:v>
                </c:pt>
                <c:pt idx="1">
                  <c:v>37.46</c:v>
                </c:pt>
                <c:pt idx="2">
                  <c:v>10.11</c:v>
                </c:pt>
                <c:pt idx="3">
                  <c:v>9.08</c:v>
                </c:pt>
                <c:pt idx="4">
                  <c:v>22.6</c:v>
                </c:pt>
                <c:pt idx="5">
                  <c:v>2.17</c:v>
                </c:pt>
                <c:pt idx="6">
                  <c:v>26.32</c:v>
                </c:pt>
                <c:pt idx="7">
                  <c:v>4.33</c:v>
                </c:pt>
              </c:numCache>
            </c:numRef>
          </c:val>
        </c:ser>
        <c:ser>
          <c:idx val="1"/>
          <c:order val="1"/>
          <c:tx>
            <c:strRef>
              <c:f>'Ги 4'!$B$9</c:f>
              <c:strCache>
                <c:ptCount val="1"/>
                <c:pt idx="0">
                  <c:v>  Средний % выполнения учащимися, получившими отметку "3" (3805 уч-ся)</c:v>
                </c:pt>
              </c:strCache>
            </c:strRef>
          </c:tx>
          <c:cat>
            <c:numRef>
              <c:f>'Ги 4'!$C$7:$J$7</c:f>
              <c:numCache>
                <c:formatCode>General</c:formatCode>
                <c:ptCount val="8"/>
                <c:pt idx="0">
                  <c:v>1</c:v>
                </c:pt>
                <c:pt idx="1">
                  <c:v>2</c:v>
                </c:pt>
                <c:pt idx="2">
                  <c:v>3</c:v>
                </c:pt>
                <c:pt idx="3">
                  <c:v>4</c:v>
                </c:pt>
                <c:pt idx="4">
                  <c:v>5</c:v>
                </c:pt>
                <c:pt idx="5">
                  <c:v>6</c:v>
                </c:pt>
                <c:pt idx="6">
                  <c:v>7</c:v>
                </c:pt>
                <c:pt idx="7">
                  <c:v>8</c:v>
                </c:pt>
              </c:numCache>
            </c:numRef>
          </c:cat>
          <c:val>
            <c:numRef>
              <c:f>'Ги 4'!$C$9:$J$9</c:f>
              <c:numCache>
                <c:formatCode>0.0</c:formatCode>
                <c:ptCount val="8"/>
                <c:pt idx="0">
                  <c:v>64.28</c:v>
                </c:pt>
                <c:pt idx="1">
                  <c:v>70.38</c:v>
                </c:pt>
                <c:pt idx="2">
                  <c:v>36.83</c:v>
                </c:pt>
                <c:pt idx="3">
                  <c:v>26.68</c:v>
                </c:pt>
                <c:pt idx="4">
                  <c:v>49.07</c:v>
                </c:pt>
                <c:pt idx="5">
                  <c:v>11.8</c:v>
                </c:pt>
                <c:pt idx="6">
                  <c:v>54.48</c:v>
                </c:pt>
                <c:pt idx="7">
                  <c:v>18.21</c:v>
                </c:pt>
              </c:numCache>
            </c:numRef>
          </c:val>
        </c:ser>
        <c:ser>
          <c:idx val="2"/>
          <c:order val="2"/>
          <c:tx>
            <c:strRef>
              <c:f>'Ги 4'!$B$10</c:f>
              <c:strCache>
                <c:ptCount val="1"/>
                <c:pt idx="0">
                  <c:v>  Средний % выполнения учащимися, получившими отметку "4" (5321 уч-ся)</c:v>
                </c:pt>
              </c:strCache>
            </c:strRef>
          </c:tx>
          <c:cat>
            <c:numRef>
              <c:f>'Ги 4'!$C$7:$J$7</c:f>
              <c:numCache>
                <c:formatCode>General</c:formatCode>
                <c:ptCount val="8"/>
                <c:pt idx="0">
                  <c:v>1</c:v>
                </c:pt>
                <c:pt idx="1">
                  <c:v>2</c:v>
                </c:pt>
                <c:pt idx="2">
                  <c:v>3</c:v>
                </c:pt>
                <c:pt idx="3">
                  <c:v>4</c:v>
                </c:pt>
                <c:pt idx="4">
                  <c:v>5</c:v>
                </c:pt>
                <c:pt idx="5">
                  <c:v>6</c:v>
                </c:pt>
                <c:pt idx="6">
                  <c:v>7</c:v>
                </c:pt>
                <c:pt idx="7">
                  <c:v>8</c:v>
                </c:pt>
              </c:numCache>
            </c:numRef>
          </c:cat>
          <c:val>
            <c:numRef>
              <c:f>'Ги 4'!$C$10:$J$10</c:f>
              <c:numCache>
                <c:formatCode>0.0</c:formatCode>
                <c:ptCount val="8"/>
                <c:pt idx="0">
                  <c:v>83.410000000000025</c:v>
                </c:pt>
                <c:pt idx="1">
                  <c:v>86.47</c:v>
                </c:pt>
                <c:pt idx="2">
                  <c:v>66.5</c:v>
                </c:pt>
                <c:pt idx="3">
                  <c:v>56.2</c:v>
                </c:pt>
                <c:pt idx="4">
                  <c:v>67.790000000000006</c:v>
                </c:pt>
                <c:pt idx="5">
                  <c:v>31.58</c:v>
                </c:pt>
                <c:pt idx="6">
                  <c:v>81.45</c:v>
                </c:pt>
                <c:pt idx="7">
                  <c:v>45.65</c:v>
                </c:pt>
              </c:numCache>
            </c:numRef>
          </c:val>
        </c:ser>
        <c:ser>
          <c:idx val="3"/>
          <c:order val="3"/>
          <c:tx>
            <c:strRef>
              <c:f>'Ги 4'!$B$11</c:f>
              <c:strCache>
                <c:ptCount val="1"/>
                <c:pt idx="0">
                  <c:v>  Средний % выполнения учащимися, получившими отметку "5" (2462 уч-ся)</c:v>
                </c:pt>
              </c:strCache>
            </c:strRef>
          </c:tx>
          <c:cat>
            <c:numRef>
              <c:f>'Ги 4'!$C$7:$J$7</c:f>
              <c:numCache>
                <c:formatCode>General</c:formatCode>
                <c:ptCount val="8"/>
                <c:pt idx="0">
                  <c:v>1</c:v>
                </c:pt>
                <c:pt idx="1">
                  <c:v>2</c:v>
                </c:pt>
                <c:pt idx="2">
                  <c:v>3</c:v>
                </c:pt>
                <c:pt idx="3">
                  <c:v>4</c:v>
                </c:pt>
                <c:pt idx="4">
                  <c:v>5</c:v>
                </c:pt>
                <c:pt idx="5">
                  <c:v>6</c:v>
                </c:pt>
                <c:pt idx="6">
                  <c:v>7</c:v>
                </c:pt>
                <c:pt idx="7">
                  <c:v>8</c:v>
                </c:pt>
              </c:numCache>
            </c:numRef>
          </c:cat>
          <c:val>
            <c:numRef>
              <c:f>'Ги 4'!$C$11:$J$11</c:f>
              <c:numCache>
                <c:formatCode>0.0</c:formatCode>
                <c:ptCount val="8"/>
                <c:pt idx="0">
                  <c:v>93.66</c:v>
                </c:pt>
                <c:pt idx="1">
                  <c:v>95.740000000000023</c:v>
                </c:pt>
                <c:pt idx="2">
                  <c:v>88.64</c:v>
                </c:pt>
                <c:pt idx="3">
                  <c:v>86.5</c:v>
                </c:pt>
                <c:pt idx="4">
                  <c:v>88.910000000000025</c:v>
                </c:pt>
                <c:pt idx="5">
                  <c:v>72.42</c:v>
                </c:pt>
                <c:pt idx="6">
                  <c:v>96.990000000000023</c:v>
                </c:pt>
                <c:pt idx="7">
                  <c:v>80.040000000000006</c:v>
                </c:pt>
              </c:numCache>
            </c:numRef>
          </c:val>
        </c:ser>
        <c:marker val="1"/>
        <c:axId val="134812416"/>
        <c:axId val="134814336"/>
      </c:lineChart>
      <c:catAx>
        <c:axId val="134812416"/>
        <c:scaling>
          <c:orientation val="minMax"/>
        </c:scaling>
        <c:axPos val="b"/>
        <c:title>
          <c:tx>
            <c:rich>
              <a:bodyPr/>
              <a:lstStyle/>
              <a:p>
                <a:pPr>
                  <a:defRPr/>
                </a:pPr>
                <a:r>
                  <a:rPr lang="ru-RU"/>
                  <a:t>Задания</a:t>
                </a:r>
              </a:p>
            </c:rich>
          </c:tx>
          <c:layout>
            <c:manualLayout>
              <c:xMode val="edge"/>
              <c:yMode val="edge"/>
              <c:x val="0.49872560051725551"/>
              <c:y val="0.6998002001096576"/>
            </c:manualLayout>
          </c:layout>
        </c:title>
        <c:numFmt formatCode="General" sourceLinked="1"/>
        <c:tickLblPos val="nextTo"/>
        <c:crossAx val="134814336"/>
        <c:crosses val="autoZero"/>
        <c:auto val="1"/>
        <c:lblAlgn val="ctr"/>
        <c:lblOffset val="100"/>
      </c:catAx>
      <c:valAx>
        <c:axId val="134814336"/>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34812416"/>
        <c:crosses val="autoZero"/>
        <c:crossBetween val="between"/>
      </c:valAx>
    </c:plotArea>
    <c:legend>
      <c:legendPos val="b"/>
      <c:layout>
        <c:manualLayout>
          <c:xMode val="edge"/>
          <c:yMode val="edge"/>
          <c:x val="1.3004375873470369E-2"/>
          <c:y val="0.78657158876536015"/>
          <c:w val="0.98036280197947356"/>
          <c:h val="0.18565065066615452"/>
        </c:manualLayout>
      </c:layout>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en-US"/>
                      <a:t>30,6%</a:t>
                    </a:r>
                  </a:p>
                </c:rich>
              </c:tx>
              <c:showVal val="1"/>
            </c:dLbl>
            <c:dLbl>
              <c:idx val="1"/>
              <c:tx>
                <c:rich>
                  <a:bodyPr/>
                  <a:lstStyle/>
                  <a:p>
                    <a:r>
                      <a:rPr lang="en-US"/>
                      <a:t>6</a:t>
                    </a:r>
                    <a:r>
                      <a:rPr lang="ru-RU"/>
                      <a:t>5</a:t>
                    </a:r>
                    <a:r>
                      <a:rPr lang="en-US"/>
                      <a:t>,</a:t>
                    </a:r>
                    <a:r>
                      <a:rPr lang="ru-RU"/>
                      <a:t>0</a:t>
                    </a:r>
                    <a:r>
                      <a:rPr lang="en-US"/>
                      <a:t>%</a:t>
                    </a:r>
                  </a:p>
                </c:rich>
              </c:tx>
              <c:showVal val="1"/>
            </c:dLbl>
            <c:dLbl>
              <c:idx val="2"/>
              <c:tx>
                <c:rich>
                  <a:bodyPr/>
                  <a:lstStyle/>
                  <a:p>
                    <a:r>
                      <a:rPr lang="en-US"/>
                      <a:t>4,4%</a:t>
                    </a:r>
                  </a:p>
                </c:rich>
              </c:tx>
              <c:showVal val="1"/>
            </c:dLbl>
            <c:showVal val="1"/>
          </c:dLbls>
          <c:cat>
            <c:strRef>
              <c:f>'Ги 2'!$B$4:$B$6</c:f>
              <c:strCache>
                <c:ptCount val="3"/>
                <c:pt idx="0">
                  <c:v>  Понизили </c:v>
                </c:pt>
                <c:pt idx="1">
                  <c:v>  Подтвердили</c:v>
                </c:pt>
                <c:pt idx="2">
                  <c:v>  Повысили</c:v>
                </c:pt>
              </c:strCache>
            </c:strRef>
          </c:cat>
          <c:val>
            <c:numRef>
              <c:f>'Ги 2'!$C$4:$C$6</c:f>
              <c:numCache>
                <c:formatCode>0.00%</c:formatCode>
                <c:ptCount val="3"/>
                <c:pt idx="0">
                  <c:v>0.30600000000000038</c:v>
                </c:pt>
                <c:pt idx="1">
                  <c:v>0.64960000000000895</c:v>
                </c:pt>
                <c:pt idx="2">
                  <c:v>4.4299999999999999E-2</c:v>
                </c:pt>
              </c:numCache>
            </c:numRef>
          </c:val>
        </c:ser>
        <c:dLbls>
          <c:showVal val="1"/>
        </c:dLbls>
        <c:axId val="135194112"/>
        <c:axId val="135808896"/>
      </c:barChart>
      <c:catAx>
        <c:axId val="135194112"/>
        <c:scaling>
          <c:orientation val="minMax"/>
        </c:scaling>
        <c:axPos val="b"/>
        <c:tickLblPos val="nextTo"/>
        <c:crossAx val="135808896"/>
        <c:crosses val="autoZero"/>
        <c:auto val="1"/>
        <c:lblAlgn val="ctr"/>
        <c:lblOffset val="100"/>
      </c:catAx>
      <c:valAx>
        <c:axId val="135808896"/>
        <c:scaling>
          <c:orientation val="minMax"/>
        </c:scaling>
        <c:axPos val="l"/>
        <c:majorGridlines/>
        <c:numFmt formatCode="0%" sourceLinked="0"/>
        <c:tickLblPos val="nextTo"/>
        <c:crossAx val="135194112"/>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Вся выборка</c:v>
                </c:pt>
              </c:strCache>
            </c:strRef>
          </c:tx>
          <c:dLbls>
            <c:txPr>
              <a:bodyPr rot="-5400000" vert="horz"/>
              <a:lstStyle/>
              <a:p>
                <a:pPr>
                  <a:defRPr sz="900"/>
                </a:pPr>
                <a:endParaRPr lang="ru-RU"/>
              </a:p>
            </c:txPr>
            <c:dLblPos val="outEnd"/>
            <c:showVal val="1"/>
          </c:dLbls>
          <c:cat>
            <c:numRef>
              <c:f>'Ги 3'!$B$3:$AU$3</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'Ги 3'!$B$4:$AU$4</c:f>
              <c:numCache>
                <c:formatCode>General</c:formatCode>
                <c:ptCount val="46"/>
                <c:pt idx="0">
                  <c:v>0.2</c:v>
                </c:pt>
                <c:pt idx="1">
                  <c:v>0.2</c:v>
                </c:pt>
                <c:pt idx="2">
                  <c:v>0.5</c:v>
                </c:pt>
                <c:pt idx="3">
                  <c:v>0.60000000000000064</c:v>
                </c:pt>
                <c:pt idx="4">
                  <c:v>0.8</c:v>
                </c:pt>
                <c:pt idx="5">
                  <c:v>0.9</c:v>
                </c:pt>
                <c:pt idx="6">
                  <c:v>1</c:v>
                </c:pt>
                <c:pt idx="7">
                  <c:v>1.2</c:v>
                </c:pt>
                <c:pt idx="8">
                  <c:v>1.3</c:v>
                </c:pt>
                <c:pt idx="9">
                  <c:v>1.4</c:v>
                </c:pt>
                <c:pt idx="10">
                  <c:v>1.4</c:v>
                </c:pt>
                <c:pt idx="11">
                  <c:v>1.5</c:v>
                </c:pt>
                <c:pt idx="12">
                  <c:v>1.6</c:v>
                </c:pt>
                <c:pt idx="13">
                  <c:v>1.6</c:v>
                </c:pt>
                <c:pt idx="14">
                  <c:v>1.6</c:v>
                </c:pt>
                <c:pt idx="15">
                  <c:v>1.5</c:v>
                </c:pt>
                <c:pt idx="16">
                  <c:v>1.4</c:v>
                </c:pt>
                <c:pt idx="17">
                  <c:v>1.3</c:v>
                </c:pt>
                <c:pt idx="18">
                  <c:v>6.6</c:v>
                </c:pt>
                <c:pt idx="19">
                  <c:v>4.9000000000000004</c:v>
                </c:pt>
                <c:pt idx="20">
                  <c:v>4</c:v>
                </c:pt>
                <c:pt idx="21">
                  <c:v>3.6</c:v>
                </c:pt>
                <c:pt idx="22">
                  <c:v>3.4</c:v>
                </c:pt>
                <c:pt idx="23">
                  <c:v>3.3</c:v>
                </c:pt>
                <c:pt idx="24">
                  <c:v>3.1</c:v>
                </c:pt>
                <c:pt idx="25">
                  <c:v>3.1</c:v>
                </c:pt>
                <c:pt idx="26">
                  <c:v>2.9</c:v>
                </c:pt>
                <c:pt idx="27">
                  <c:v>2.7</c:v>
                </c:pt>
                <c:pt idx="28">
                  <c:v>2.5</c:v>
                </c:pt>
                <c:pt idx="29">
                  <c:v>4.9000000000000004</c:v>
                </c:pt>
                <c:pt idx="30">
                  <c:v>3.9</c:v>
                </c:pt>
                <c:pt idx="31">
                  <c:v>3.4</c:v>
                </c:pt>
                <c:pt idx="32">
                  <c:v>3.1</c:v>
                </c:pt>
                <c:pt idx="33">
                  <c:v>2.9</c:v>
                </c:pt>
                <c:pt idx="34">
                  <c:v>2.8</c:v>
                </c:pt>
                <c:pt idx="35">
                  <c:v>2.6</c:v>
                </c:pt>
                <c:pt idx="36">
                  <c:v>2.5</c:v>
                </c:pt>
                <c:pt idx="37">
                  <c:v>2.2999999999999998</c:v>
                </c:pt>
                <c:pt idx="38">
                  <c:v>2</c:v>
                </c:pt>
                <c:pt idx="39">
                  <c:v>2.5</c:v>
                </c:pt>
                <c:pt idx="40">
                  <c:v>2.1</c:v>
                </c:pt>
                <c:pt idx="41">
                  <c:v>1.7</c:v>
                </c:pt>
                <c:pt idx="42">
                  <c:v>1.4</c:v>
                </c:pt>
                <c:pt idx="43">
                  <c:v>1</c:v>
                </c:pt>
                <c:pt idx="44">
                  <c:v>0.60000000000000064</c:v>
                </c:pt>
                <c:pt idx="45">
                  <c:v>0.30000000000000032</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900"/>
                </a:pPr>
                <a:endParaRPr lang="ru-RU"/>
              </a:p>
            </c:txPr>
            <c:dLblPos val="outEnd"/>
            <c:showVal val="1"/>
          </c:dLbls>
          <c:cat>
            <c:numRef>
              <c:f>'Ги 3'!$B$3:$AU$3</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'Ги 3'!$B$5:$AU$5</c:f>
              <c:numCache>
                <c:formatCode>General</c:formatCode>
                <c:ptCount val="46"/>
                <c:pt idx="0">
                  <c:v>0.1</c:v>
                </c:pt>
                <c:pt idx="1">
                  <c:v>0.1</c:v>
                </c:pt>
                <c:pt idx="2">
                  <c:v>0.1</c:v>
                </c:pt>
                <c:pt idx="3">
                  <c:v>0.2</c:v>
                </c:pt>
                <c:pt idx="4">
                  <c:v>0.30000000000000032</c:v>
                </c:pt>
                <c:pt idx="5">
                  <c:v>0.30000000000000032</c:v>
                </c:pt>
                <c:pt idx="6">
                  <c:v>0.4</c:v>
                </c:pt>
                <c:pt idx="7">
                  <c:v>0.5</c:v>
                </c:pt>
                <c:pt idx="8">
                  <c:v>0.60000000000000064</c:v>
                </c:pt>
                <c:pt idx="9">
                  <c:v>0.5</c:v>
                </c:pt>
                <c:pt idx="10">
                  <c:v>0.70000000000000062</c:v>
                </c:pt>
                <c:pt idx="11">
                  <c:v>0.70000000000000062</c:v>
                </c:pt>
                <c:pt idx="12">
                  <c:v>0.70000000000000062</c:v>
                </c:pt>
                <c:pt idx="13">
                  <c:v>0.70000000000000062</c:v>
                </c:pt>
                <c:pt idx="14">
                  <c:v>0.70000000000000062</c:v>
                </c:pt>
                <c:pt idx="15">
                  <c:v>0.70000000000000062</c:v>
                </c:pt>
                <c:pt idx="16">
                  <c:v>0.60000000000000064</c:v>
                </c:pt>
                <c:pt idx="17">
                  <c:v>0.60000000000000064</c:v>
                </c:pt>
                <c:pt idx="18">
                  <c:v>6.7</c:v>
                </c:pt>
                <c:pt idx="19">
                  <c:v>5.0999999999999996</c:v>
                </c:pt>
                <c:pt idx="20">
                  <c:v>4.3</c:v>
                </c:pt>
                <c:pt idx="21">
                  <c:v>3.8</c:v>
                </c:pt>
                <c:pt idx="22">
                  <c:v>3.4</c:v>
                </c:pt>
                <c:pt idx="23">
                  <c:v>3.5</c:v>
                </c:pt>
                <c:pt idx="24">
                  <c:v>2.8</c:v>
                </c:pt>
                <c:pt idx="25">
                  <c:v>3</c:v>
                </c:pt>
                <c:pt idx="26">
                  <c:v>2.7</c:v>
                </c:pt>
                <c:pt idx="27">
                  <c:v>2.9</c:v>
                </c:pt>
                <c:pt idx="28">
                  <c:v>2.2000000000000002</c:v>
                </c:pt>
                <c:pt idx="29">
                  <c:v>7.2</c:v>
                </c:pt>
                <c:pt idx="30">
                  <c:v>5</c:v>
                </c:pt>
                <c:pt idx="31">
                  <c:v>4.0999999999999996</c:v>
                </c:pt>
                <c:pt idx="32">
                  <c:v>3.6</c:v>
                </c:pt>
                <c:pt idx="33">
                  <c:v>3.5</c:v>
                </c:pt>
                <c:pt idx="34">
                  <c:v>3.4</c:v>
                </c:pt>
                <c:pt idx="35">
                  <c:v>3.2</c:v>
                </c:pt>
                <c:pt idx="36">
                  <c:v>2.9</c:v>
                </c:pt>
                <c:pt idx="37">
                  <c:v>2.8</c:v>
                </c:pt>
                <c:pt idx="38">
                  <c:v>2.2000000000000002</c:v>
                </c:pt>
                <c:pt idx="39">
                  <c:v>3.3</c:v>
                </c:pt>
                <c:pt idx="40">
                  <c:v>2.7</c:v>
                </c:pt>
                <c:pt idx="41">
                  <c:v>2.5</c:v>
                </c:pt>
                <c:pt idx="42">
                  <c:v>2.1</c:v>
                </c:pt>
                <c:pt idx="43">
                  <c:v>1.5</c:v>
                </c:pt>
                <c:pt idx="44">
                  <c:v>0.9</c:v>
                </c:pt>
                <c:pt idx="45">
                  <c:v>0.5</c:v>
                </c:pt>
              </c:numCache>
            </c:numRef>
          </c:val>
        </c:ser>
        <c:dLbls>
          <c:showVal val="1"/>
        </c:dLbls>
        <c:axId val="139083136"/>
        <c:axId val="145906304"/>
      </c:barChart>
      <c:catAx>
        <c:axId val="139083136"/>
        <c:scaling>
          <c:orientation val="minMax"/>
        </c:scaling>
        <c:axPos val="b"/>
        <c:title>
          <c:tx>
            <c:rich>
              <a:bodyPr/>
              <a:lstStyle/>
              <a:p>
                <a:pPr>
                  <a:defRPr/>
                </a:pPr>
                <a:r>
                  <a:rPr lang="ru-RU"/>
                  <a:t>Баллы</a:t>
                </a:r>
              </a:p>
            </c:rich>
          </c:tx>
        </c:title>
        <c:numFmt formatCode="General" sourceLinked="1"/>
        <c:tickLblPos val="nextTo"/>
        <c:crossAx val="145906304"/>
        <c:crosses val="autoZero"/>
        <c:auto val="1"/>
        <c:lblAlgn val="ctr"/>
        <c:lblOffset val="100"/>
      </c:catAx>
      <c:valAx>
        <c:axId val="145906304"/>
        <c:scaling>
          <c:orientation val="minMax"/>
        </c:scaling>
        <c:axPos val="l"/>
        <c:majorGridlines/>
        <c:title>
          <c:tx>
            <c:rich>
              <a:bodyPr rot="-5400000" vert="horz"/>
              <a:lstStyle/>
              <a:p>
                <a:pPr>
                  <a:defRPr/>
                </a:pPr>
                <a:r>
                  <a:rPr lang="ru-RU"/>
                  <a:t>Количество учащихся (%)</a:t>
                </a:r>
              </a:p>
            </c:rich>
          </c:tx>
        </c:title>
        <c:numFmt formatCode="General" sourceLinked="1"/>
        <c:tickLblPos val="nextTo"/>
        <c:crossAx val="139083136"/>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'Ги 4'!$B$5</c:f>
              <c:strCache>
                <c:ptCount val="1"/>
                <c:pt idx="0">
                  <c:v>  Средний % выполнения учащимися, получившими отметку "2" (992 уч-ся)</c:v>
                </c:pt>
              </c:strCache>
            </c:strRef>
          </c:tx>
          <c:cat>
            <c:strRef>
              <c:f>'Ги 4'!$C$4:$W$4</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'Ги 4'!$C$5:$W$5</c:f>
              <c:numCache>
                <c:formatCode>0.0</c:formatCode>
                <c:ptCount val="21"/>
                <c:pt idx="0">
                  <c:v>22.86</c:v>
                </c:pt>
                <c:pt idx="1">
                  <c:v>21.24</c:v>
                </c:pt>
                <c:pt idx="2">
                  <c:v>71.169999999999987</c:v>
                </c:pt>
                <c:pt idx="3">
                  <c:v>14.48</c:v>
                </c:pt>
                <c:pt idx="4">
                  <c:v>47.65</c:v>
                </c:pt>
                <c:pt idx="5">
                  <c:v>7.26</c:v>
                </c:pt>
                <c:pt idx="6">
                  <c:v>11.56</c:v>
                </c:pt>
                <c:pt idx="7">
                  <c:v>53.58</c:v>
                </c:pt>
                <c:pt idx="8">
                  <c:v>32.160000000000011</c:v>
                </c:pt>
                <c:pt idx="9">
                  <c:v>13.61</c:v>
                </c:pt>
                <c:pt idx="10">
                  <c:v>13.76</c:v>
                </c:pt>
                <c:pt idx="11">
                  <c:v>5.39</c:v>
                </c:pt>
                <c:pt idx="12">
                  <c:v>17.54</c:v>
                </c:pt>
                <c:pt idx="13">
                  <c:v>4.6399999999999997</c:v>
                </c:pt>
                <c:pt idx="14">
                  <c:v>19.66</c:v>
                </c:pt>
                <c:pt idx="15">
                  <c:v>5.95</c:v>
                </c:pt>
                <c:pt idx="16">
                  <c:v>19.100000000000001</c:v>
                </c:pt>
                <c:pt idx="17">
                  <c:v>21.12</c:v>
                </c:pt>
                <c:pt idx="18">
                  <c:v>17.14</c:v>
                </c:pt>
                <c:pt idx="19">
                  <c:v>32.660000000000011</c:v>
                </c:pt>
                <c:pt idx="20">
                  <c:v>47.48</c:v>
                </c:pt>
              </c:numCache>
            </c:numRef>
          </c:val>
        </c:ser>
        <c:ser>
          <c:idx val="1"/>
          <c:order val="1"/>
          <c:tx>
            <c:strRef>
              <c:f>'Ги 4'!$B$6</c:f>
              <c:strCache>
                <c:ptCount val="1"/>
                <c:pt idx="0">
                  <c:v>  Средний % выполнения учащимися, получившими отметку "3" (4793 уч-ся)</c:v>
                </c:pt>
              </c:strCache>
            </c:strRef>
          </c:tx>
          <c:cat>
            <c:strRef>
              <c:f>'Ги 4'!$C$4:$W$4</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'Ги 4'!$C$6:$W$6</c:f>
              <c:numCache>
                <c:formatCode>0.0</c:formatCode>
                <c:ptCount val="21"/>
                <c:pt idx="0">
                  <c:v>47.339999999999996</c:v>
                </c:pt>
                <c:pt idx="1">
                  <c:v>40.96</c:v>
                </c:pt>
                <c:pt idx="2">
                  <c:v>87.81</c:v>
                </c:pt>
                <c:pt idx="3">
                  <c:v>44.42</c:v>
                </c:pt>
                <c:pt idx="4">
                  <c:v>78.179999999999978</c:v>
                </c:pt>
                <c:pt idx="5">
                  <c:v>31.53</c:v>
                </c:pt>
                <c:pt idx="6">
                  <c:v>42.83</c:v>
                </c:pt>
                <c:pt idx="7">
                  <c:v>70.27</c:v>
                </c:pt>
                <c:pt idx="8">
                  <c:v>70.489999999999995</c:v>
                </c:pt>
                <c:pt idx="9">
                  <c:v>39.809999999999995</c:v>
                </c:pt>
                <c:pt idx="10">
                  <c:v>38.07</c:v>
                </c:pt>
                <c:pt idx="11">
                  <c:v>22.57</c:v>
                </c:pt>
                <c:pt idx="12">
                  <c:v>41.349999999999994</c:v>
                </c:pt>
                <c:pt idx="13">
                  <c:v>24.810000000000031</c:v>
                </c:pt>
                <c:pt idx="14">
                  <c:v>40.590000000000003</c:v>
                </c:pt>
                <c:pt idx="15">
                  <c:v>25.310000000000031</c:v>
                </c:pt>
                <c:pt idx="16">
                  <c:v>39.43</c:v>
                </c:pt>
                <c:pt idx="17">
                  <c:v>43.04</c:v>
                </c:pt>
                <c:pt idx="18">
                  <c:v>47.9</c:v>
                </c:pt>
                <c:pt idx="19">
                  <c:v>67.2</c:v>
                </c:pt>
                <c:pt idx="20">
                  <c:v>80.3</c:v>
                </c:pt>
              </c:numCache>
            </c:numRef>
          </c:val>
        </c:ser>
        <c:ser>
          <c:idx val="2"/>
          <c:order val="2"/>
          <c:tx>
            <c:strRef>
              <c:f>'Ги 4'!$B$7</c:f>
              <c:strCache>
                <c:ptCount val="1"/>
                <c:pt idx="0">
                  <c:v>  Средний % выполнения учащимися, получившими отметку "4" (4496 уч-ся)</c:v>
                </c:pt>
              </c:strCache>
            </c:strRef>
          </c:tx>
          <c:cat>
            <c:strRef>
              <c:f>'Ги 4'!$C$4:$W$4</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'Ги 4'!$C$7:$W$7</c:f>
              <c:numCache>
                <c:formatCode>0.0</c:formatCode>
                <c:ptCount val="21"/>
                <c:pt idx="0">
                  <c:v>71.760000000000005</c:v>
                </c:pt>
                <c:pt idx="1">
                  <c:v>62.14</c:v>
                </c:pt>
                <c:pt idx="2">
                  <c:v>95.210000000000022</c:v>
                </c:pt>
                <c:pt idx="3">
                  <c:v>73.040000000000006</c:v>
                </c:pt>
                <c:pt idx="4">
                  <c:v>90.58</c:v>
                </c:pt>
                <c:pt idx="5">
                  <c:v>62.55</c:v>
                </c:pt>
                <c:pt idx="6">
                  <c:v>72.319999999999993</c:v>
                </c:pt>
                <c:pt idx="7">
                  <c:v>78.39</c:v>
                </c:pt>
                <c:pt idx="8">
                  <c:v>89.36999999999999</c:v>
                </c:pt>
                <c:pt idx="9">
                  <c:v>68.03</c:v>
                </c:pt>
                <c:pt idx="10">
                  <c:v>67.16</c:v>
                </c:pt>
                <c:pt idx="11">
                  <c:v>51.809999999999995</c:v>
                </c:pt>
                <c:pt idx="12">
                  <c:v>70.97</c:v>
                </c:pt>
                <c:pt idx="13">
                  <c:v>61.43</c:v>
                </c:pt>
                <c:pt idx="14">
                  <c:v>72.45</c:v>
                </c:pt>
                <c:pt idx="15">
                  <c:v>60.83</c:v>
                </c:pt>
                <c:pt idx="16">
                  <c:v>59.309999999999995</c:v>
                </c:pt>
                <c:pt idx="17">
                  <c:v>64.8</c:v>
                </c:pt>
                <c:pt idx="18">
                  <c:v>64.92</c:v>
                </c:pt>
                <c:pt idx="19">
                  <c:v>85.01</c:v>
                </c:pt>
                <c:pt idx="20">
                  <c:v>94.4</c:v>
                </c:pt>
              </c:numCache>
            </c:numRef>
          </c:val>
        </c:ser>
        <c:ser>
          <c:idx val="3"/>
          <c:order val="3"/>
          <c:tx>
            <c:strRef>
              <c:f>'Ги 4'!$B$8</c:f>
              <c:strCache>
                <c:ptCount val="1"/>
                <c:pt idx="0">
                  <c:v>  Средний % выполнения учащимися, получившими отметку "5" (1593 уч-ся)</c:v>
                </c:pt>
              </c:strCache>
            </c:strRef>
          </c:tx>
          <c:cat>
            <c:strRef>
              <c:f>'Ги 4'!$C$4:$W$4</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'Ги 4'!$C$8:$W$8</c:f>
              <c:numCache>
                <c:formatCode>0.0</c:formatCode>
                <c:ptCount val="21"/>
                <c:pt idx="0">
                  <c:v>89.33</c:v>
                </c:pt>
                <c:pt idx="1">
                  <c:v>86.55</c:v>
                </c:pt>
                <c:pt idx="2">
                  <c:v>98.9</c:v>
                </c:pt>
                <c:pt idx="3">
                  <c:v>92.11</c:v>
                </c:pt>
                <c:pt idx="4">
                  <c:v>96.92</c:v>
                </c:pt>
                <c:pt idx="5">
                  <c:v>89.06</c:v>
                </c:pt>
                <c:pt idx="6">
                  <c:v>91.9</c:v>
                </c:pt>
                <c:pt idx="7">
                  <c:v>89.45</c:v>
                </c:pt>
                <c:pt idx="8">
                  <c:v>96.63</c:v>
                </c:pt>
                <c:pt idx="9">
                  <c:v>88.58</c:v>
                </c:pt>
                <c:pt idx="10">
                  <c:v>93.19</c:v>
                </c:pt>
                <c:pt idx="11">
                  <c:v>86.22</c:v>
                </c:pt>
                <c:pt idx="12">
                  <c:v>92.78</c:v>
                </c:pt>
                <c:pt idx="13">
                  <c:v>92.09</c:v>
                </c:pt>
                <c:pt idx="14">
                  <c:v>95.57</c:v>
                </c:pt>
                <c:pt idx="15">
                  <c:v>92.84</c:v>
                </c:pt>
                <c:pt idx="16">
                  <c:v>82.8</c:v>
                </c:pt>
                <c:pt idx="17">
                  <c:v>85.19</c:v>
                </c:pt>
                <c:pt idx="18">
                  <c:v>81.8</c:v>
                </c:pt>
                <c:pt idx="19">
                  <c:v>94.98</c:v>
                </c:pt>
                <c:pt idx="20">
                  <c:v>98.490000000000023</c:v>
                </c:pt>
              </c:numCache>
            </c:numRef>
          </c:val>
        </c:ser>
        <c:marker val="1"/>
        <c:axId val="101542912"/>
        <c:axId val="112678016"/>
      </c:lineChart>
      <c:catAx>
        <c:axId val="101542912"/>
        <c:scaling>
          <c:orientation val="minMax"/>
        </c:scaling>
        <c:axPos val="b"/>
        <c:title>
          <c:tx>
            <c:rich>
              <a:bodyPr/>
              <a:lstStyle/>
              <a:p>
                <a:pPr>
                  <a:defRPr/>
                </a:pPr>
                <a:r>
                  <a:rPr lang="ru-RU"/>
                  <a:t>Задания</a:t>
                </a:r>
              </a:p>
            </c:rich>
          </c:tx>
        </c:title>
        <c:tickLblPos val="nextTo"/>
        <c:crossAx val="112678016"/>
        <c:crosses val="autoZero"/>
        <c:auto val="1"/>
        <c:lblAlgn val="ctr"/>
        <c:lblOffset val="100"/>
      </c:catAx>
      <c:valAx>
        <c:axId val="112678016"/>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01542912"/>
        <c:crosses val="autoZero"/>
        <c:crossBetween val="between"/>
      </c:valAx>
    </c:plotArea>
    <c:legend>
      <c:legendPos val="b"/>
      <c:layout>
        <c:manualLayout>
          <c:xMode val="edge"/>
          <c:yMode val="edge"/>
          <c:x val="1.6448724775332466E-2"/>
          <c:y val="0.7975377969934675"/>
          <c:w val="0.95982136107057903"/>
          <c:h val="0.1746846578481325"/>
        </c:manualLayout>
      </c:layout>
      <c:txPr>
        <a:bodyPr/>
        <a:lstStyle/>
        <a:p>
          <a:pPr>
            <a:defRPr sz="800"/>
          </a:pPr>
          <a:endParaRPr lang="ru-RU"/>
        </a:p>
      </c:txP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843954098760914E-2"/>
          <c:y val="4.8135455577945165E-2"/>
          <c:w val="0.91083821644388374"/>
          <c:h val="0.61571855803906594"/>
        </c:manualLayout>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0.18300000000000041</c:v>
                </c:pt>
                <c:pt idx="1">
                  <c:v>0.38200000000000195</c:v>
                </c:pt>
                <c:pt idx="2">
                  <c:v>0.30200000000000032</c:v>
                </c:pt>
                <c:pt idx="3">
                  <c:v>0.13400000000000001</c:v>
                </c:pt>
              </c:numCache>
            </c:numRef>
          </c:val>
        </c:ser>
        <c:ser>
          <c:idx val="1"/>
          <c:order val="1"/>
          <c:tx>
            <c:strRef>
              <c:f>'Ги 1'!$I$6</c:f>
              <c:strCache>
                <c:ptCount val="1"/>
                <c:pt idx="0">
                  <c:v>Брянская область</c:v>
                </c:pt>
              </c:strCache>
            </c:strRef>
          </c:tx>
          <c:spPr>
            <a:blipFill>
              <a:blip xmlns:r="http://schemas.openxmlformats.org/officeDocument/2006/relationships" r:embed="rId1"/>
              <a:tile tx="0" ty="0" sx="100000" sy="100000" flip="none" algn="tl"/>
            </a:blip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7.5000000000000011E-2</c:v>
                </c:pt>
                <c:pt idx="1">
                  <c:v>0.38800000000000195</c:v>
                </c:pt>
                <c:pt idx="2">
                  <c:v>0.36900000000000038</c:v>
                </c:pt>
                <c:pt idx="3">
                  <c:v>0.16800000000000001</c:v>
                </c:pt>
              </c:numCache>
            </c:numRef>
          </c:val>
        </c:ser>
        <c:dLbls>
          <c:showVal val="1"/>
        </c:dLbls>
        <c:axId val="114316032"/>
        <c:axId val="114317568"/>
      </c:barChart>
      <c:catAx>
        <c:axId val="114316032"/>
        <c:scaling>
          <c:orientation val="minMax"/>
        </c:scaling>
        <c:axPos val="b"/>
        <c:tickLblPos val="nextTo"/>
        <c:crossAx val="114317568"/>
        <c:crosses val="autoZero"/>
        <c:auto val="1"/>
        <c:lblAlgn val="ctr"/>
        <c:lblOffset val="100"/>
      </c:catAx>
      <c:valAx>
        <c:axId val="114317568"/>
        <c:scaling>
          <c:orientation val="minMax"/>
        </c:scaling>
        <c:axPos val="l"/>
        <c:majorGridlines/>
        <c:numFmt formatCode="0%" sourceLinked="0"/>
        <c:tickLblPos val="nextTo"/>
        <c:crossAx val="114316032"/>
        <c:crosses val="autoZero"/>
        <c:crossBetween val="between"/>
      </c:valAx>
    </c:plotArea>
    <c:legend>
      <c:legendPos val="b"/>
      <c:layout>
        <c:manualLayout>
          <c:xMode val="edge"/>
          <c:yMode val="edge"/>
          <c:x val="0.34558719404260724"/>
          <c:y val="0.78783547514519758"/>
          <c:w val="0.30882545931758804"/>
          <c:h val="0.13348066421569538"/>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a:t>33,0</a:t>
                    </a:r>
                    <a:r>
                      <a:rPr lang="en-US"/>
                      <a:t>%</a:t>
                    </a:r>
                  </a:p>
                </c:rich>
              </c:tx>
              <c:showVal val="1"/>
            </c:dLbl>
            <c:dLbl>
              <c:idx val="1"/>
              <c:tx>
                <c:rich>
                  <a:bodyPr/>
                  <a:lstStyle/>
                  <a:p>
                    <a:r>
                      <a:rPr lang="en-US"/>
                      <a:t>61,</a:t>
                    </a:r>
                    <a:r>
                      <a:rPr lang="ru-RU"/>
                      <a:t>2</a:t>
                    </a:r>
                    <a:r>
                      <a:rPr lang="en-US"/>
                      <a:t>%</a:t>
                    </a:r>
                  </a:p>
                </c:rich>
              </c:tx>
              <c:showVal val="1"/>
            </c:dLbl>
            <c:dLbl>
              <c:idx val="2"/>
              <c:tx>
                <c:rich>
                  <a:bodyPr/>
                  <a:lstStyle/>
                  <a:p>
                    <a:r>
                      <a:rPr lang="ru-RU"/>
                      <a:t>5,8</a:t>
                    </a:r>
                    <a:r>
                      <a:rPr lang="en-US"/>
                      <a:t>%</a:t>
                    </a:r>
                  </a:p>
                </c:rich>
              </c:tx>
              <c:showVal val="1"/>
            </c:dLbl>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0.31500000000000195</c:v>
                </c:pt>
                <c:pt idx="1">
                  <c:v>0.61300000000000165</c:v>
                </c:pt>
                <c:pt idx="2">
                  <c:v>7.1999999999999995E-2</c:v>
                </c:pt>
              </c:numCache>
            </c:numRef>
          </c:val>
        </c:ser>
        <c:dLbls>
          <c:showVal val="1"/>
        </c:dLbls>
        <c:axId val="114386816"/>
        <c:axId val="114388352"/>
      </c:barChart>
      <c:catAx>
        <c:axId val="114386816"/>
        <c:scaling>
          <c:orientation val="minMax"/>
        </c:scaling>
        <c:axPos val="b"/>
        <c:tickLblPos val="nextTo"/>
        <c:crossAx val="114388352"/>
        <c:crosses val="autoZero"/>
        <c:auto val="1"/>
        <c:lblAlgn val="ctr"/>
        <c:lblOffset val="100"/>
      </c:catAx>
      <c:valAx>
        <c:axId val="114388352"/>
        <c:scaling>
          <c:orientation val="minMax"/>
        </c:scaling>
        <c:axPos val="l"/>
        <c:majorGridlines/>
        <c:numFmt formatCode="0%" sourceLinked="0"/>
        <c:tickLblPos val="nextTo"/>
        <c:crossAx val="114386816"/>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165968165269646E-2"/>
          <c:y val="6.5264271245225533E-2"/>
          <c:w val="0.92404908559817833"/>
          <c:h val="0.5704176726489949"/>
        </c:manualLayout>
      </c:layout>
      <c:barChart>
        <c:barDir val="col"/>
        <c:grouping val="clustered"/>
        <c:ser>
          <c:idx val="0"/>
          <c:order val="0"/>
          <c:tx>
            <c:strRef>
              <c:f>'Ги 3'!$A$30</c:f>
              <c:strCache>
                <c:ptCount val="1"/>
                <c:pt idx="0">
                  <c:v>Вся выборка</c:v>
                </c:pt>
              </c:strCache>
            </c:strRef>
          </c:tx>
          <c:dLbls>
            <c:txPr>
              <a:bodyPr rot="-5400000" vert="horz"/>
              <a:lstStyle/>
              <a:p>
                <a:pPr>
                  <a:defRPr sz="800"/>
                </a:pPr>
                <a:endParaRPr lang="ru-RU"/>
              </a:p>
            </c:txPr>
            <c:showVal val="1"/>
          </c:dLbls>
          <c:cat>
            <c:numRef>
              <c:f>'Ги 3'!$B$29:$V$29</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'Ги 3'!$B$30:$V$30</c:f>
              <c:numCache>
                <c:formatCode>General</c:formatCode>
                <c:ptCount val="21"/>
                <c:pt idx="0">
                  <c:v>0.9</c:v>
                </c:pt>
                <c:pt idx="1">
                  <c:v>1.8</c:v>
                </c:pt>
                <c:pt idx="2">
                  <c:v>2.7</c:v>
                </c:pt>
                <c:pt idx="3">
                  <c:v>3.2</c:v>
                </c:pt>
                <c:pt idx="4">
                  <c:v>3.4</c:v>
                </c:pt>
                <c:pt idx="5">
                  <c:v>3.3</c:v>
                </c:pt>
                <c:pt idx="6">
                  <c:v>3.2</c:v>
                </c:pt>
                <c:pt idx="7">
                  <c:v>14.3</c:v>
                </c:pt>
                <c:pt idx="8">
                  <c:v>9.9</c:v>
                </c:pt>
                <c:pt idx="9">
                  <c:v>7.9</c:v>
                </c:pt>
                <c:pt idx="10">
                  <c:v>6.6</c:v>
                </c:pt>
                <c:pt idx="11">
                  <c:v>10.3</c:v>
                </c:pt>
                <c:pt idx="12">
                  <c:v>8.1</c:v>
                </c:pt>
                <c:pt idx="13">
                  <c:v>6.4</c:v>
                </c:pt>
                <c:pt idx="14">
                  <c:v>5.0999999999999996</c:v>
                </c:pt>
                <c:pt idx="15">
                  <c:v>4.8</c:v>
                </c:pt>
                <c:pt idx="16">
                  <c:v>3.4</c:v>
                </c:pt>
                <c:pt idx="17">
                  <c:v>2.2999999999999998</c:v>
                </c:pt>
                <c:pt idx="18">
                  <c:v>1.4</c:v>
                </c:pt>
                <c:pt idx="19">
                  <c:v>0.70000000000000062</c:v>
                </c:pt>
                <c:pt idx="20">
                  <c:v>0.4</c:v>
                </c:pt>
              </c:numCache>
            </c:numRef>
          </c:val>
        </c:ser>
        <c:ser>
          <c:idx val="1"/>
          <c:order val="1"/>
          <c:tx>
            <c:strRef>
              <c:f>'Ги 3'!$A$31</c:f>
              <c:strCache>
                <c:ptCount val="1"/>
                <c:pt idx="0">
                  <c:v>Брянская обл.</c:v>
                </c:pt>
              </c:strCache>
            </c:strRef>
          </c:tx>
          <c:spPr>
            <a:noFill/>
            <a:ln w="25400">
              <a:solidFill>
                <a:srgbClr val="C00000">
                  <a:alpha val="99000"/>
                </a:srgbClr>
              </a:solidFill>
            </a:ln>
          </c:spPr>
          <c:dLbls>
            <c:txPr>
              <a:bodyPr rot="-5400000" vert="horz"/>
              <a:lstStyle/>
              <a:p>
                <a:pPr>
                  <a:defRPr sz="800"/>
                </a:pPr>
                <a:endParaRPr lang="ru-RU"/>
              </a:p>
            </c:txPr>
            <c:showVal val="1"/>
          </c:dLbls>
          <c:cat>
            <c:numRef>
              <c:f>'Ги 3'!$B$29:$V$29</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'Ги 3'!$B$31:$V$31</c:f>
              <c:numCache>
                <c:formatCode>General</c:formatCode>
                <c:ptCount val="21"/>
                <c:pt idx="0">
                  <c:v>0.30000000000000032</c:v>
                </c:pt>
                <c:pt idx="1">
                  <c:v>0.5</c:v>
                </c:pt>
                <c:pt idx="2">
                  <c:v>1.1000000000000001</c:v>
                </c:pt>
                <c:pt idx="3">
                  <c:v>1.3</c:v>
                </c:pt>
                <c:pt idx="4">
                  <c:v>1.8</c:v>
                </c:pt>
                <c:pt idx="5">
                  <c:v>1.2</c:v>
                </c:pt>
                <c:pt idx="6">
                  <c:v>1.7</c:v>
                </c:pt>
                <c:pt idx="7">
                  <c:v>14.8</c:v>
                </c:pt>
                <c:pt idx="8">
                  <c:v>10</c:v>
                </c:pt>
                <c:pt idx="9">
                  <c:v>7.7</c:v>
                </c:pt>
                <c:pt idx="10">
                  <c:v>7</c:v>
                </c:pt>
                <c:pt idx="11">
                  <c:v>13.4</c:v>
                </c:pt>
                <c:pt idx="12">
                  <c:v>10.4</c:v>
                </c:pt>
                <c:pt idx="13">
                  <c:v>7.3</c:v>
                </c:pt>
                <c:pt idx="14">
                  <c:v>6</c:v>
                </c:pt>
                <c:pt idx="15">
                  <c:v>6.2</c:v>
                </c:pt>
                <c:pt idx="16">
                  <c:v>4</c:v>
                </c:pt>
                <c:pt idx="17">
                  <c:v>2.4</c:v>
                </c:pt>
                <c:pt idx="18">
                  <c:v>1.8</c:v>
                </c:pt>
                <c:pt idx="19">
                  <c:v>0.8</c:v>
                </c:pt>
                <c:pt idx="20">
                  <c:v>0.4</c:v>
                </c:pt>
              </c:numCache>
            </c:numRef>
          </c:val>
        </c:ser>
        <c:axId val="114456064"/>
        <c:axId val="114457984"/>
      </c:barChart>
      <c:catAx>
        <c:axId val="114456064"/>
        <c:scaling>
          <c:orientation val="minMax"/>
        </c:scaling>
        <c:axPos val="b"/>
        <c:title>
          <c:tx>
            <c:rich>
              <a:bodyPr/>
              <a:lstStyle/>
              <a:p>
                <a:pPr>
                  <a:defRPr/>
                </a:pPr>
                <a:r>
                  <a:rPr lang="ru-RU"/>
                  <a:t>Баллы</a:t>
                </a:r>
              </a:p>
            </c:rich>
          </c:tx>
        </c:title>
        <c:numFmt formatCode="General" sourceLinked="1"/>
        <c:tickLblPos val="nextTo"/>
        <c:crossAx val="114457984"/>
        <c:crosses val="autoZero"/>
        <c:auto val="1"/>
        <c:lblAlgn val="ctr"/>
        <c:lblOffset val="100"/>
      </c:catAx>
      <c:valAx>
        <c:axId val="114457984"/>
        <c:scaling>
          <c:orientation val="minMax"/>
        </c:scaling>
        <c:axPos val="l"/>
        <c:majorGridlines/>
        <c:title>
          <c:tx>
            <c:rich>
              <a:bodyPr rot="-5400000" vert="horz"/>
              <a:lstStyle/>
              <a:p>
                <a:pPr>
                  <a:defRPr/>
                </a:pPr>
                <a:r>
                  <a:rPr lang="ru-RU"/>
                  <a:t>Количество учащихся (%)</a:t>
                </a:r>
              </a:p>
            </c:rich>
          </c:tx>
        </c:title>
        <c:numFmt formatCode="General" sourceLinked="1"/>
        <c:tickLblPos val="nextTo"/>
        <c:crossAx val="114456064"/>
        <c:crosses val="autoZero"/>
        <c:crossBetween val="between"/>
      </c:valAx>
      <c:spPr>
        <a:ln>
          <a:solidFill>
            <a:sysClr val="windowText" lastClr="000000">
              <a:alpha val="39000"/>
            </a:sysClr>
          </a:solidFill>
        </a:ln>
      </c:spPr>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886361586143904E-2"/>
          <c:y val="7.407407407407407E-2"/>
          <c:w val="0.91611091064517491"/>
          <c:h val="0.59073417906094627"/>
        </c:manualLayout>
      </c:layout>
      <c:lineChart>
        <c:grouping val="standard"/>
        <c:ser>
          <c:idx val="0"/>
          <c:order val="0"/>
          <c:tx>
            <c:strRef>
              <c:f>'Ги 4'!$A$3</c:f>
              <c:strCache>
                <c:ptCount val="1"/>
                <c:pt idx="0">
                  <c:v>  Средний % выполнения учащимися, получившими отметку "2" (941 уч-ся)</c:v>
                </c:pt>
              </c:strCache>
            </c:strRef>
          </c:tx>
          <c:marker>
            <c:symbol val="diamond"/>
            <c:size val="5"/>
          </c:marker>
          <c:cat>
            <c:strRef>
              <c:f>'Ги 4'!$B$2:$Q$2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'Ги 4'!$B$3:$Q$3</c:f>
              <c:numCache>
                <c:formatCode>0.0</c:formatCode>
                <c:ptCount val="16"/>
                <c:pt idx="0">
                  <c:v>34</c:v>
                </c:pt>
                <c:pt idx="1">
                  <c:v>31.9</c:v>
                </c:pt>
                <c:pt idx="2">
                  <c:v>23.5</c:v>
                </c:pt>
                <c:pt idx="3">
                  <c:v>12.9</c:v>
                </c:pt>
                <c:pt idx="4">
                  <c:v>46</c:v>
                </c:pt>
                <c:pt idx="5">
                  <c:v>10.1</c:v>
                </c:pt>
                <c:pt idx="6">
                  <c:v>28.2</c:v>
                </c:pt>
                <c:pt idx="7">
                  <c:v>8.9</c:v>
                </c:pt>
                <c:pt idx="8">
                  <c:v>11.9</c:v>
                </c:pt>
                <c:pt idx="9">
                  <c:v>6.1</c:v>
                </c:pt>
                <c:pt idx="10">
                  <c:v>58.9</c:v>
                </c:pt>
                <c:pt idx="11">
                  <c:v>42.7</c:v>
                </c:pt>
                <c:pt idx="12">
                  <c:v>15.9</c:v>
                </c:pt>
                <c:pt idx="13">
                  <c:v>12.3</c:v>
                </c:pt>
                <c:pt idx="14">
                  <c:v>5.4</c:v>
                </c:pt>
                <c:pt idx="15">
                  <c:v>0.60000000000000064</c:v>
                </c:pt>
              </c:numCache>
            </c:numRef>
          </c:val>
        </c:ser>
        <c:ser>
          <c:idx val="1"/>
          <c:order val="1"/>
          <c:tx>
            <c:strRef>
              <c:f>'Ги 4'!$A$4</c:f>
              <c:strCache>
                <c:ptCount val="1"/>
                <c:pt idx="0">
                  <c:v>  Средний % выполнения учащимися, получившими отметку "3" (4726 уч-ся)</c:v>
                </c:pt>
              </c:strCache>
            </c:strRef>
          </c:tx>
          <c:marker>
            <c:symbol val="square"/>
            <c:size val="5"/>
          </c:marker>
          <c:cat>
            <c:strRef>
              <c:f>'Ги 4'!$B$2:$Q$2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'Ги 4'!$B$4:$Q$4</c:f>
              <c:numCache>
                <c:formatCode>0.0</c:formatCode>
                <c:ptCount val="16"/>
                <c:pt idx="0">
                  <c:v>67.599999999999994</c:v>
                </c:pt>
                <c:pt idx="1">
                  <c:v>65.3</c:v>
                </c:pt>
                <c:pt idx="2">
                  <c:v>42.9</c:v>
                </c:pt>
                <c:pt idx="3">
                  <c:v>40.300000000000004</c:v>
                </c:pt>
                <c:pt idx="4">
                  <c:v>79.099999999999994</c:v>
                </c:pt>
                <c:pt idx="5">
                  <c:v>35.1</c:v>
                </c:pt>
                <c:pt idx="6">
                  <c:v>57.9</c:v>
                </c:pt>
                <c:pt idx="7">
                  <c:v>26.5</c:v>
                </c:pt>
                <c:pt idx="8">
                  <c:v>36.5</c:v>
                </c:pt>
                <c:pt idx="9">
                  <c:v>23.1</c:v>
                </c:pt>
                <c:pt idx="10">
                  <c:v>84.1</c:v>
                </c:pt>
                <c:pt idx="11">
                  <c:v>71.099999999999994</c:v>
                </c:pt>
                <c:pt idx="12">
                  <c:v>39.700000000000003</c:v>
                </c:pt>
                <c:pt idx="13">
                  <c:v>30.9</c:v>
                </c:pt>
                <c:pt idx="14">
                  <c:v>18.600000000000001</c:v>
                </c:pt>
                <c:pt idx="15">
                  <c:v>2.2000000000000002</c:v>
                </c:pt>
              </c:numCache>
            </c:numRef>
          </c:val>
        </c:ser>
        <c:ser>
          <c:idx val="2"/>
          <c:order val="2"/>
          <c:tx>
            <c:strRef>
              <c:f>'Ги 4'!$A$5</c:f>
              <c:strCache>
                <c:ptCount val="1"/>
                <c:pt idx="0">
                  <c:v>  Средний % выполнения учащимися, получившими отметку "4" (4454 уч-ся)</c:v>
                </c:pt>
              </c:strCache>
            </c:strRef>
          </c:tx>
          <c:marker>
            <c:symbol val="triangle"/>
            <c:size val="5"/>
          </c:marker>
          <c:cat>
            <c:strRef>
              <c:f>'Ги 4'!$B$2:$Q$2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'Ги 4'!$B$5:$Q$5</c:f>
              <c:numCache>
                <c:formatCode>0.0</c:formatCode>
                <c:ptCount val="16"/>
                <c:pt idx="0">
                  <c:v>80.5</c:v>
                </c:pt>
                <c:pt idx="1">
                  <c:v>77</c:v>
                </c:pt>
                <c:pt idx="2">
                  <c:v>55</c:v>
                </c:pt>
                <c:pt idx="3">
                  <c:v>58.1</c:v>
                </c:pt>
                <c:pt idx="4">
                  <c:v>90.6</c:v>
                </c:pt>
                <c:pt idx="5">
                  <c:v>66.2</c:v>
                </c:pt>
                <c:pt idx="6">
                  <c:v>76.3</c:v>
                </c:pt>
                <c:pt idx="7">
                  <c:v>40.9</c:v>
                </c:pt>
                <c:pt idx="8">
                  <c:v>69.8</c:v>
                </c:pt>
                <c:pt idx="9">
                  <c:v>60</c:v>
                </c:pt>
                <c:pt idx="10">
                  <c:v>93</c:v>
                </c:pt>
                <c:pt idx="11">
                  <c:v>86.4</c:v>
                </c:pt>
                <c:pt idx="12">
                  <c:v>61.8</c:v>
                </c:pt>
                <c:pt idx="13">
                  <c:v>50.4</c:v>
                </c:pt>
                <c:pt idx="14">
                  <c:v>37.1</c:v>
                </c:pt>
                <c:pt idx="15">
                  <c:v>8.5</c:v>
                </c:pt>
              </c:numCache>
            </c:numRef>
          </c:val>
        </c:ser>
        <c:ser>
          <c:idx val="3"/>
          <c:order val="3"/>
          <c:tx>
            <c:strRef>
              <c:f>'Ги 4'!$A$6</c:f>
              <c:strCache>
                <c:ptCount val="1"/>
                <c:pt idx="0">
                  <c:v>  Средний % выполнения учащимися, получившими отметку "5" (1865 уч-ся)</c:v>
                </c:pt>
              </c:strCache>
            </c:strRef>
          </c:tx>
          <c:marker>
            <c:symbol val="x"/>
            <c:size val="5"/>
            <c:spPr>
              <a:ln cap="rnd" cmpd="thickThin"/>
            </c:spPr>
          </c:marker>
          <c:cat>
            <c:strRef>
              <c:f>'Ги 4'!$B$2:$Q$2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'Ги 4'!$B$6:$Q$6</c:f>
              <c:numCache>
                <c:formatCode>0.0</c:formatCode>
                <c:ptCount val="16"/>
                <c:pt idx="0">
                  <c:v>90.69</c:v>
                </c:pt>
                <c:pt idx="1">
                  <c:v>88.4</c:v>
                </c:pt>
                <c:pt idx="2">
                  <c:v>74.5</c:v>
                </c:pt>
                <c:pt idx="3">
                  <c:v>83.3</c:v>
                </c:pt>
                <c:pt idx="4">
                  <c:v>96</c:v>
                </c:pt>
                <c:pt idx="5">
                  <c:v>89.5</c:v>
                </c:pt>
                <c:pt idx="6">
                  <c:v>89.7</c:v>
                </c:pt>
                <c:pt idx="7">
                  <c:v>66</c:v>
                </c:pt>
                <c:pt idx="8">
                  <c:v>91.8</c:v>
                </c:pt>
                <c:pt idx="9">
                  <c:v>88.3</c:v>
                </c:pt>
                <c:pt idx="10">
                  <c:v>97.6</c:v>
                </c:pt>
                <c:pt idx="11">
                  <c:v>94.9</c:v>
                </c:pt>
                <c:pt idx="12">
                  <c:v>86.5</c:v>
                </c:pt>
                <c:pt idx="13">
                  <c:v>79.2</c:v>
                </c:pt>
                <c:pt idx="14">
                  <c:v>68</c:v>
                </c:pt>
                <c:pt idx="15">
                  <c:v>34.6</c:v>
                </c:pt>
              </c:numCache>
            </c:numRef>
          </c:val>
        </c:ser>
        <c:marker val="1"/>
        <c:axId val="124988800"/>
        <c:axId val="125011840"/>
      </c:lineChart>
      <c:catAx>
        <c:axId val="124988800"/>
        <c:scaling>
          <c:orientation val="minMax"/>
        </c:scaling>
        <c:axPos val="b"/>
        <c:title>
          <c:tx>
            <c:rich>
              <a:bodyPr/>
              <a:lstStyle/>
              <a:p>
                <a:pPr>
                  <a:defRPr/>
                </a:pPr>
                <a:r>
                  <a:rPr lang="ru-RU"/>
                  <a:t>Задания</a:t>
                </a:r>
              </a:p>
            </c:rich>
          </c:tx>
        </c:title>
        <c:numFmt formatCode="General" sourceLinked="1"/>
        <c:tickLblPos val="nextTo"/>
        <c:crossAx val="125011840"/>
        <c:crosses val="autoZero"/>
        <c:auto val="1"/>
        <c:lblAlgn val="ctr"/>
        <c:lblOffset val="100"/>
      </c:catAx>
      <c:valAx>
        <c:axId val="125011840"/>
        <c:scaling>
          <c:orientation val="minMax"/>
          <c:max val="100"/>
          <c:min val="0"/>
        </c:scaling>
        <c:axPos val="l"/>
        <c:majorGridlines/>
        <c:title>
          <c:tx>
            <c:rich>
              <a:bodyPr rot="-5400000" vert="horz"/>
              <a:lstStyle/>
              <a:p>
                <a:pPr>
                  <a:defRPr/>
                </a:pPr>
                <a:r>
                  <a:rPr lang="ru-RU"/>
                  <a:t>% выполнения</a:t>
                </a:r>
              </a:p>
            </c:rich>
          </c:tx>
        </c:title>
        <c:numFmt formatCode="0" sourceLinked="0"/>
        <c:tickLblPos val="nextTo"/>
        <c:crossAx val="124988800"/>
        <c:crosses val="autoZero"/>
        <c:crossBetween val="between"/>
        <c:majorUnit val="20"/>
      </c:valAx>
    </c:plotArea>
    <c:legend>
      <c:legendPos val="b"/>
      <c:layout>
        <c:manualLayout>
          <c:xMode val="edge"/>
          <c:yMode val="edge"/>
          <c:x val="4.2024691358025126E-2"/>
          <c:y val="0.83226523767862726"/>
          <c:w val="0.9481079595001527"/>
          <c:h val="0.13995698454359959"/>
        </c:manualLayout>
      </c:layout>
      <c:txPr>
        <a:bodyPr/>
        <a:lstStyle/>
        <a:p>
          <a:pPr>
            <a:defRPr sz="900"/>
          </a:pPr>
          <a:endParaRPr lang="ru-RU"/>
        </a:p>
      </c:txPr>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0.15000000000000024</c:v>
                </c:pt>
                <c:pt idx="1">
                  <c:v>0.45300000000000001</c:v>
                </c:pt>
                <c:pt idx="2">
                  <c:v>0.33000000000000185</c:v>
                </c:pt>
                <c:pt idx="3">
                  <c:v>6.7000000000000004E-2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Pt>
            <c:idx val="0"/>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Pt>
            <c:idx val="1"/>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Pt>
            <c:idx val="2"/>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Pt>
            <c:idx val="3"/>
            <c:spPr>
              <a:blipFill>
                <a:blip xmlns:r="http://schemas.openxmlformats.org/officeDocument/2006/relationships" r:embed="rId1"/>
                <a:tile tx="0" ty="0" sx="100000" sy="100000" flip="none" algn="tl"/>
              </a:blipFill>
              <a:ln w="25400" cap="flat" cmpd="sng" algn="ctr">
                <a:solidFill>
                  <a:schemeClr val="dk1"/>
                </a:solidFill>
                <a:prstDash val="solid"/>
              </a:ln>
              <a:effectLst/>
            </c:spPr>
          </c:dPt>
          <c:dLbls>
            <c:showVal val="1"/>
          </c:dLbls>
          <c:cat>
            <c:strRef>
              <c:f>'Ги 1'!$J$4:$M$4</c:f>
              <c:strCache>
                <c:ptCount val="4"/>
                <c:pt idx="0">
                  <c:v>"2"</c:v>
                </c:pt>
                <c:pt idx="1">
                  <c:v>"3"</c:v>
                </c:pt>
                <c:pt idx="2">
                  <c:v>"4"</c:v>
                </c:pt>
                <c:pt idx="3">
                  <c:v>"5"</c:v>
                </c:pt>
              </c:strCache>
            </c:strRef>
          </c:cat>
          <c:val>
            <c:numRef>
              <c:f>'Ги 1'!$J$6:$M$6</c:f>
              <c:numCache>
                <c:formatCode>0.0%</c:formatCode>
                <c:ptCount val="4"/>
                <c:pt idx="0">
                  <c:v>4.8000000000000001E-2</c:v>
                </c:pt>
                <c:pt idx="1">
                  <c:v>0.38500000000000156</c:v>
                </c:pt>
                <c:pt idx="2">
                  <c:v>0.43000000000000038</c:v>
                </c:pt>
                <c:pt idx="3">
                  <c:v>0.13800000000000001</c:v>
                </c:pt>
              </c:numCache>
            </c:numRef>
          </c:val>
        </c:ser>
        <c:dLbls>
          <c:showVal val="1"/>
        </c:dLbls>
        <c:axId val="125244160"/>
        <c:axId val="125245696"/>
      </c:barChart>
      <c:catAx>
        <c:axId val="125244160"/>
        <c:scaling>
          <c:orientation val="minMax"/>
        </c:scaling>
        <c:axPos val="b"/>
        <c:tickLblPos val="nextTo"/>
        <c:crossAx val="125245696"/>
        <c:crosses val="autoZero"/>
        <c:auto val="1"/>
        <c:lblAlgn val="ctr"/>
        <c:lblOffset val="100"/>
      </c:catAx>
      <c:valAx>
        <c:axId val="125245696"/>
        <c:scaling>
          <c:orientation val="minMax"/>
          <c:max val="0.5"/>
        </c:scaling>
        <c:axPos val="l"/>
        <c:majorGridlines/>
        <c:numFmt formatCode="0%" sourceLinked="0"/>
        <c:tickLblPos val="nextTo"/>
        <c:crossAx val="125244160"/>
        <c:crosses val="autoZero"/>
        <c:crossBetween val="between"/>
        <c:minorUnit val="0.1"/>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76DA-4A03-47A4-A4F0-626CE3E3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31</Pages>
  <Words>9357</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62573</CharactersWithSpaces>
  <SharedDoc>false</SharedDoc>
  <HLinks>
    <vt:vector size="288" baseType="variant">
      <vt:variant>
        <vt:i4>1114174</vt:i4>
      </vt:variant>
      <vt:variant>
        <vt:i4>284</vt:i4>
      </vt:variant>
      <vt:variant>
        <vt:i4>0</vt:i4>
      </vt:variant>
      <vt:variant>
        <vt:i4>5</vt:i4>
      </vt:variant>
      <vt:variant>
        <vt:lpwstr/>
      </vt:variant>
      <vt:variant>
        <vt:lpwstr>_Toc518475467</vt:lpwstr>
      </vt:variant>
      <vt:variant>
        <vt:i4>1114174</vt:i4>
      </vt:variant>
      <vt:variant>
        <vt:i4>278</vt:i4>
      </vt:variant>
      <vt:variant>
        <vt:i4>0</vt:i4>
      </vt:variant>
      <vt:variant>
        <vt:i4>5</vt:i4>
      </vt:variant>
      <vt:variant>
        <vt:lpwstr/>
      </vt:variant>
      <vt:variant>
        <vt:lpwstr>_Toc518475466</vt:lpwstr>
      </vt:variant>
      <vt:variant>
        <vt:i4>1114174</vt:i4>
      </vt:variant>
      <vt:variant>
        <vt:i4>272</vt:i4>
      </vt:variant>
      <vt:variant>
        <vt:i4>0</vt:i4>
      </vt:variant>
      <vt:variant>
        <vt:i4>5</vt:i4>
      </vt:variant>
      <vt:variant>
        <vt:lpwstr/>
      </vt:variant>
      <vt:variant>
        <vt:lpwstr>_Toc518475465</vt:lpwstr>
      </vt:variant>
      <vt:variant>
        <vt:i4>1114174</vt:i4>
      </vt:variant>
      <vt:variant>
        <vt:i4>266</vt:i4>
      </vt:variant>
      <vt:variant>
        <vt:i4>0</vt:i4>
      </vt:variant>
      <vt:variant>
        <vt:i4>5</vt:i4>
      </vt:variant>
      <vt:variant>
        <vt:lpwstr/>
      </vt:variant>
      <vt:variant>
        <vt:lpwstr>_Toc518475464</vt:lpwstr>
      </vt:variant>
      <vt:variant>
        <vt:i4>1114174</vt:i4>
      </vt:variant>
      <vt:variant>
        <vt:i4>260</vt:i4>
      </vt:variant>
      <vt:variant>
        <vt:i4>0</vt:i4>
      </vt:variant>
      <vt:variant>
        <vt:i4>5</vt:i4>
      </vt:variant>
      <vt:variant>
        <vt:lpwstr/>
      </vt:variant>
      <vt:variant>
        <vt:lpwstr>_Toc518475463</vt:lpwstr>
      </vt:variant>
      <vt:variant>
        <vt:i4>1114174</vt:i4>
      </vt:variant>
      <vt:variant>
        <vt:i4>254</vt:i4>
      </vt:variant>
      <vt:variant>
        <vt:i4>0</vt:i4>
      </vt:variant>
      <vt:variant>
        <vt:i4>5</vt:i4>
      </vt:variant>
      <vt:variant>
        <vt:lpwstr/>
      </vt:variant>
      <vt:variant>
        <vt:lpwstr>_Toc518475462</vt:lpwstr>
      </vt:variant>
      <vt:variant>
        <vt:i4>1114174</vt:i4>
      </vt:variant>
      <vt:variant>
        <vt:i4>248</vt:i4>
      </vt:variant>
      <vt:variant>
        <vt:i4>0</vt:i4>
      </vt:variant>
      <vt:variant>
        <vt:i4>5</vt:i4>
      </vt:variant>
      <vt:variant>
        <vt:lpwstr/>
      </vt:variant>
      <vt:variant>
        <vt:lpwstr>_Toc518475461</vt:lpwstr>
      </vt:variant>
      <vt:variant>
        <vt:i4>1114174</vt:i4>
      </vt:variant>
      <vt:variant>
        <vt:i4>242</vt:i4>
      </vt:variant>
      <vt:variant>
        <vt:i4>0</vt:i4>
      </vt:variant>
      <vt:variant>
        <vt:i4>5</vt:i4>
      </vt:variant>
      <vt:variant>
        <vt:lpwstr/>
      </vt:variant>
      <vt:variant>
        <vt:lpwstr>_Toc518475460</vt:lpwstr>
      </vt:variant>
      <vt:variant>
        <vt:i4>1179710</vt:i4>
      </vt:variant>
      <vt:variant>
        <vt:i4>236</vt:i4>
      </vt:variant>
      <vt:variant>
        <vt:i4>0</vt:i4>
      </vt:variant>
      <vt:variant>
        <vt:i4>5</vt:i4>
      </vt:variant>
      <vt:variant>
        <vt:lpwstr/>
      </vt:variant>
      <vt:variant>
        <vt:lpwstr>_Toc518475459</vt:lpwstr>
      </vt:variant>
      <vt:variant>
        <vt:i4>1179710</vt:i4>
      </vt:variant>
      <vt:variant>
        <vt:i4>230</vt:i4>
      </vt:variant>
      <vt:variant>
        <vt:i4>0</vt:i4>
      </vt:variant>
      <vt:variant>
        <vt:i4>5</vt:i4>
      </vt:variant>
      <vt:variant>
        <vt:lpwstr/>
      </vt:variant>
      <vt:variant>
        <vt:lpwstr>_Toc518475458</vt:lpwstr>
      </vt:variant>
      <vt:variant>
        <vt:i4>1179710</vt:i4>
      </vt:variant>
      <vt:variant>
        <vt:i4>224</vt:i4>
      </vt:variant>
      <vt:variant>
        <vt:i4>0</vt:i4>
      </vt:variant>
      <vt:variant>
        <vt:i4>5</vt:i4>
      </vt:variant>
      <vt:variant>
        <vt:lpwstr/>
      </vt:variant>
      <vt:variant>
        <vt:lpwstr>_Toc518475457</vt:lpwstr>
      </vt:variant>
      <vt:variant>
        <vt:i4>1179710</vt:i4>
      </vt:variant>
      <vt:variant>
        <vt:i4>218</vt:i4>
      </vt:variant>
      <vt:variant>
        <vt:i4>0</vt:i4>
      </vt:variant>
      <vt:variant>
        <vt:i4>5</vt:i4>
      </vt:variant>
      <vt:variant>
        <vt:lpwstr/>
      </vt:variant>
      <vt:variant>
        <vt:lpwstr>_Toc518475456</vt:lpwstr>
      </vt:variant>
      <vt:variant>
        <vt:i4>1179710</vt:i4>
      </vt:variant>
      <vt:variant>
        <vt:i4>212</vt:i4>
      </vt:variant>
      <vt:variant>
        <vt:i4>0</vt:i4>
      </vt:variant>
      <vt:variant>
        <vt:i4>5</vt:i4>
      </vt:variant>
      <vt:variant>
        <vt:lpwstr/>
      </vt:variant>
      <vt:variant>
        <vt:lpwstr>_Toc518475455</vt:lpwstr>
      </vt:variant>
      <vt:variant>
        <vt:i4>1179710</vt:i4>
      </vt:variant>
      <vt:variant>
        <vt:i4>206</vt:i4>
      </vt:variant>
      <vt:variant>
        <vt:i4>0</vt:i4>
      </vt:variant>
      <vt:variant>
        <vt:i4>5</vt:i4>
      </vt:variant>
      <vt:variant>
        <vt:lpwstr/>
      </vt:variant>
      <vt:variant>
        <vt:lpwstr>_Toc518475454</vt:lpwstr>
      </vt:variant>
      <vt:variant>
        <vt:i4>1179710</vt:i4>
      </vt:variant>
      <vt:variant>
        <vt:i4>200</vt:i4>
      </vt:variant>
      <vt:variant>
        <vt:i4>0</vt:i4>
      </vt:variant>
      <vt:variant>
        <vt:i4>5</vt:i4>
      </vt:variant>
      <vt:variant>
        <vt:lpwstr/>
      </vt:variant>
      <vt:variant>
        <vt:lpwstr>_Toc518475453</vt:lpwstr>
      </vt:variant>
      <vt:variant>
        <vt:i4>1179710</vt:i4>
      </vt:variant>
      <vt:variant>
        <vt:i4>194</vt:i4>
      </vt:variant>
      <vt:variant>
        <vt:i4>0</vt:i4>
      </vt:variant>
      <vt:variant>
        <vt:i4>5</vt:i4>
      </vt:variant>
      <vt:variant>
        <vt:lpwstr/>
      </vt:variant>
      <vt:variant>
        <vt:lpwstr>_Toc518475452</vt:lpwstr>
      </vt:variant>
      <vt:variant>
        <vt:i4>1179710</vt:i4>
      </vt:variant>
      <vt:variant>
        <vt:i4>188</vt:i4>
      </vt:variant>
      <vt:variant>
        <vt:i4>0</vt:i4>
      </vt:variant>
      <vt:variant>
        <vt:i4>5</vt:i4>
      </vt:variant>
      <vt:variant>
        <vt:lpwstr/>
      </vt:variant>
      <vt:variant>
        <vt:lpwstr>_Toc518475451</vt:lpwstr>
      </vt:variant>
      <vt:variant>
        <vt:i4>1179710</vt:i4>
      </vt:variant>
      <vt:variant>
        <vt:i4>182</vt:i4>
      </vt:variant>
      <vt:variant>
        <vt:i4>0</vt:i4>
      </vt:variant>
      <vt:variant>
        <vt:i4>5</vt:i4>
      </vt:variant>
      <vt:variant>
        <vt:lpwstr/>
      </vt:variant>
      <vt:variant>
        <vt:lpwstr>_Toc518475450</vt:lpwstr>
      </vt:variant>
      <vt:variant>
        <vt:i4>1245246</vt:i4>
      </vt:variant>
      <vt:variant>
        <vt:i4>176</vt:i4>
      </vt:variant>
      <vt:variant>
        <vt:i4>0</vt:i4>
      </vt:variant>
      <vt:variant>
        <vt:i4>5</vt:i4>
      </vt:variant>
      <vt:variant>
        <vt:lpwstr/>
      </vt:variant>
      <vt:variant>
        <vt:lpwstr>_Toc518475449</vt:lpwstr>
      </vt:variant>
      <vt:variant>
        <vt:i4>1245246</vt:i4>
      </vt:variant>
      <vt:variant>
        <vt:i4>170</vt:i4>
      </vt:variant>
      <vt:variant>
        <vt:i4>0</vt:i4>
      </vt:variant>
      <vt:variant>
        <vt:i4>5</vt:i4>
      </vt:variant>
      <vt:variant>
        <vt:lpwstr/>
      </vt:variant>
      <vt:variant>
        <vt:lpwstr>_Toc518475448</vt:lpwstr>
      </vt:variant>
      <vt:variant>
        <vt:i4>1245246</vt:i4>
      </vt:variant>
      <vt:variant>
        <vt:i4>164</vt:i4>
      </vt:variant>
      <vt:variant>
        <vt:i4>0</vt:i4>
      </vt:variant>
      <vt:variant>
        <vt:i4>5</vt:i4>
      </vt:variant>
      <vt:variant>
        <vt:lpwstr/>
      </vt:variant>
      <vt:variant>
        <vt:lpwstr>_Toc518475447</vt:lpwstr>
      </vt:variant>
      <vt:variant>
        <vt:i4>1245246</vt:i4>
      </vt:variant>
      <vt:variant>
        <vt:i4>158</vt:i4>
      </vt:variant>
      <vt:variant>
        <vt:i4>0</vt:i4>
      </vt:variant>
      <vt:variant>
        <vt:i4>5</vt:i4>
      </vt:variant>
      <vt:variant>
        <vt:lpwstr/>
      </vt:variant>
      <vt:variant>
        <vt:lpwstr>_Toc518475446</vt:lpwstr>
      </vt:variant>
      <vt:variant>
        <vt:i4>1245246</vt:i4>
      </vt:variant>
      <vt:variant>
        <vt:i4>152</vt:i4>
      </vt:variant>
      <vt:variant>
        <vt:i4>0</vt:i4>
      </vt:variant>
      <vt:variant>
        <vt:i4>5</vt:i4>
      </vt:variant>
      <vt:variant>
        <vt:lpwstr/>
      </vt:variant>
      <vt:variant>
        <vt:lpwstr>_Toc518475445</vt:lpwstr>
      </vt:variant>
      <vt:variant>
        <vt:i4>1245246</vt:i4>
      </vt:variant>
      <vt:variant>
        <vt:i4>146</vt:i4>
      </vt:variant>
      <vt:variant>
        <vt:i4>0</vt:i4>
      </vt:variant>
      <vt:variant>
        <vt:i4>5</vt:i4>
      </vt:variant>
      <vt:variant>
        <vt:lpwstr/>
      </vt:variant>
      <vt:variant>
        <vt:lpwstr>_Toc518475444</vt:lpwstr>
      </vt:variant>
      <vt:variant>
        <vt:i4>1245246</vt:i4>
      </vt:variant>
      <vt:variant>
        <vt:i4>140</vt:i4>
      </vt:variant>
      <vt:variant>
        <vt:i4>0</vt:i4>
      </vt:variant>
      <vt:variant>
        <vt:i4>5</vt:i4>
      </vt:variant>
      <vt:variant>
        <vt:lpwstr/>
      </vt:variant>
      <vt:variant>
        <vt:lpwstr>_Toc518475443</vt:lpwstr>
      </vt:variant>
      <vt:variant>
        <vt:i4>1245246</vt:i4>
      </vt:variant>
      <vt:variant>
        <vt:i4>134</vt:i4>
      </vt:variant>
      <vt:variant>
        <vt:i4>0</vt:i4>
      </vt:variant>
      <vt:variant>
        <vt:i4>5</vt:i4>
      </vt:variant>
      <vt:variant>
        <vt:lpwstr/>
      </vt:variant>
      <vt:variant>
        <vt:lpwstr>_Toc518475442</vt:lpwstr>
      </vt:variant>
      <vt:variant>
        <vt:i4>1245246</vt:i4>
      </vt:variant>
      <vt:variant>
        <vt:i4>128</vt:i4>
      </vt:variant>
      <vt:variant>
        <vt:i4>0</vt:i4>
      </vt:variant>
      <vt:variant>
        <vt:i4>5</vt:i4>
      </vt:variant>
      <vt:variant>
        <vt:lpwstr/>
      </vt:variant>
      <vt:variant>
        <vt:lpwstr>_Toc518475441</vt:lpwstr>
      </vt:variant>
      <vt:variant>
        <vt:i4>1245246</vt:i4>
      </vt:variant>
      <vt:variant>
        <vt:i4>122</vt:i4>
      </vt:variant>
      <vt:variant>
        <vt:i4>0</vt:i4>
      </vt:variant>
      <vt:variant>
        <vt:i4>5</vt:i4>
      </vt:variant>
      <vt:variant>
        <vt:lpwstr/>
      </vt:variant>
      <vt:variant>
        <vt:lpwstr>_Toc518475440</vt:lpwstr>
      </vt:variant>
      <vt:variant>
        <vt:i4>1310782</vt:i4>
      </vt:variant>
      <vt:variant>
        <vt:i4>116</vt:i4>
      </vt:variant>
      <vt:variant>
        <vt:i4>0</vt:i4>
      </vt:variant>
      <vt:variant>
        <vt:i4>5</vt:i4>
      </vt:variant>
      <vt:variant>
        <vt:lpwstr/>
      </vt:variant>
      <vt:variant>
        <vt:lpwstr>_Toc518475439</vt:lpwstr>
      </vt:variant>
      <vt:variant>
        <vt:i4>1310782</vt:i4>
      </vt:variant>
      <vt:variant>
        <vt:i4>110</vt:i4>
      </vt:variant>
      <vt:variant>
        <vt:i4>0</vt:i4>
      </vt:variant>
      <vt:variant>
        <vt:i4>5</vt:i4>
      </vt:variant>
      <vt:variant>
        <vt:lpwstr/>
      </vt:variant>
      <vt:variant>
        <vt:lpwstr>_Toc518475438</vt:lpwstr>
      </vt:variant>
      <vt:variant>
        <vt:i4>1310782</vt:i4>
      </vt:variant>
      <vt:variant>
        <vt:i4>104</vt:i4>
      </vt:variant>
      <vt:variant>
        <vt:i4>0</vt:i4>
      </vt:variant>
      <vt:variant>
        <vt:i4>5</vt:i4>
      </vt:variant>
      <vt:variant>
        <vt:lpwstr/>
      </vt:variant>
      <vt:variant>
        <vt:lpwstr>_Toc518475437</vt:lpwstr>
      </vt:variant>
      <vt:variant>
        <vt:i4>1310782</vt:i4>
      </vt:variant>
      <vt:variant>
        <vt:i4>98</vt:i4>
      </vt:variant>
      <vt:variant>
        <vt:i4>0</vt:i4>
      </vt:variant>
      <vt:variant>
        <vt:i4>5</vt:i4>
      </vt:variant>
      <vt:variant>
        <vt:lpwstr/>
      </vt:variant>
      <vt:variant>
        <vt:lpwstr>_Toc518475436</vt:lpwstr>
      </vt:variant>
      <vt:variant>
        <vt:i4>1310782</vt:i4>
      </vt:variant>
      <vt:variant>
        <vt:i4>92</vt:i4>
      </vt:variant>
      <vt:variant>
        <vt:i4>0</vt:i4>
      </vt:variant>
      <vt:variant>
        <vt:i4>5</vt:i4>
      </vt:variant>
      <vt:variant>
        <vt:lpwstr/>
      </vt:variant>
      <vt:variant>
        <vt:lpwstr>_Toc518475435</vt:lpwstr>
      </vt:variant>
      <vt:variant>
        <vt:i4>1310782</vt:i4>
      </vt:variant>
      <vt:variant>
        <vt:i4>86</vt:i4>
      </vt:variant>
      <vt:variant>
        <vt:i4>0</vt:i4>
      </vt:variant>
      <vt:variant>
        <vt:i4>5</vt:i4>
      </vt:variant>
      <vt:variant>
        <vt:lpwstr/>
      </vt:variant>
      <vt:variant>
        <vt:lpwstr>_Toc518475434</vt:lpwstr>
      </vt:variant>
      <vt:variant>
        <vt:i4>1310782</vt:i4>
      </vt:variant>
      <vt:variant>
        <vt:i4>80</vt:i4>
      </vt:variant>
      <vt:variant>
        <vt:i4>0</vt:i4>
      </vt:variant>
      <vt:variant>
        <vt:i4>5</vt:i4>
      </vt:variant>
      <vt:variant>
        <vt:lpwstr/>
      </vt:variant>
      <vt:variant>
        <vt:lpwstr>_Toc518475433</vt:lpwstr>
      </vt:variant>
      <vt:variant>
        <vt:i4>1310782</vt:i4>
      </vt:variant>
      <vt:variant>
        <vt:i4>74</vt:i4>
      </vt:variant>
      <vt:variant>
        <vt:i4>0</vt:i4>
      </vt:variant>
      <vt:variant>
        <vt:i4>5</vt:i4>
      </vt:variant>
      <vt:variant>
        <vt:lpwstr/>
      </vt:variant>
      <vt:variant>
        <vt:lpwstr>_Toc518475432</vt:lpwstr>
      </vt:variant>
      <vt:variant>
        <vt:i4>1310782</vt:i4>
      </vt:variant>
      <vt:variant>
        <vt:i4>68</vt:i4>
      </vt:variant>
      <vt:variant>
        <vt:i4>0</vt:i4>
      </vt:variant>
      <vt:variant>
        <vt:i4>5</vt:i4>
      </vt:variant>
      <vt:variant>
        <vt:lpwstr/>
      </vt:variant>
      <vt:variant>
        <vt:lpwstr>_Toc518475431</vt:lpwstr>
      </vt:variant>
      <vt:variant>
        <vt:i4>1310782</vt:i4>
      </vt:variant>
      <vt:variant>
        <vt:i4>62</vt:i4>
      </vt:variant>
      <vt:variant>
        <vt:i4>0</vt:i4>
      </vt:variant>
      <vt:variant>
        <vt:i4>5</vt:i4>
      </vt:variant>
      <vt:variant>
        <vt:lpwstr/>
      </vt:variant>
      <vt:variant>
        <vt:lpwstr>_Toc518475430</vt:lpwstr>
      </vt:variant>
      <vt:variant>
        <vt:i4>1376318</vt:i4>
      </vt:variant>
      <vt:variant>
        <vt:i4>56</vt:i4>
      </vt:variant>
      <vt:variant>
        <vt:i4>0</vt:i4>
      </vt:variant>
      <vt:variant>
        <vt:i4>5</vt:i4>
      </vt:variant>
      <vt:variant>
        <vt:lpwstr/>
      </vt:variant>
      <vt:variant>
        <vt:lpwstr>_Toc518475429</vt:lpwstr>
      </vt:variant>
      <vt:variant>
        <vt:i4>1376318</vt:i4>
      </vt:variant>
      <vt:variant>
        <vt:i4>50</vt:i4>
      </vt:variant>
      <vt:variant>
        <vt:i4>0</vt:i4>
      </vt:variant>
      <vt:variant>
        <vt:i4>5</vt:i4>
      </vt:variant>
      <vt:variant>
        <vt:lpwstr/>
      </vt:variant>
      <vt:variant>
        <vt:lpwstr>_Toc518475428</vt:lpwstr>
      </vt:variant>
      <vt:variant>
        <vt:i4>1376318</vt:i4>
      </vt:variant>
      <vt:variant>
        <vt:i4>44</vt:i4>
      </vt:variant>
      <vt:variant>
        <vt:i4>0</vt:i4>
      </vt:variant>
      <vt:variant>
        <vt:i4>5</vt:i4>
      </vt:variant>
      <vt:variant>
        <vt:lpwstr/>
      </vt:variant>
      <vt:variant>
        <vt:lpwstr>_Toc518475427</vt:lpwstr>
      </vt:variant>
      <vt:variant>
        <vt:i4>1376318</vt:i4>
      </vt:variant>
      <vt:variant>
        <vt:i4>38</vt:i4>
      </vt:variant>
      <vt:variant>
        <vt:i4>0</vt:i4>
      </vt:variant>
      <vt:variant>
        <vt:i4>5</vt:i4>
      </vt:variant>
      <vt:variant>
        <vt:lpwstr/>
      </vt:variant>
      <vt:variant>
        <vt:lpwstr>_Toc518475426</vt:lpwstr>
      </vt:variant>
      <vt:variant>
        <vt:i4>1376318</vt:i4>
      </vt:variant>
      <vt:variant>
        <vt:i4>32</vt:i4>
      </vt:variant>
      <vt:variant>
        <vt:i4>0</vt:i4>
      </vt:variant>
      <vt:variant>
        <vt:i4>5</vt:i4>
      </vt:variant>
      <vt:variant>
        <vt:lpwstr/>
      </vt:variant>
      <vt:variant>
        <vt:lpwstr>_Toc518475425</vt:lpwstr>
      </vt:variant>
      <vt:variant>
        <vt:i4>1376318</vt:i4>
      </vt:variant>
      <vt:variant>
        <vt:i4>26</vt:i4>
      </vt:variant>
      <vt:variant>
        <vt:i4>0</vt:i4>
      </vt:variant>
      <vt:variant>
        <vt:i4>5</vt:i4>
      </vt:variant>
      <vt:variant>
        <vt:lpwstr/>
      </vt:variant>
      <vt:variant>
        <vt:lpwstr>_Toc518475424</vt:lpwstr>
      </vt:variant>
      <vt:variant>
        <vt:i4>1376318</vt:i4>
      </vt:variant>
      <vt:variant>
        <vt:i4>20</vt:i4>
      </vt:variant>
      <vt:variant>
        <vt:i4>0</vt:i4>
      </vt:variant>
      <vt:variant>
        <vt:i4>5</vt:i4>
      </vt:variant>
      <vt:variant>
        <vt:lpwstr/>
      </vt:variant>
      <vt:variant>
        <vt:lpwstr>_Toc518475423</vt:lpwstr>
      </vt:variant>
      <vt:variant>
        <vt:i4>1376318</vt:i4>
      </vt:variant>
      <vt:variant>
        <vt:i4>14</vt:i4>
      </vt:variant>
      <vt:variant>
        <vt:i4>0</vt:i4>
      </vt:variant>
      <vt:variant>
        <vt:i4>5</vt:i4>
      </vt:variant>
      <vt:variant>
        <vt:lpwstr/>
      </vt:variant>
      <vt:variant>
        <vt:lpwstr>_Toc518475422</vt:lpwstr>
      </vt:variant>
      <vt:variant>
        <vt:i4>1376318</vt:i4>
      </vt:variant>
      <vt:variant>
        <vt:i4>8</vt:i4>
      </vt:variant>
      <vt:variant>
        <vt:i4>0</vt:i4>
      </vt:variant>
      <vt:variant>
        <vt:i4>5</vt:i4>
      </vt:variant>
      <vt:variant>
        <vt:lpwstr/>
      </vt:variant>
      <vt:variant>
        <vt:lpwstr>_Toc518475421</vt:lpwstr>
      </vt:variant>
      <vt:variant>
        <vt:i4>1376318</vt:i4>
      </vt:variant>
      <vt:variant>
        <vt:i4>2</vt:i4>
      </vt:variant>
      <vt:variant>
        <vt:i4>0</vt:i4>
      </vt:variant>
      <vt:variant>
        <vt:i4>5</vt:i4>
      </vt:variant>
      <vt:variant>
        <vt:lpwstr/>
      </vt:variant>
      <vt:variant>
        <vt:lpwstr>_Toc518475420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EliseevaTV</dc:creator>
  <cp:lastModifiedBy>EliseevaTV</cp:lastModifiedBy>
  <cp:revision>41</cp:revision>
  <cp:lastPrinted>2021-01-28T12:17:00Z</cp:lastPrinted>
  <dcterms:created xsi:type="dcterms:W3CDTF">2021-01-19T10:22:00Z</dcterms:created>
  <dcterms:modified xsi:type="dcterms:W3CDTF">2021-01-29T07:24:00Z</dcterms:modified>
</cp:coreProperties>
</file>